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8C7" w:rsidRDefault="00B948C7" w:rsidP="00B948C7">
      <w:pPr>
        <w:pStyle w:val="1"/>
        <w:numPr>
          <w:ilvl w:val="0"/>
          <w:numId w:val="1"/>
        </w:numPr>
        <w:shd w:val="clear" w:color="auto" w:fill="auto"/>
        <w:tabs>
          <w:tab w:val="left" w:pos="1323"/>
        </w:tabs>
        <w:spacing w:before="100" w:after="280"/>
        <w:ind w:firstLine="740"/>
        <w:jc w:val="both"/>
        <w:rPr>
          <w:sz w:val="28"/>
          <w:szCs w:val="28"/>
        </w:rPr>
      </w:pPr>
      <w:bookmarkStart w:id="0" w:name="bookmark88"/>
      <w:r>
        <w:rPr>
          <w:b/>
          <w:bCs/>
          <w:color w:val="000000"/>
          <w:sz w:val="28"/>
          <w:szCs w:val="28"/>
          <w:lang w:bidi="ru-RU"/>
        </w:rPr>
        <w:t>Образец инструктажа для организаторов, проводимый в ППЭ перед началом экзамена</w:t>
      </w:r>
      <w:bookmarkEnd w:id="0"/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Инструктаж начинается не ранее 8:15 и проводиться на территории ППЭ (после прохода организаторов через рамку металлоискателя). Ниже приведен текст инструктажа. Текст, выделенный курсивом, не читается, он содержит справочную и/или уточняющую информацию для руководителя ППЭ.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Здравствуйте, уважаемые коллеги!</w:t>
      </w:r>
    </w:p>
    <w:p w:rsidR="00B948C7" w:rsidRDefault="00B948C7" w:rsidP="00B948C7">
      <w:pPr>
        <w:pStyle w:val="1"/>
        <w:shd w:val="clear" w:color="auto" w:fill="auto"/>
        <w:tabs>
          <w:tab w:val="left" w:leader="underscore" w:pos="2502"/>
          <w:tab w:val="left" w:leader="underscore" w:pos="4536"/>
          <w:tab w:val="left" w:leader="underscore" w:pos="7820"/>
        </w:tabs>
        <w:ind w:firstLine="740"/>
        <w:jc w:val="both"/>
      </w:pPr>
      <w:r>
        <w:rPr>
          <w:color w:val="000000"/>
          <w:lang w:bidi="ru-RU"/>
        </w:rPr>
        <w:t>Сегодня, «</w:t>
      </w:r>
      <w:r>
        <w:rPr>
          <w:color w:val="000000"/>
          <w:lang w:bidi="ru-RU"/>
        </w:rPr>
        <w:tab/>
        <w:t xml:space="preserve">» </w:t>
      </w:r>
      <w:r>
        <w:rPr>
          <w:color w:val="000000"/>
          <w:lang w:bidi="ru-RU"/>
        </w:rPr>
        <w:tab/>
        <w:t xml:space="preserve"> 2026 года в ППЭ №</w:t>
      </w:r>
      <w:r>
        <w:rPr>
          <w:color w:val="000000"/>
          <w:lang w:bidi="ru-RU"/>
        </w:rPr>
        <w:tab/>
        <w:t xml:space="preserve"> проводится экзамен</w:t>
      </w:r>
    </w:p>
    <w:p w:rsidR="00B948C7" w:rsidRDefault="00B948C7" w:rsidP="00B948C7">
      <w:pPr>
        <w:pStyle w:val="1"/>
        <w:shd w:val="clear" w:color="auto" w:fill="auto"/>
        <w:tabs>
          <w:tab w:val="left" w:leader="underscore" w:pos="5011"/>
        </w:tabs>
        <w:ind w:firstLine="0"/>
      </w:pPr>
      <w:r>
        <w:rPr>
          <w:color w:val="000000"/>
          <w:lang w:bidi="ru-RU"/>
        </w:rPr>
        <w:t xml:space="preserve">по </w:t>
      </w:r>
      <w:r>
        <w:rPr>
          <w:color w:val="000000"/>
          <w:lang w:bidi="ru-RU"/>
        </w:rPr>
        <w:tab/>
        <w:t>.</w:t>
      </w:r>
    </w:p>
    <w:p w:rsidR="00B948C7" w:rsidRDefault="00B948C7" w:rsidP="00B948C7">
      <w:pPr>
        <w:pStyle w:val="1"/>
        <w:shd w:val="clear" w:color="auto" w:fill="auto"/>
        <w:tabs>
          <w:tab w:val="left" w:leader="underscore" w:pos="7182"/>
        </w:tabs>
        <w:ind w:firstLine="740"/>
        <w:jc w:val="both"/>
      </w:pPr>
      <w:r>
        <w:rPr>
          <w:color w:val="000000"/>
          <w:lang w:bidi="ru-RU"/>
        </w:rPr>
        <w:t xml:space="preserve">Экзамен проходит в форме ЕГЭ, в аудиториях № </w:t>
      </w:r>
      <w:r>
        <w:rPr>
          <w:color w:val="000000"/>
          <w:lang w:bidi="ru-RU"/>
        </w:rPr>
        <w:tab/>
        <w:t xml:space="preserve"> </w:t>
      </w:r>
      <w:proofErr w:type="gramStart"/>
      <w:r>
        <w:rPr>
          <w:color w:val="000000"/>
          <w:lang w:bidi="ru-RU"/>
        </w:rPr>
        <w:t>произведена</w:t>
      </w:r>
      <w:proofErr w:type="gramEnd"/>
      <w:r>
        <w:rPr>
          <w:color w:val="000000"/>
          <w:lang w:bidi="ru-RU"/>
        </w:rPr>
        <w:t xml:space="preserve"> </w:t>
      </w:r>
      <w:proofErr w:type="spellStart"/>
      <w:r>
        <w:rPr>
          <w:color w:val="000000"/>
          <w:lang w:bidi="ru-RU"/>
        </w:rPr>
        <w:t>спецрассадка</w:t>
      </w:r>
      <w:proofErr w:type="spellEnd"/>
    </w:p>
    <w:p w:rsidR="00B948C7" w:rsidRDefault="00B948C7" w:rsidP="00B948C7">
      <w:pPr>
        <w:pStyle w:val="1"/>
        <w:shd w:val="clear" w:color="auto" w:fill="auto"/>
        <w:tabs>
          <w:tab w:val="left" w:leader="underscore" w:pos="4536"/>
        </w:tabs>
        <w:ind w:firstLine="0"/>
        <w:jc w:val="both"/>
      </w:pPr>
      <w:r>
        <w:rPr>
          <w:color w:val="000000"/>
          <w:lang w:bidi="ru-RU"/>
        </w:rPr>
        <w:t xml:space="preserve">(аудиторий со </w:t>
      </w:r>
      <w:proofErr w:type="spellStart"/>
      <w:r>
        <w:rPr>
          <w:color w:val="000000"/>
          <w:lang w:bidi="ru-RU"/>
        </w:rPr>
        <w:t>спецрассадкой</w:t>
      </w:r>
      <w:proofErr w:type="spellEnd"/>
      <w:r>
        <w:rPr>
          <w:color w:val="000000"/>
          <w:lang w:bidi="ru-RU"/>
        </w:rPr>
        <w:t xml:space="preserve"> нет). Плановая дата ознакомления участников экзамена с результатами -</w:t>
      </w:r>
      <w:r>
        <w:rPr>
          <w:color w:val="000000"/>
          <w:lang w:bidi="ru-RU"/>
        </w:rPr>
        <w:tab/>
      </w:r>
      <w:r>
        <w:rPr>
          <w:b/>
          <w:bCs/>
          <w:i/>
          <w:iCs/>
          <w:color w:val="000000"/>
          <w:lang w:bidi="ru-RU"/>
        </w:rPr>
        <w:t>(</w:t>
      </w:r>
      <w:r>
        <w:rPr>
          <w:i/>
          <w:iCs/>
          <w:color w:val="000000"/>
          <w:lang w:bidi="ru-RU"/>
        </w:rPr>
        <w:t>назвать Дату).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Все категории сотрудников действуют в соответствии со своими инструкциями. Сейчас мы проговорим основные моменты подготовки и проведения экзамена.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103"/>
        </w:tabs>
        <w:ind w:firstLine="740"/>
        <w:jc w:val="both"/>
      </w:pPr>
      <w:r>
        <w:rPr>
          <w:i/>
          <w:iCs/>
          <w:color w:val="000000"/>
          <w:lang w:bidi="ru-RU"/>
        </w:rPr>
        <w:t>Подготовка аудиторий ППЭ.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До начала экзамена в аудитории необходимо проверить следующее: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номера аудиторий заметно обозначены и находятся в зоне видимости камер видеонаблюдения;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номер каждого рабочего места участника экзамена заметно обозначен;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 аудитории есть табличка, оповещающая о ведении видеонаблюдения в ППЭ;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 аудитории есть часы, находящиеся в поле зрения участников экзамена, которые показывают правильное время;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наличие черновиков, их необходимо разложить на столы участников экзамена по 2 листа;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компьютер (ноутбук), принтер для печати ЭМ и сканер находятся в зоне видимости камер видеонаблюдения; подготовлено достаточно бумаги для печати ЭМ;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подготовлен калибровочный лист станции организатора;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специально выделенное место в аудитории (стол) для раскладки и упаковки ЭМ участников экзамена находится в зоне видимости камер видеонаблюдения;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все рабочие места участников расположены в зоне видимости камер видеонаблюдения.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Организатору вне аудитории необходимо проверить наличие на месте дежурства таблички, оповещающей о ведении видеонаблюдения в ППЭ.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122"/>
        </w:tabs>
        <w:ind w:firstLine="740"/>
        <w:jc w:val="both"/>
      </w:pPr>
      <w:r>
        <w:rPr>
          <w:i/>
          <w:iCs/>
          <w:color w:val="000000"/>
          <w:lang w:bidi="ru-RU"/>
        </w:rPr>
        <w:t>Требования к соблюдению порядка проведения экзамена в ППЭ.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Напоминаю, что во время экзамена запрещается: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proofErr w:type="gramStart"/>
      <w:r>
        <w:rPr>
          <w:color w:val="000000"/>
          <w:lang w:bidi="ru-RU"/>
        </w:rPr>
        <w:t>участникам экзамена - выполнять ЭР несамостоятельно, в том числе с помощью посторонних лиц, общаться с другими участниками экзаменов во время проведения экзамена в аудитории, иметь при себе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</w:t>
      </w:r>
      <w:proofErr w:type="gramEnd"/>
      <w:r>
        <w:rPr>
          <w:color w:val="000000"/>
          <w:lang w:bidi="ru-RU"/>
        </w:rPr>
        <w:t xml:space="preserve"> учебным предметам), выносить из </w:t>
      </w:r>
      <w:r>
        <w:rPr>
          <w:color w:val="000000"/>
          <w:lang w:bidi="ru-RU"/>
        </w:rPr>
        <w:lastRenderedPageBreak/>
        <w:t>аудиторий и ППЭ черновики, ЭМ на бумажном и (или) электронном носителях, фотографировать ЭМ, черновики;</w:t>
      </w:r>
    </w:p>
    <w:p w:rsidR="00B948C7" w:rsidRDefault="00B948C7" w:rsidP="00B948C7">
      <w:pPr>
        <w:pStyle w:val="1"/>
        <w:shd w:val="clear" w:color="auto" w:fill="auto"/>
        <w:spacing w:after="140"/>
        <w:ind w:firstLine="740"/>
        <w:jc w:val="both"/>
      </w:pPr>
      <w:proofErr w:type="gramStart"/>
      <w:r>
        <w:rPr>
          <w:color w:val="000000"/>
          <w:lang w:bidi="ru-RU"/>
        </w:rPr>
        <w:t>организаторам, ассистентам, медицинским работникам - иметь при себе средства связи и выносить из аудиторий и ППЭ ЭМ на бумажном или электронном носителях, фотографировать ЭМ;</w:t>
      </w:r>
      <w:proofErr w:type="gramEnd"/>
    </w:p>
    <w:p w:rsidR="00B948C7" w:rsidRDefault="00B948C7" w:rsidP="00B948C7">
      <w:pPr>
        <w:pStyle w:val="1"/>
        <w:shd w:val="clear" w:color="auto" w:fill="auto"/>
        <w:ind w:firstLine="720"/>
        <w:jc w:val="both"/>
      </w:pPr>
      <w:proofErr w:type="gramStart"/>
      <w:r>
        <w:rPr>
          <w:color w:val="000000"/>
          <w:lang w:bidi="ru-RU"/>
        </w:rPr>
        <w:t>всем находящимся лицам в ППЭ - находиться в ППЭ в случае несоответствия требованиям, предъявляемым к лицам, привлекаемым к проведению экзаменов, установленным пунктом 66 Порядка, оказывать содействие участникам экзамена,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  <w:proofErr w:type="gramEnd"/>
    </w:p>
    <w:p w:rsidR="00B948C7" w:rsidRDefault="00B948C7" w:rsidP="00B948C7">
      <w:pPr>
        <w:pStyle w:val="1"/>
        <w:shd w:val="clear" w:color="auto" w:fill="auto"/>
        <w:ind w:firstLine="720"/>
        <w:jc w:val="both"/>
      </w:pPr>
      <w:proofErr w:type="gramStart"/>
      <w:r>
        <w:rPr>
          <w:color w:val="000000"/>
          <w:lang w:bidi="ru-RU"/>
        </w:rPr>
        <w:t xml:space="preserve"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аккредитованным представителям СМИ и общественным наблюдателям, должностным лицам </w:t>
      </w:r>
      <w:proofErr w:type="spellStart"/>
      <w:r>
        <w:rPr>
          <w:color w:val="000000"/>
          <w:lang w:bidi="ru-RU"/>
        </w:rPr>
        <w:t>Рособрнадзора</w:t>
      </w:r>
      <w:proofErr w:type="spellEnd"/>
      <w:r>
        <w:rPr>
          <w:color w:val="000000"/>
          <w:lang w:bidi="ru-RU"/>
        </w:rPr>
        <w:t xml:space="preserve">, иным лицам, определенным </w:t>
      </w:r>
      <w:proofErr w:type="spellStart"/>
      <w:r>
        <w:rPr>
          <w:color w:val="000000"/>
          <w:lang w:bidi="ru-RU"/>
        </w:rPr>
        <w:t>Рособрнадзором</w:t>
      </w:r>
      <w:proofErr w:type="spellEnd"/>
      <w:r>
        <w:rPr>
          <w:color w:val="000000"/>
          <w:lang w:bidi="ru-RU"/>
        </w:rPr>
        <w:t>, должностным лицам органа исполнительной власти субъекта Российской Федерации, осуществляющего переданные полномочия Российской Федерации в сфере образования, разрешается использование средств</w:t>
      </w:r>
      <w:proofErr w:type="gramEnd"/>
      <w:r>
        <w:rPr>
          <w:color w:val="000000"/>
          <w:lang w:bidi="ru-RU"/>
        </w:rPr>
        <w:t xml:space="preserve"> связи, </w:t>
      </w:r>
      <w:proofErr w:type="spellStart"/>
      <w:r>
        <w:rPr>
          <w:color w:val="000000"/>
          <w:lang w:bidi="ru-RU"/>
        </w:rPr>
        <w:t>электронно</w:t>
      </w:r>
      <w:r>
        <w:rPr>
          <w:color w:val="000000"/>
          <w:lang w:bidi="ru-RU"/>
        </w:rPr>
        <w:softHyphen/>
        <w:t>вычислительной</w:t>
      </w:r>
      <w:proofErr w:type="spellEnd"/>
      <w:r>
        <w:rPr>
          <w:color w:val="000000"/>
          <w:lang w:bidi="ru-RU"/>
        </w:rPr>
        <w:t xml:space="preserve"> техники, фото-, аудио- и видеоаппаратуры, справочных материалов, письменных заметок и иных сре</w:t>
      </w:r>
      <w:proofErr w:type="gramStart"/>
      <w:r>
        <w:rPr>
          <w:color w:val="000000"/>
          <w:lang w:bidi="ru-RU"/>
        </w:rPr>
        <w:t>дств хр</w:t>
      </w:r>
      <w:proofErr w:type="gramEnd"/>
      <w:r>
        <w:rPr>
          <w:color w:val="000000"/>
          <w:lang w:bidi="ru-RU"/>
        </w:rPr>
        <w:t>анения и передачи информации только в связи со служебной необходимостью в Штабе ППЭ.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Лица, допустившие нарушение указанных требований или иное нарушение порядка проведения экзамена, удаляются из ППЭ.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20"/>
        <w:jc w:val="both"/>
      </w:pPr>
      <w:r>
        <w:rPr>
          <w:i/>
          <w:iCs/>
          <w:color w:val="000000"/>
          <w:lang w:bidi="ru-RU"/>
        </w:rPr>
        <w:t>Допуск участников в ППЭ.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 09:00 начинается допуск участников экзамена в ППЭ. Участники экзамена допускаются в ППЭ при наличии у них документов, удостоверяющих их личность, и при наличии их в списках распределения в ППЭ.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Нужно напомнить участникам экзамена о требованиях порядка проведения экзамена, в том числе: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о запрете иметь при себе средства связи, электронно-вычислительную технику, фото, аудио и видеоаппаратуру;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о необходимости оставить личные вещи в специально выделенном месте для хранения личных вещей до входа в ППЭ;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о последствиях выявления у участников экзамена запрещенных средств.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Если участник экзамена отказывается сдать запрещенные средства, следует сообщить об этом руководителю ППЭ и члену ГЭК.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Если у участника ГИА нет документа, удостоверяющего личность, он допускается в ППЭ после письменного подтверждения его личности сопровождающим (для этого оформляется форма ППЭ-20, которую можно взять у руководителя ППЭ).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Если у участника ЕГЭ нет документа, удостоверяющего личность, он не допускается в ППЭ. В этом случае руководитель ППЭ в присутствии члена ГЭК составляет акт о </w:t>
      </w:r>
      <w:proofErr w:type="spellStart"/>
      <w:r>
        <w:rPr>
          <w:color w:val="000000"/>
          <w:lang w:bidi="ru-RU"/>
        </w:rPr>
        <w:t>недопуске</w:t>
      </w:r>
      <w:proofErr w:type="spellEnd"/>
      <w:r>
        <w:rPr>
          <w:color w:val="000000"/>
          <w:lang w:bidi="ru-RU"/>
        </w:rPr>
        <w:t xml:space="preserve"> такого участника в ППЭ по форме ППЭ-24.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u w:val="single"/>
          <w:lang w:bidi="ru-RU"/>
        </w:rPr>
        <w:t>При входе участников экзамена непосредственно в аудиторию ответственный организатор</w:t>
      </w:r>
      <w:r>
        <w:rPr>
          <w:color w:val="000000"/>
          <w:lang w:bidi="ru-RU"/>
        </w:rPr>
        <w:t xml:space="preserve"> сверяет данные документа, удостоверяющего личность </w:t>
      </w:r>
      <w:r>
        <w:rPr>
          <w:color w:val="000000"/>
          <w:lang w:bidi="ru-RU"/>
        </w:rPr>
        <w:lastRenderedPageBreak/>
        <w:t>участника экзамена, с данными в форме ППЭ-05-02. В случае расхождения персональных данных участника экзамена в документе, удостоверяющем личность, с данными в форме ППЭ-05-02 ответственный организатор заполняет форму ППЭ-12-02; если расхождение персональных данных не является опечаткой (т.е. произошла смена фамилии, имени, документа, удостоверяющего личность), к форме ППЭ-12-02 необходимо приложить копии подтверждающих документов. При смене паспорта необходимо приложить копию страницы с данными ранее выданных паспортов. Для копирования подтверждающих документов можно направить участника экзамена в Штаб ППЭ (в сопровождении организатора вне аудитории) либо по желанию участника передать документы организатору вне аудитории для копирования их в Штабе ППЭ.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Если участник экзамена опоздал на экзамен, он допускается к сдаче экзамена, при этом время окончания экзамена не продлевается, и об этом сообщается участнику экзамена. Повторный общий инструктаж для опоздавших участников экзамена не проводится.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i/>
          <w:iCs/>
          <w:color w:val="000000"/>
          <w:lang w:bidi="ru-RU"/>
        </w:rPr>
        <w:t>Данный абзац читается при принятии соответствующего решения:</w:t>
      </w:r>
      <w:r>
        <w:rPr>
          <w:color w:val="000000"/>
          <w:lang w:bidi="ru-RU"/>
        </w:rPr>
        <w:t xml:space="preserve"> Участникам экзамена, опоздавшим на экзамен, выдается распечатанная инструкция для участника экзамена, зачитываемая организатором в аудитории перед началом экзамена под подпись об ознакомлении. </w:t>
      </w:r>
      <w:r>
        <w:rPr>
          <w:i/>
          <w:iCs/>
          <w:color w:val="000000"/>
          <w:lang w:bidi="ru-RU"/>
        </w:rPr>
        <w:t xml:space="preserve">Уточнить в соответствии с выбранной схемой, где именно она </w:t>
      </w:r>
      <w:proofErr w:type="spellStart"/>
      <w:r>
        <w:rPr>
          <w:i/>
          <w:iCs/>
          <w:color w:val="000000"/>
          <w:lang w:bidi="ru-RU"/>
        </w:rPr>
        <w:t>выДается</w:t>
      </w:r>
      <w:proofErr w:type="spellEnd"/>
      <w:r>
        <w:rPr>
          <w:i/>
          <w:iCs/>
          <w:color w:val="000000"/>
          <w:lang w:bidi="ru-RU"/>
        </w:rPr>
        <w:t xml:space="preserve"> - на </w:t>
      </w:r>
      <w:proofErr w:type="spellStart"/>
      <w:r>
        <w:rPr>
          <w:i/>
          <w:iCs/>
          <w:color w:val="000000"/>
          <w:lang w:bidi="ru-RU"/>
        </w:rPr>
        <w:t>вхоДе</w:t>
      </w:r>
      <w:proofErr w:type="spellEnd"/>
      <w:r>
        <w:rPr>
          <w:i/>
          <w:iCs/>
          <w:color w:val="000000"/>
          <w:lang w:bidi="ru-RU"/>
        </w:rPr>
        <w:t xml:space="preserve"> в ППЭ или в </w:t>
      </w:r>
      <w:proofErr w:type="spellStart"/>
      <w:r>
        <w:rPr>
          <w:i/>
          <w:iCs/>
          <w:color w:val="000000"/>
          <w:lang w:bidi="ru-RU"/>
        </w:rPr>
        <w:t>кажДой</w:t>
      </w:r>
      <w:proofErr w:type="spellEnd"/>
      <w:r>
        <w:rPr>
          <w:i/>
          <w:iCs/>
          <w:color w:val="000000"/>
          <w:lang w:bidi="ru-RU"/>
        </w:rPr>
        <w:t xml:space="preserve"> </w:t>
      </w:r>
      <w:proofErr w:type="spellStart"/>
      <w:r>
        <w:rPr>
          <w:i/>
          <w:iCs/>
          <w:color w:val="000000"/>
          <w:lang w:bidi="ru-RU"/>
        </w:rPr>
        <w:t>ауДитории</w:t>
      </w:r>
      <w:proofErr w:type="spellEnd"/>
      <w:r>
        <w:rPr>
          <w:i/>
          <w:iCs/>
          <w:color w:val="000000"/>
          <w:lang w:bidi="ru-RU"/>
        </w:rPr>
        <w:t xml:space="preserve">, кто и </w:t>
      </w:r>
      <w:proofErr w:type="spellStart"/>
      <w:r>
        <w:rPr>
          <w:i/>
          <w:iCs/>
          <w:color w:val="000000"/>
          <w:lang w:bidi="ru-RU"/>
        </w:rPr>
        <w:t>когДа</w:t>
      </w:r>
      <w:proofErr w:type="spellEnd"/>
      <w:r>
        <w:rPr>
          <w:i/>
          <w:iCs/>
          <w:color w:val="000000"/>
          <w:lang w:bidi="ru-RU"/>
        </w:rPr>
        <w:t xml:space="preserve"> </w:t>
      </w:r>
      <w:proofErr w:type="spellStart"/>
      <w:r>
        <w:rPr>
          <w:i/>
          <w:iCs/>
          <w:color w:val="000000"/>
          <w:lang w:bidi="ru-RU"/>
        </w:rPr>
        <w:t>сДает</w:t>
      </w:r>
      <w:proofErr w:type="spellEnd"/>
      <w:r>
        <w:rPr>
          <w:i/>
          <w:iCs/>
          <w:color w:val="000000"/>
          <w:lang w:bidi="ru-RU"/>
        </w:rPr>
        <w:t xml:space="preserve"> листы ознакомления</w:t>
      </w:r>
      <w:r>
        <w:rPr>
          <w:color w:val="000000"/>
          <w:lang w:bidi="ru-RU"/>
        </w:rPr>
        <w:t>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b/>
          <w:bCs/>
          <w:i/>
          <w:iCs/>
          <w:color w:val="000000"/>
          <w:lang w:bidi="ru-RU"/>
        </w:rPr>
        <w:t>Читается при проведении письменной части экзамена по иностранным языкам:</w:t>
      </w:r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 xml:space="preserve">В случае проведения ЕГЭ по учебному предмету, спецификацией КИМ по которому предусмотрено прослушивание текста, записанного на </w:t>
      </w:r>
      <w:proofErr w:type="spellStart"/>
      <w:r>
        <w:rPr>
          <w:color w:val="000000"/>
          <w:lang w:bidi="ru-RU"/>
        </w:rPr>
        <w:t>аудионоситель</w:t>
      </w:r>
      <w:proofErr w:type="spellEnd"/>
      <w:r>
        <w:rPr>
          <w:color w:val="000000"/>
          <w:lang w:bidi="ru-RU"/>
        </w:rPr>
        <w:t>, допуск опоздавшего участника экзамена в аудиторию во время прослушивания соответствующей аудиозаписи другими участниками экзамена, находящимися в данной аудитории, не осуществляется (за исключением случаев, когда в аудитории нет других участников экзамена или когда участники экзамена в аудитории завершили прослушивание соответствующей аудиозаписи).</w:t>
      </w:r>
      <w:proofErr w:type="gramEnd"/>
      <w:r>
        <w:rPr>
          <w:color w:val="000000"/>
          <w:lang w:bidi="ru-RU"/>
        </w:rPr>
        <w:t xml:space="preserve"> Персональное прослушивание соответствующей аудиозаписи для опоздавшего участника экзамена не проводится (за исключением случаев, когда в аудитории нет других участников экзамена).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20"/>
        <w:jc w:val="both"/>
      </w:pPr>
      <w:proofErr w:type="spellStart"/>
      <w:r>
        <w:rPr>
          <w:i/>
          <w:iCs/>
          <w:color w:val="000000"/>
          <w:lang w:bidi="ru-RU"/>
        </w:rPr>
        <w:t>ПровеДение</w:t>
      </w:r>
      <w:proofErr w:type="spellEnd"/>
      <w:r>
        <w:rPr>
          <w:i/>
          <w:iCs/>
          <w:color w:val="000000"/>
          <w:lang w:bidi="ru-RU"/>
        </w:rPr>
        <w:t xml:space="preserve"> экзамена.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Непосредственно перед началом экзамена - не позднее чем в 9:45 по местному времени - ответственный организатор получает в Штабе ППЭ у руководителя ППЭ (под подпись) ДБО № 2.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b/>
          <w:bCs/>
          <w:i/>
          <w:iCs/>
          <w:color w:val="000000"/>
          <w:lang w:bidi="ru-RU"/>
        </w:rPr>
        <w:t>Данный абзац читается при проведении экзамена по географии</w:t>
      </w:r>
      <w:r>
        <w:rPr>
          <w:i/>
          <w:iCs/>
          <w:color w:val="000000"/>
          <w:lang w:bidi="ru-RU"/>
        </w:rPr>
        <w:t xml:space="preserve">: </w:t>
      </w:r>
      <w:r>
        <w:rPr>
          <w:color w:val="000000"/>
          <w:lang w:bidi="ru-RU"/>
        </w:rPr>
        <w:t xml:space="preserve">также не позднее 9:45 ответственный организатор получает в Штабе ППЭ географические карты на каждого участника экзамена. Карты выдаются вместе с комплектами экзаменационных материалов. По окончании экзамена упаковываются вместе </w:t>
      </w:r>
      <w:proofErr w:type="gramStart"/>
      <w:r>
        <w:rPr>
          <w:color w:val="000000"/>
          <w:lang w:bidi="ru-RU"/>
        </w:rPr>
        <w:t>с</w:t>
      </w:r>
      <w:proofErr w:type="gramEnd"/>
      <w:r>
        <w:rPr>
          <w:color w:val="000000"/>
          <w:lang w:bidi="ru-RU"/>
        </w:rPr>
        <w:t xml:space="preserve"> КИМ.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Второй организатор при этом остается в аудитории.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В 9:50 по местному времени начинает проведение первой части инструктажа для участников экзамена.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Текст инструктажа, зачитываемый участникам экзамена, будет выдан по окончании настоящего инструктажа. Его необходимо зачитать участникам экзамена слово в слово.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Ответственный организатор в аудитории распределяет роли организаторов в </w:t>
      </w:r>
      <w:r>
        <w:rPr>
          <w:color w:val="000000"/>
          <w:lang w:bidi="ru-RU"/>
        </w:rPr>
        <w:lastRenderedPageBreak/>
        <w:t xml:space="preserve">аудитории на процедуру печати ЭМ: организатор, ответственный за печать ЭМ, и организатор, ответственный за проверку комплектности и </w:t>
      </w:r>
      <w:proofErr w:type="gramStart"/>
      <w:r>
        <w:rPr>
          <w:color w:val="000000"/>
          <w:lang w:bidi="ru-RU"/>
        </w:rPr>
        <w:t>качества</w:t>
      </w:r>
      <w:proofErr w:type="gramEnd"/>
      <w:r>
        <w:rPr>
          <w:color w:val="000000"/>
          <w:lang w:bidi="ru-RU"/>
        </w:rPr>
        <w:t xml:space="preserve"> распечатанных ЭМ, а также определяет ответственного за сканирование в аудитории.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Не ранее 10:00 нужно начать печать полных комплектов ЭМ в соответствии с инструкцией организатора в аудитории.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После окончания печати нужно раздать участникам экзамена комплекты ЭМ в произвольном порядке и провести вторую часть инструктажа для участников экзамена.</w:t>
      </w:r>
    </w:p>
    <w:p w:rsidR="00B948C7" w:rsidRDefault="00B948C7" w:rsidP="00B948C7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При проведении инструктажа необходимо контролировать действия участников экзамена, в том числе пресекать невыполнение требований </w:t>
      </w:r>
      <w:proofErr w:type="gramStart"/>
      <w:r>
        <w:rPr>
          <w:color w:val="000000"/>
          <w:lang w:bidi="ru-RU"/>
        </w:rPr>
        <w:t>организаторов</w:t>
      </w:r>
      <w:proofErr w:type="gramEnd"/>
      <w:r>
        <w:rPr>
          <w:color w:val="000000"/>
          <w:lang w:bidi="ru-RU"/>
        </w:rPr>
        <w:t xml:space="preserve"> в процессе проверки комплектности выданных материалов и заполнения бланков, не допускать начала выполнения ЭР до объявления времени начала экзамена.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b/>
          <w:bCs/>
          <w:i/>
          <w:iCs/>
          <w:color w:val="000000"/>
          <w:lang w:bidi="ru-RU"/>
        </w:rPr>
        <w:t>Данный абзац читается при проведении письменной части экзамена по иностранным языкам:</w:t>
      </w:r>
      <w:r>
        <w:rPr>
          <w:color w:val="000000"/>
          <w:lang w:bidi="ru-RU"/>
        </w:rPr>
        <w:t xml:space="preserve"> до начала печати ЭМ необходимо выполнить загрузку и расшифровку задания по </w:t>
      </w:r>
      <w:proofErr w:type="spellStart"/>
      <w:r>
        <w:rPr>
          <w:color w:val="000000"/>
          <w:lang w:bidi="ru-RU"/>
        </w:rPr>
        <w:t>аудированию</w:t>
      </w:r>
      <w:proofErr w:type="spellEnd"/>
      <w:r>
        <w:rPr>
          <w:color w:val="000000"/>
          <w:lang w:bidi="ru-RU"/>
        </w:rPr>
        <w:t xml:space="preserve">, для чего после указания фактического количества участников для печати, но до перехода на страницу печати ЭМ нужно нажать кнопку «Загрузить задание по </w:t>
      </w:r>
      <w:proofErr w:type="spellStart"/>
      <w:r>
        <w:rPr>
          <w:color w:val="000000"/>
          <w:lang w:bidi="ru-RU"/>
        </w:rPr>
        <w:t>аудированию</w:t>
      </w:r>
      <w:proofErr w:type="spellEnd"/>
      <w:r>
        <w:rPr>
          <w:color w:val="000000"/>
          <w:lang w:bidi="ru-RU"/>
        </w:rPr>
        <w:t>». Далее убедиться, что всем участникам хорошо слышна аудиозапись. После объявления начала экзамена включить аудиозапись. Аудиозапись прослушивается участниками экзамена дважды (между первым и вторым воспроизведением текста - пауза, которая предусмотрена при записи).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Объявить время начала и окончания экзамена, зафиксировать их на доске (информационном стенде). Сообщить в Штаб ППЭ через организатора вне аудитории об успешном начале экзамена в аудитории.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b/>
          <w:bCs/>
          <w:i/>
          <w:iCs/>
          <w:color w:val="000000"/>
          <w:lang w:bidi="ru-RU"/>
        </w:rPr>
        <w:t>Данный абзац НЕ читается при проведении ЕГЭ по математике базового уровня</w:t>
      </w:r>
      <w:r>
        <w:rPr>
          <w:i/>
          <w:iCs/>
          <w:color w:val="000000"/>
          <w:lang w:bidi="ru-RU"/>
        </w:rPr>
        <w:t>:</w:t>
      </w:r>
      <w:r>
        <w:rPr>
          <w:color w:val="000000"/>
          <w:lang w:bidi="ru-RU"/>
        </w:rPr>
        <w:t xml:space="preserve"> по просьбе участника экзамена необходимо выдавать ДБО № 2 в соответствии с инструкцией организатора в аудитории. Для привязки нового бланка к комплекту бланков участника экзамена - в поле «Дополнительный бланк ответов № 2» последнего бланка, имеющегося у участника, вписать номер нового бланка. Поле «Дополнительный бланк ответов № 2» у нового бланка остается пустым.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Если участник экзамена по состоянию здоровья или другим объективным причинам не может завершить выполнение ЭР, то он может досрочно завершить экзамен. Организатор в аудитории (с помощью организатора вне аудитории) сообщает о плохом самочувствии участника экзамена медицинскому работнику, члену ГЭК и руководителю ППЭ.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Если участник экзамена хочет подать апелляцию о нарушении порядка проведения экзамена, организатор в аудитории приглашает члена ГЭК.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 xml:space="preserve">Во время экзамена участники экзамена имеют право выходить из аудитории и перемещаться по ППЭ только в сопровождении организатора вне аудитории. Каждый выход участника экзамена из аудитории фиксируется организаторами в ведомости </w:t>
      </w:r>
      <w:proofErr w:type="gramStart"/>
      <w:r>
        <w:rPr>
          <w:color w:val="000000"/>
          <w:lang w:bidi="ru-RU"/>
        </w:rPr>
        <w:t>учета времени отсутствия участников экзаменов</w:t>
      </w:r>
      <w:proofErr w:type="gramEnd"/>
      <w:r>
        <w:rPr>
          <w:color w:val="000000"/>
          <w:lang w:bidi="ru-RU"/>
        </w:rPr>
        <w:t xml:space="preserve"> в аудитории (форма ППЭ-12-04-МАШ) в соответствии с инструкцией организатора в аудитории. При нехватке места на одном листе записи продолжаются на следующем листе </w:t>
      </w:r>
      <w:r>
        <w:rPr>
          <w:i/>
          <w:iCs/>
          <w:color w:val="000000"/>
          <w:lang w:bidi="ru-RU"/>
        </w:rPr>
        <w:t>(следующие листы выдаются в Штабе ППЭ по схеме, установленной руководителем ППЭ - объяснить схему).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Участники экзамена</w:t>
      </w:r>
      <w:r>
        <w:rPr>
          <w:i/>
          <w:iCs/>
          <w:color w:val="000000"/>
          <w:lang w:bidi="ru-RU"/>
        </w:rPr>
        <w:t>,</w:t>
      </w:r>
      <w:r>
        <w:rPr>
          <w:color w:val="000000"/>
          <w:lang w:bidi="ru-RU"/>
        </w:rPr>
        <w:t xml:space="preserve"> досрочно завершившие выполнение ЭР</w:t>
      </w:r>
      <w:r>
        <w:rPr>
          <w:i/>
          <w:iCs/>
          <w:color w:val="000000"/>
          <w:lang w:bidi="ru-RU"/>
        </w:rPr>
        <w:t>,</w:t>
      </w:r>
      <w:r>
        <w:rPr>
          <w:color w:val="000000"/>
          <w:lang w:bidi="ru-RU"/>
        </w:rPr>
        <w:t xml:space="preserve"> могут сдать ее </w:t>
      </w:r>
      <w:r>
        <w:rPr>
          <w:color w:val="000000"/>
          <w:lang w:bidi="ru-RU"/>
        </w:rPr>
        <w:lastRenderedPageBreak/>
        <w:t>организаторам в аудитории и покинуть ППЭ, не дожидаясь окончания экзамена. Организатору необходимо принять у них все ЭМ.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072"/>
        </w:tabs>
        <w:ind w:firstLine="740"/>
        <w:jc w:val="both"/>
      </w:pPr>
      <w:r>
        <w:rPr>
          <w:i/>
          <w:iCs/>
          <w:color w:val="000000"/>
          <w:lang w:bidi="ru-RU"/>
        </w:rPr>
        <w:t>Завершение экзамена: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 xml:space="preserve">за </w:t>
      </w:r>
      <w:r>
        <w:rPr>
          <w:i/>
          <w:iCs/>
          <w:color w:val="000000"/>
          <w:lang w:bidi="ru-RU"/>
        </w:rPr>
        <w:t>30</w:t>
      </w:r>
      <w:r>
        <w:rPr>
          <w:color w:val="000000"/>
          <w:lang w:bidi="ru-RU"/>
        </w:rPr>
        <w:t xml:space="preserve"> минут и за </w:t>
      </w:r>
      <w:r>
        <w:rPr>
          <w:i/>
          <w:iCs/>
          <w:color w:val="000000"/>
          <w:lang w:bidi="ru-RU"/>
        </w:rPr>
        <w:t>5</w:t>
      </w:r>
      <w:r>
        <w:rPr>
          <w:color w:val="000000"/>
          <w:lang w:bidi="ru-RU"/>
        </w:rPr>
        <w:t xml:space="preserve"> минут до окончания экзамена необходимо сообщить участникам экзамена о скором завершении экзамена и необходимости переноса ответов из черновиков и КИМ </w:t>
      </w:r>
      <w:proofErr w:type="gramStart"/>
      <w:r>
        <w:rPr>
          <w:color w:val="000000"/>
          <w:lang w:bidi="ru-RU"/>
        </w:rPr>
        <w:t>в</w:t>
      </w:r>
      <w:proofErr w:type="gramEnd"/>
      <w:r>
        <w:rPr>
          <w:color w:val="000000"/>
          <w:lang w:bidi="ru-RU"/>
        </w:rPr>
        <w:t xml:space="preserve"> ЭР</w:t>
      </w:r>
      <w:r>
        <w:rPr>
          <w:i/>
          <w:iCs/>
          <w:color w:val="000000"/>
          <w:lang w:bidi="ru-RU"/>
        </w:rPr>
        <w:t>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 истечении установленного времени объявить участникам экзамена в центре видимости каме</w:t>
      </w:r>
      <w:proofErr w:type="gramStart"/>
      <w:r>
        <w:rPr>
          <w:color w:val="000000"/>
          <w:lang w:bidi="ru-RU"/>
        </w:rPr>
        <w:t>р(</w:t>
      </w:r>
      <w:proofErr w:type="gramEnd"/>
      <w:r>
        <w:rPr>
          <w:i/>
          <w:iCs/>
          <w:color w:val="000000"/>
          <w:lang w:bidi="ru-RU"/>
        </w:rPr>
        <w:t>-</w:t>
      </w:r>
      <w:proofErr w:type="spellStart"/>
      <w:r>
        <w:rPr>
          <w:color w:val="000000"/>
          <w:lang w:bidi="ru-RU"/>
        </w:rPr>
        <w:t>ы</w:t>
      </w:r>
      <w:proofErr w:type="spellEnd"/>
      <w:r>
        <w:rPr>
          <w:color w:val="000000"/>
          <w:lang w:bidi="ru-RU"/>
        </w:rPr>
        <w:t>) видеонаблюдения об окончании времени выполнения заданий и попросить положить все ЭМ на край стола, собрать все работы, оформить протокол проведения экзамена в аудитории (форма ППЭ</w:t>
      </w:r>
      <w:r>
        <w:rPr>
          <w:i/>
          <w:iCs/>
          <w:color w:val="000000"/>
          <w:lang w:bidi="ru-RU"/>
        </w:rPr>
        <w:t>-05-02).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После завершения выполнения ЭР участниками экзамена (все участники покинули аудиторию) необходимо</w:t>
      </w:r>
      <w:r>
        <w:rPr>
          <w:i/>
          <w:iCs/>
          <w:color w:val="000000"/>
          <w:lang w:bidi="ru-RU"/>
        </w:rPr>
        <w:t>: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проинформировать руководителя ППЭ через организатора вне аудитории о завершении выполнения ЭР в аудитории;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выполнить сканирование бланков участников и форм ППЭ, предназначенных для сканирования в аудитории</w:t>
      </w:r>
      <w:r>
        <w:rPr>
          <w:i/>
          <w:iCs/>
          <w:color w:val="000000"/>
          <w:lang w:bidi="ru-RU"/>
        </w:rPr>
        <w:t>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 окончании сканирования пригласить технического специалиста и члена ГЭК для экспорта электронных образов бланков и форм ППЭ и печати протоколов работы станции организатора;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подписать протокол печати полных комплектов ЭМ в аудитории ППЭ (форма ППЭ-23) и протокол проведения процедуры сканирования бланков в аудитории ППЭ (форма ППЭ-15);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упаковать ЭМ в соответствии с инструкцией организатора в аудитории.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color w:val="000000"/>
          <w:lang w:bidi="ru-RU"/>
        </w:rPr>
        <w:t>По завершении этих процедур организаторы в аудитории проходят в Штаб ППЭ с ЭМ и передают ЭМ руководителю ППЭ в соответствии с инструкцией организатора в аудитории.</w:t>
      </w:r>
    </w:p>
    <w:p w:rsidR="00B948C7" w:rsidRDefault="00B948C7" w:rsidP="00B948C7">
      <w:pPr>
        <w:pStyle w:val="1"/>
        <w:numPr>
          <w:ilvl w:val="0"/>
          <w:numId w:val="2"/>
        </w:numPr>
        <w:shd w:val="clear" w:color="auto" w:fill="auto"/>
        <w:tabs>
          <w:tab w:val="left" w:pos="1132"/>
        </w:tabs>
        <w:ind w:firstLine="740"/>
        <w:jc w:val="both"/>
      </w:pPr>
      <w:r>
        <w:rPr>
          <w:i/>
          <w:iCs/>
          <w:color w:val="000000"/>
          <w:lang w:bidi="ru-RU"/>
        </w:rPr>
        <w:t>Направление работников ППЭ на рабочие места и выдача документов.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По окончании инструктажа руководитель объявляет ответственных организаторов в аудитории (для сокращения времени проведения инструктажа руководитель проводит назначение ответственных организаторов заранее), и направляет организаторов на рабочие места в соответствии с распределением (форма ППЭ-07), выдав им материалы: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формы ППЭ-05-01 (2 экземпляра),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ППЭ-05-02,</w:t>
      </w:r>
    </w:p>
    <w:p w:rsidR="00B948C7" w:rsidRDefault="00B948C7" w:rsidP="00B948C7">
      <w:pPr>
        <w:pStyle w:val="1"/>
        <w:shd w:val="clear" w:color="auto" w:fill="auto"/>
        <w:ind w:firstLine="740"/>
      </w:pPr>
      <w:r>
        <w:rPr>
          <w:i/>
          <w:iCs/>
          <w:color w:val="000000"/>
          <w:lang w:bidi="ru-RU"/>
        </w:rPr>
        <w:t>ППЭ-12-02,</w:t>
      </w:r>
    </w:p>
    <w:p w:rsidR="00B948C7" w:rsidRDefault="00B948C7" w:rsidP="00B948C7">
      <w:pPr>
        <w:pStyle w:val="1"/>
        <w:shd w:val="clear" w:color="auto" w:fill="auto"/>
        <w:ind w:firstLine="740"/>
      </w:pPr>
      <w:r>
        <w:rPr>
          <w:i/>
          <w:iCs/>
          <w:color w:val="000000"/>
          <w:lang w:bidi="ru-RU"/>
        </w:rPr>
        <w:t>ППЭ-12-03,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ППЭ-12-04-МАШ,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ППЭ-16;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инструкцию для участников экзамена, зачитываемую организатором в аудитории перед началом экзамена (одна инструкция на аудиторию);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таблички с номерами аудиторий;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калибровочный лист станции организатора соответствующей аудитории;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 xml:space="preserve">черновики (минимальное количество черновиков - Два листа на </w:t>
      </w:r>
      <w:proofErr w:type="spellStart"/>
      <w:r>
        <w:rPr>
          <w:i/>
          <w:iCs/>
          <w:color w:val="000000"/>
          <w:lang w:bidi="ru-RU"/>
        </w:rPr>
        <w:t>оДного</w:t>
      </w:r>
      <w:proofErr w:type="spellEnd"/>
      <w:r>
        <w:rPr>
          <w:i/>
          <w:iCs/>
          <w:color w:val="000000"/>
          <w:lang w:bidi="ru-RU"/>
        </w:rPr>
        <w:t xml:space="preserve"> участника экзамена);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конверт</w:t>
      </w:r>
      <w:proofErr w:type="gramStart"/>
      <w:r>
        <w:rPr>
          <w:i/>
          <w:iCs/>
          <w:color w:val="000000"/>
          <w:lang w:bidi="ru-RU"/>
        </w:rPr>
        <w:t xml:space="preserve"> Д</w:t>
      </w:r>
      <w:proofErr w:type="gramEnd"/>
      <w:r>
        <w:rPr>
          <w:i/>
          <w:iCs/>
          <w:color w:val="000000"/>
          <w:lang w:bidi="ru-RU"/>
        </w:rPr>
        <w:t>ля упаковки использованных черновиков (</w:t>
      </w:r>
      <w:proofErr w:type="spellStart"/>
      <w:r>
        <w:rPr>
          <w:i/>
          <w:iCs/>
          <w:color w:val="000000"/>
          <w:lang w:bidi="ru-RU"/>
        </w:rPr>
        <w:t>оДин</w:t>
      </w:r>
      <w:proofErr w:type="spellEnd"/>
      <w:r>
        <w:rPr>
          <w:i/>
          <w:iCs/>
          <w:color w:val="000000"/>
          <w:lang w:bidi="ru-RU"/>
        </w:rPr>
        <w:t xml:space="preserve"> конверт на </w:t>
      </w:r>
      <w:proofErr w:type="spellStart"/>
      <w:r>
        <w:rPr>
          <w:i/>
          <w:iCs/>
          <w:color w:val="000000"/>
          <w:lang w:bidi="ru-RU"/>
        </w:rPr>
        <w:t>ауДиторию</w:t>
      </w:r>
      <w:proofErr w:type="spellEnd"/>
      <w:r>
        <w:rPr>
          <w:i/>
          <w:iCs/>
          <w:color w:val="000000"/>
          <w:lang w:bidi="ru-RU"/>
        </w:rPr>
        <w:t>);</w:t>
      </w:r>
    </w:p>
    <w:p w:rsidR="00B948C7" w:rsidRDefault="00B948C7" w:rsidP="00B948C7">
      <w:pPr>
        <w:pStyle w:val="1"/>
        <w:shd w:val="clear" w:color="auto" w:fill="auto"/>
        <w:ind w:firstLine="740"/>
        <w:jc w:val="both"/>
      </w:pPr>
      <w:r>
        <w:rPr>
          <w:i/>
          <w:iCs/>
          <w:color w:val="000000"/>
          <w:lang w:bidi="ru-RU"/>
        </w:rPr>
        <w:t>3 ВДП: первый</w:t>
      </w:r>
      <w:proofErr w:type="gramStart"/>
      <w:r>
        <w:rPr>
          <w:i/>
          <w:iCs/>
          <w:color w:val="000000"/>
          <w:lang w:bidi="ru-RU"/>
        </w:rPr>
        <w:t xml:space="preserve"> Д</w:t>
      </w:r>
      <w:proofErr w:type="gramEnd"/>
      <w:r>
        <w:rPr>
          <w:i/>
          <w:iCs/>
          <w:color w:val="000000"/>
          <w:lang w:bidi="ru-RU"/>
        </w:rPr>
        <w:t xml:space="preserve">ля упаковки бланков (все типы бланков упаковываются в </w:t>
      </w:r>
      <w:proofErr w:type="spellStart"/>
      <w:r>
        <w:rPr>
          <w:i/>
          <w:iCs/>
          <w:color w:val="000000"/>
          <w:lang w:bidi="ru-RU"/>
        </w:rPr>
        <w:t>оДин</w:t>
      </w:r>
      <w:proofErr w:type="spellEnd"/>
      <w:r>
        <w:rPr>
          <w:i/>
          <w:iCs/>
          <w:color w:val="000000"/>
          <w:lang w:bidi="ru-RU"/>
        </w:rPr>
        <w:t xml:space="preserve"> ВДП), второй Для упаковки испорченных или бракованных ЭМ, третий Для </w:t>
      </w:r>
      <w:r>
        <w:rPr>
          <w:i/>
          <w:iCs/>
          <w:color w:val="000000"/>
          <w:lang w:bidi="ru-RU"/>
        </w:rPr>
        <w:lastRenderedPageBreak/>
        <w:t>упаковки использованных КИМ.</w:t>
      </w:r>
      <w:r>
        <w:br w:type="page"/>
      </w:r>
    </w:p>
    <w:p w:rsidR="00C96E42" w:rsidRDefault="00C96E42"/>
    <w:sectPr w:rsidR="00C96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09DF"/>
    <w:multiLevelType w:val="multilevel"/>
    <w:tmpl w:val="ABDC8382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36B39A8"/>
    <w:multiLevelType w:val="multilevel"/>
    <w:tmpl w:val="401837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8C7"/>
    <w:rsid w:val="00B948C7"/>
    <w:rsid w:val="00C96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948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B948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2084</Words>
  <Characters>11884</Characters>
  <Application>Microsoft Office Word</Application>
  <DocSecurity>0</DocSecurity>
  <Lines>99</Lines>
  <Paragraphs>27</Paragraphs>
  <ScaleCrop>false</ScaleCrop>
  <Company/>
  <LinksUpToDate>false</LinksUpToDate>
  <CharactersWithSpaces>13941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2026-05-21T12:27:00Z</dcterms:created>
  <dcterms:modified xsi:type="dcterms:W3CDTF">2026-05-21T12:27:00Z</dcterms:modified>
</cp:coreProperties>
</file>