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E2" w:rsidRDefault="00A454E2" w:rsidP="00A454E2">
      <w:pPr>
        <w:pStyle w:val="1"/>
        <w:numPr>
          <w:ilvl w:val="0"/>
          <w:numId w:val="1"/>
        </w:numPr>
        <w:shd w:val="clear" w:color="auto" w:fill="auto"/>
        <w:tabs>
          <w:tab w:val="left" w:pos="1413"/>
        </w:tabs>
        <w:spacing w:after="280"/>
        <w:ind w:left="140" w:firstLine="720"/>
        <w:jc w:val="both"/>
        <w:rPr>
          <w:sz w:val="28"/>
          <w:szCs w:val="28"/>
        </w:rPr>
      </w:pPr>
      <w:bookmarkStart w:id="0" w:name="bookmark79"/>
      <w:r>
        <w:rPr>
          <w:b/>
          <w:bCs/>
          <w:color w:val="000000"/>
          <w:sz w:val="28"/>
          <w:szCs w:val="28"/>
          <w:lang w:bidi="ru-RU"/>
        </w:rPr>
        <w:t>Инструкция для работников по обеспечению охраны образовательных организаций при организации входа участников экзамена в ППЭ</w:t>
      </w:r>
      <w:bookmarkEnd w:id="0"/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>Настоящая инструкция разработана в соответствии с приказом Минтруда России от 11.12.2015 № 1010н «Об утверждении профессионального стандарта «Работник по обеспечению охраны образовательных организаций» (зарегистрирован Минюстом России 31.12.2015, регистрационный № 40478) (далее - Приказ).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>В соответствии с Приказом к трудовым функциям работников по обеспечению охраны образовательных организаций относятся:</w:t>
      </w:r>
    </w:p>
    <w:p w:rsidR="00A454E2" w:rsidRDefault="00A454E2" w:rsidP="00A454E2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>подготовка мероприятий по безопасному проведению экзаменов;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>проверка технической готовности и использование технических средств обнаружения запрещенных к проносу предметов;</w:t>
      </w:r>
    </w:p>
    <w:p w:rsidR="00A454E2" w:rsidRDefault="00A454E2" w:rsidP="00A454E2">
      <w:pPr>
        <w:pStyle w:val="1"/>
        <w:shd w:val="clear" w:color="auto" w:fill="auto"/>
        <w:ind w:firstLine="860"/>
        <w:jc w:val="both"/>
      </w:pPr>
      <w:r>
        <w:rPr>
          <w:color w:val="000000"/>
          <w:lang w:bidi="ru-RU"/>
        </w:rPr>
        <w:t>участие в обеспечении пропускного режима в ходе экзаменов.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b/>
          <w:bCs/>
          <w:color w:val="000000"/>
          <w:lang w:bidi="ru-RU"/>
        </w:rPr>
        <w:t xml:space="preserve">В рамках </w:t>
      </w:r>
      <w:proofErr w:type="gramStart"/>
      <w:r>
        <w:rPr>
          <w:b/>
          <w:bCs/>
          <w:color w:val="000000"/>
          <w:lang w:bidi="ru-RU"/>
        </w:rPr>
        <w:t>обеспечения организации входа участников экзамена</w:t>
      </w:r>
      <w:proofErr w:type="gramEnd"/>
      <w:r>
        <w:rPr>
          <w:b/>
          <w:bCs/>
          <w:color w:val="000000"/>
          <w:lang w:bidi="ru-RU"/>
        </w:rPr>
        <w:t xml:space="preserve"> в ППЭ работник по обеспечению охраны образовательных организаций: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b/>
          <w:bCs/>
          <w:color w:val="000000"/>
          <w:lang w:bidi="ru-RU"/>
        </w:rPr>
        <w:t>До входа в ППЭ (начиная с 09:00):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proofErr w:type="gramStart"/>
      <w:r>
        <w:rPr>
          <w:color w:val="000000"/>
          <w:lang w:bidi="ru-RU"/>
        </w:rPr>
        <w:t>информирует участников экзамена о необходимости оставить личные вещи (уведомление о регистрации на ЕГЭ, средства связи и иные запрещенные средства и материалы и др.) в специально выделенном до входа в ППЭ месте для хранения личных вещей (указанное место для личных вещей участников экзамена организуется до установленной рамки стационарного металлоискателя или до места проведения уполномоченными лицами работ с использованием переносного металлоискателя).</w:t>
      </w:r>
      <w:proofErr w:type="gramEnd"/>
    </w:p>
    <w:p w:rsidR="00A454E2" w:rsidRDefault="00A454E2" w:rsidP="00A454E2">
      <w:pPr>
        <w:pStyle w:val="1"/>
        <w:shd w:val="clear" w:color="auto" w:fill="auto"/>
        <w:ind w:firstLine="860"/>
        <w:jc w:val="both"/>
      </w:pPr>
      <w:r>
        <w:rPr>
          <w:b/>
          <w:bCs/>
          <w:color w:val="000000"/>
          <w:lang w:bidi="ru-RU"/>
        </w:rPr>
        <w:t>При входе в ППЭ:</w:t>
      </w:r>
    </w:p>
    <w:p w:rsidR="00A454E2" w:rsidRDefault="00A454E2" w:rsidP="00A454E2">
      <w:pPr>
        <w:pStyle w:val="1"/>
        <w:numPr>
          <w:ilvl w:val="0"/>
          <w:numId w:val="2"/>
        </w:numPr>
        <w:shd w:val="clear" w:color="auto" w:fill="auto"/>
        <w:tabs>
          <w:tab w:val="left" w:pos="1196"/>
        </w:tabs>
        <w:ind w:firstLine="860"/>
        <w:jc w:val="both"/>
      </w:pPr>
      <w:r>
        <w:rPr>
          <w:color w:val="000000"/>
          <w:lang w:bidi="ru-RU"/>
        </w:rPr>
        <w:t xml:space="preserve">проверяет документы, удостоверяющие личность участников экзамена, и наличие их в списках распределения в </w:t>
      </w:r>
      <w:proofErr w:type="gramStart"/>
      <w:r>
        <w:rPr>
          <w:color w:val="000000"/>
          <w:lang w:bidi="ru-RU"/>
        </w:rPr>
        <w:t>данный</w:t>
      </w:r>
      <w:proofErr w:type="gramEnd"/>
      <w:r>
        <w:rPr>
          <w:color w:val="000000"/>
          <w:lang w:bidi="ru-RU"/>
        </w:rPr>
        <w:t xml:space="preserve"> ППЭ.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>В случае отсутствия у участника ГИА документа, удостоверяющего личность, он допускается в ППЭ после письменного подтверждения его личности сопровождающим (форма ППЭ-20).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>В случае отсутствия у участника ЕГЭ документа, удостоверяющего личность, он не допускается в ППЭ. В этом случае приглашает руководителя ППЭ и члена ГЭК.</w:t>
      </w:r>
    </w:p>
    <w:p w:rsidR="00A454E2" w:rsidRDefault="00A454E2" w:rsidP="00A454E2">
      <w:pPr>
        <w:pStyle w:val="1"/>
        <w:shd w:val="clear" w:color="auto" w:fill="auto"/>
        <w:ind w:left="140" w:firstLine="720"/>
        <w:jc w:val="both"/>
      </w:pPr>
      <w:r>
        <w:rPr>
          <w:color w:val="000000"/>
          <w:lang w:bidi="ru-RU"/>
        </w:rPr>
        <w:t xml:space="preserve">При отсутствии участника экзамена в списках распределения </w:t>
      </w:r>
      <w:proofErr w:type="gramStart"/>
      <w:r>
        <w:rPr>
          <w:color w:val="000000"/>
          <w:lang w:bidi="ru-RU"/>
        </w:rPr>
        <w:t>в</w:t>
      </w:r>
      <w:proofErr w:type="gramEnd"/>
      <w:r>
        <w:rPr>
          <w:color w:val="000000"/>
          <w:lang w:bidi="ru-RU"/>
        </w:rPr>
        <w:t xml:space="preserve"> </w:t>
      </w:r>
      <w:proofErr w:type="gramStart"/>
      <w:r>
        <w:rPr>
          <w:color w:val="000000"/>
          <w:lang w:bidi="ru-RU"/>
        </w:rPr>
        <w:t>данный</w:t>
      </w:r>
      <w:proofErr w:type="gramEnd"/>
      <w:r>
        <w:rPr>
          <w:color w:val="000000"/>
          <w:lang w:bidi="ru-RU"/>
        </w:rPr>
        <w:t xml:space="preserve"> ППЭ, участник экзамена в ППЭ не допускается, в этом случае необходимо пригласить члена ГЭК для фиксирования данного факта для дальнейшего принятия решения.</w:t>
      </w:r>
    </w:p>
    <w:p w:rsidR="00A454E2" w:rsidRDefault="00A454E2" w:rsidP="00A454E2">
      <w:pPr>
        <w:pStyle w:val="1"/>
        <w:numPr>
          <w:ilvl w:val="0"/>
          <w:numId w:val="2"/>
        </w:numPr>
        <w:shd w:val="clear" w:color="auto" w:fill="auto"/>
        <w:tabs>
          <w:tab w:val="left" w:pos="1197"/>
        </w:tabs>
        <w:ind w:left="140" w:firstLine="720"/>
        <w:jc w:val="both"/>
      </w:pPr>
      <w:r>
        <w:rPr>
          <w:color w:val="000000"/>
          <w:lang w:bidi="ru-RU"/>
        </w:rPr>
        <w:t>С помощью стационарных и (или) переносных металлоискателей проверяет у участников экзаменов наличие запрещенных средств: 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  <w:p w:rsidR="00A454E2" w:rsidRDefault="00A454E2" w:rsidP="00A454E2">
      <w:pPr>
        <w:pStyle w:val="1"/>
        <w:shd w:val="clear" w:color="auto" w:fill="auto"/>
        <w:ind w:left="140" w:firstLine="580"/>
        <w:jc w:val="both"/>
      </w:pPr>
      <w:r>
        <w:rPr>
          <w:color w:val="000000"/>
          <w:lang w:bidi="ru-RU"/>
        </w:rPr>
        <w:t xml:space="preserve">При предъявлении участником экзамена документа о наличии соответствующих медицинских противопоказаний участник экзамена освобождается от прохода </w:t>
      </w:r>
      <w:proofErr w:type="gramStart"/>
      <w:r>
        <w:rPr>
          <w:color w:val="000000"/>
          <w:lang w:bidi="ru-RU"/>
        </w:rPr>
        <w:t>через</w:t>
      </w:r>
      <w:proofErr w:type="gramEnd"/>
      <w:r>
        <w:rPr>
          <w:color w:val="000000"/>
          <w:lang w:bidi="ru-RU"/>
        </w:rPr>
        <w:t xml:space="preserve"> стационарный и (или) переносной металлоискатель.</w:t>
      </w:r>
    </w:p>
    <w:p w:rsidR="00A454E2" w:rsidRDefault="00A454E2" w:rsidP="00A454E2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 xml:space="preserve">Важно! </w:t>
      </w:r>
      <w:r>
        <w:rPr>
          <w:color w:val="000000"/>
          <w:lang w:bidi="ru-RU"/>
        </w:rPr>
        <w:t>Не допускается досмотр участников экзаменов.</w:t>
      </w:r>
    </w:p>
    <w:p w:rsidR="00A454E2" w:rsidRDefault="00A454E2" w:rsidP="00A454E2">
      <w:pPr>
        <w:pStyle w:val="1"/>
        <w:shd w:val="clear" w:color="auto" w:fill="auto"/>
        <w:spacing w:after="140"/>
        <w:ind w:left="140" w:firstLine="580"/>
        <w:jc w:val="both"/>
      </w:pPr>
      <w:r>
        <w:rPr>
          <w:color w:val="000000"/>
          <w:lang w:bidi="ru-RU"/>
        </w:rPr>
        <w:t xml:space="preserve">Сотрудники, осуществляющие охрану правопорядка, и организаторы вне аудитории </w:t>
      </w:r>
      <w:r>
        <w:rPr>
          <w:b/>
          <w:bCs/>
          <w:color w:val="000000"/>
          <w:lang w:bidi="ru-RU"/>
        </w:rPr>
        <w:t xml:space="preserve">не прикасаются </w:t>
      </w:r>
      <w:r>
        <w:rPr>
          <w:color w:val="000000"/>
          <w:lang w:bidi="ru-RU"/>
        </w:rPr>
        <w:t>к участникам экзаменов и их вещам, а предлагают добровольно сдать предмет, вызывающий сигнал металлоискателя, в помещение (место) для хранения личных вещей участников экзаменов или сопровождающему.</w:t>
      </w:r>
    </w:p>
    <w:p w:rsidR="00A454E2" w:rsidRDefault="00A454E2" w:rsidP="00A454E2">
      <w:pPr>
        <w:pStyle w:val="30"/>
        <w:keepNext/>
        <w:keepLines/>
        <w:numPr>
          <w:ilvl w:val="0"/>
          <w:numId w:val="2"/>
        </w:numPr>
        <w:shd w:val="clear" w:color="auto" w:fill="auto"/>
        <w:tabs>
          <w:tab w:val="left" w:pos="1066"/>
        </w:tabs>
        <w:spacing w:line="233" w:lineRule="auto"/>
        <w:jc w:val="both"/>
      </w:pPr>
      <w:bookmarkStart w:id="1" w:name="bookmark80"/>
      <w:bookmarkStart w:id="2" w:name="bookmark81"/>
      <w:r>
        <w:rPr>
          <w:color w:val="000000"/>
          <w:sz w:val="28"/>
          <w:szCs w:val="28"/>
          <w:lang w:bidi="ru-RU"/>
        </w:rPr>
        <w:lastRenderedPageBreak/>
        <w:t>П</w:t>
      </w:r>
      <w:r>
        <w:rPr>
          <w:color w:val="000000"/>
          <w:lang w:bidi="ru-RU"/>
        </w:rPr>
        <w:t>ри проходе участника экзамена через рамку и срабатывании металлоискателя:</w:t>
      </w:r>
      <w:bookmarkEnd w:id="1"/>
      <w:bookmarkEnd w:id="2"/>
    </w:p>
    <w:p w:rsidR="00A454E2" w:rsidRDefault="00A454E2" w:rsidP="00A454E2">
      <w:pPr>
        <w:pStyle w:val="1"/>
        <w:shd w:val="clear" w:color="auto" w:fill="auto"/>
        <w:tabs>
          <w:tab w:val="left" w:pos="1052"/>
        </w:tabs>
        <w:ind w:firstLine="720"/>
        <w:jc w:val="both"/>
      </w:pPr>
      <w:r>
        <w:rPr>
          <w:color w:val="000000"/>
          <w:lang w:bidi="ru-RU"/>
        </w:rPr>
        <w:t>а)</w:t>
      </w:r>
      <w:r>
        <w:rPr>
          <w:color w:val="000000"/>
          <w:lang w:bidi="ru-RU"/>
        </w:rPr>
        <w:tab/>
        <w:t>озвучивает участнику экзамена зону срабатывания, указанную на металлоискателе;</w:t>
      </w:r>
    </w:p>
    <w:p w:rsidR="00A454E2" w:rsidRDefault="00A454E2" w:rsidP="00A454E2">
      <w:pPr>
        <w:pStyle w:val="1"/>
        <w:shd w:val="clear" w:color="auto" w:fill="auto"/>
        <w:tabs>
          <w:tab w:val="left" w:pos="1066"/>
        </w:tabs>
        <w:ind w:firstLine="720"/>
        <w:jc w:val="both"/>
      </w:pPr>
      <w:r>
        <w:rPr>
          <w:color w:val="000000"/>
          <w:lang w:bidi="ru-RU"/>
        </w:rPr>
        <w:t>б)</w:t>
      </w:r>
      <w:r>
        <w:rPr>
          <w:color w:val="000000"/>
          <w:lang w:bidi="ru-RU"/>
        </w:rPr>
        <w:tab/>
        <w:t xml:space="preserve">проводит участника экзамена в сторону от общего потока входящих в ППЭ в целях </w:t>
      </w:r>
      <w:proofErr w:type="gramStart"/>
      <w:r>
        <w:rPr>
          <w:color w:val="000000"/>
          <w:lang w:bidi="ru-RU"/>
        </w:rPr>
        <w:t>исключения задержки прохода других участников экзаменов</w:t>
      </w:r>
      <w:proofErr w:type="gramEnd"/>
      <w:r>
        <w:rPr>
          <w:color w:val="000000"/>
          <w:lang w:bidi="ru-RU"/>
        </w:rPr>
        <w:t xml:space="preserve"> в ППЭ;</w:t>
      </w:r>
    </w:p>
    <w:p w:rsidR="00A454E2" w:rsidRDefault="00A454E2" w:rsidP="00A454E2">
      <w:pPr>
        <w:pStyle w:val="1"/>
        <w:shd w:val="clear" w:color="auto" w:fill="auto"/>
        <w:tabs>
          <w:tab w:val="left" w:pos="1066"/>
        </w:tabs>
        <w:ind w:firstLine="720"/>
        <w:jc w:val="both"/>
      </w:pPr>
      <w:r>
        <w:rPr>
          <w:color w:val="000000"/>
          <w:lang w:bidi="ru-RU"/>
        </w:rPr>
        <w:t>в)</w:t>
      </w:r>
      <w:r>
        <w:rPr>
          <w:color w:val="000000"/>
          <w:lang w:bidi="ru-RU"/>
        </w:rPr>
        <w:tab/>
        <w:t>разъясняет участнику экзамена:</w:t>
      </w:r>
    </w:p>
    <w:p w:rsidR="00A454E2" w:rsidRDefault="00A454E2" w:rsidP="00A454E2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«В соответствии с пунктом 72 Порядка в день проведения экзамена в ППЭ участникам экзаменов запрещается иметь при себе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информации.</w:t>
      </w:r>
    </w:p>
    <w:p w:rsidR="00A454E2" w:rsidRDefault="00A454E2" w:rsidP="00A454E2">
      <w:pPr>
        <w:pStyle w:val="1"/>
        <w:shd w:val="clear" w:color="auto" w:fill="auto"/>
        <w:ind w:firstLine="720"/>
        <w:jc w:val="both"/>
      </w:pPr>
      <w:r>
        <w:rPr>
          <w:color w:val="000000"/>
          <w:lang w:bidi="ru-RU"/>
        </w:rPr>
        <w:t>При обнаружении указанных запрещенных предметов после входа в ППЭ, а также во время проведения экзамена Вы будете удалены с экзамена без права пересдачи экзамена в резервные сроки»;</w:t>
      </w:r>
    </w:p>
    <w:p w:rsidR="00A454E2" w:rsidRDefault="00A454E2" w:rsidP="00A454E2">
      <w:pPr>
        <w:pStyle w:val="1"/>
        <w:shd w:val="clear" w:color="auto" w:fill="auto"/>
        <w:tabs>
          <w:tab w:val="left" w:pos="1038"/>
        </w:tabs>
        <w:ind w:firstLine="720"/>
        <w:jc w:val="both"/>
      </w:pPr>
      <w:r>
        <w:rPr>
          <w:color w:val="000000"/>
          <w:lang w:bidi="ru-RU"/>
        </w:rPr>
        <w:t>г)</w:t>
      </w:r>
      <w:r>
        <w:rPr>
          <w:color w:val="000000"/>
          <w:lang w:bidi="ru-RU"/>
        </w:rPr>
        <w:tab/>
        <w:t xml:space="preserve">указывает точечно ручным </w:t>
      </w:r>
      <w:proofErr w:type="gramStart"/>
      <w:r>
        <w:rPr>
          <w:color w:val="000000"/>
          <w:lang w:bidi="ru-RU"/>
        </w:rPr>
        <w:t>металлоискателем</w:t>
      </w:r>
      <w:proofErr w:type="gramEnd"/>
      <w:r>
        <w:rPr>
          <w:color w:val="000000"/>
          <w:lang w:bidi="ru-RU"/>
        </w:rPr>
        <w:t xml:space="preserve"> в какой зоне сохраняется сигнал металлоискателя;</w:t>
      </w:r>
    </w:p>
    <w:p w:rsidR="00A454E2" w:rsidRDefault="00A454E2" w:rsidP="00A454E2">
      <w:pPr>
        <w:pStyle w:val="1"/>
        <w:shd w:val="clear" w:color="auto" w:fill="auto"/>
        <w:tabs>
          <w:tab w:val="left" w:pos="1066"/>
        </w:tabs>
        <w:ind w:firstLine="720"/>
        <w:jc w:val="both"/>
      </w:pPr>
      <w:proofErr w:type="spellStart"/>
      <w:r>
        <w:rPr>
          <w:color w:val="000000"/>
          <w:lang w:bidi="ru-RU"/>
        </w:rPr>
        <w:t>д</w:t>
      </w:r>
      <w:proofErr w:type="spellEnd"/>
      <w:r>
        <w:rPr>
          <w:color w:val="000000"/>
          <w:lang w:bidi="ru-RU"/>
        </w:rPr>
        <w:t>)</w:t>
      </w:r>
      <w:r>
        <w:rPr>
          <w:color w:val="000000"/>
          <w:lang w:bidi="ru-RU"/>
        </w:rPr>
        <w:tab/>
        <w:t>просит участника экзамена пройти в помещение (место) для хранения личных вещей и оставить запрещенный предмет в месте для хранения личных вещей или передать его сопровождающему.</w:t>
      </w:r>
    </w:p>
    <w:p w:rsidR="00A454E2" w:rsidRDefault="00A454E2" w:rsidP="00A454E2">
      <w:pPr>
        <w:pStyle w:val="1"/>
        <w:shd w:val="clear" w:color="auto" w:fill="auto"/>
        <w:ind w:firstLine="720"/>
        <w:jc w:val="both"/>
      </w:pPr>
      <w:r>
        <w:rPr>
          <w:b/>
          <w:bCs/>
          <w:color w:val="000000"/>
          <w:lang w:bidi="ru-RU"/>
        </w:rPr>
        <w:t xml:space="preserve">Если участник экзамена </w:t>
      </w:r>
      <w:proofErr w:type="gramStart"/>
      <w:r>
        <w:rPr>
          <w:b/>
          <w:bCs/>
          <w:color w:val="000000"/>
          <w:lang w:bidi="ru-RU"/>
        </w:rPr>
        <w:t xml:space="preserve">отказывается сдать запрещенный предмет с </w:t>
      </w:r>
      <w:r>
        <w:rPr>
          <w:color w:val="000000"/>
          <w:lang w:bidi="ru-RU"/>
        </w:rPr>
        <w:t>помощью организатора вне аудитории приглашает</w:t>
      </w:r>
      <w:proofErr w:type="gramEnd"/>
      <w:r>
        <w:rPr>
          <w:color w:val="000000"/>
          <w:lang w:bidi="ru-RU"/>
        </w:rPr>
        <w:t xml:space="preserve"> руководителя ППЭ и члена ГЭК для составления акта о </w:t>
      </w:r>
      <w:proofErr w:type="spellStart"/>
      <w:r>
        <w:rPr>
          <w:color w:val="000000"/>
          <w:lang w:bidi="ru-RU"/>
        </w:rPr>
        <w:t>недопуске</w:t>
      </w:r>
      <w:proofErr w:type="spellEnd"/>
      <w:r>
        <w:rPr>
          <w:color w:val="000000"/>
          <w:lang w:bidi="ru-RU"/>
        </w:rPr>
        <w:t xml:space="preserve"> участника экзамена в ППЭ (форма ППЭ-24). Повторно к участию в ЕГЭ по данному учебному предмету в резервные сроки указанный участник экзамена может быть допущен только по решению председателя ГЭК.</w:t>
      </w:r>
    </w:p>
    <w:p w:rsidR="00A454E2" w:rsidRDefault="00A454E2" w:rsidP="00A454E2">
      <w:pPr>
        <w:pStyle w:val="1"/>
        <w:shd w:val="clear" w:color="auto" w:fill="auto"/>
        <w:ind w:firstLine="720"/>
        <w:jc w:val="both"/>
        <w:sectPr w:rsidR="00A454E2">
          <w:footnotePr>
            <w:numStart w:val="6"/>
          </w:footnotePr>
          <w:pgSz w:w="11900" w:h="16840"/>
          <w:pgMar w:top="1114" w:right="487" w:bottom="1058" w:left="983" w:header="0" w:footer="3" w:gutter="0"/>
          <w:cols w:space="720"/>
          <w:noEndnote/>
          <w:docGrid w:linePitch="360"/>
        </w:sectPr>
      </w:pPr>
      <w:r>
        <w:rPr>
          <w:b/>
          <w:bCs/>
          <w:color w:val="000000"/>
          <w:lang w:bidi="ru-RU"/>
        </w:rPr>
        <w:t xml:space="preserve">На этапе проведения и завершения ЕГЭ </w:t>
      </w:r>
      <w:r>
        <w:rPr>
          <w:color w:val="000000"/>
          <w:lang w:bidi="ru-RU"/>
        </w:rPr>
        <w:t>контролирует выход из ППЭ участников экзамена, завершивших экзамен.</w:t>
      </w:r>
    </w:p>
    <w:p w:rsidR="00FE31BD" w:rsidRDefault="00FE31BD"/>
    <w:sectPr w:rsidR="00FE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F13AE"/>
    <w:multiLevelType w:val="multilevel"/>
    <w:tmpl w:val="4D4E42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E909DF"/>
    <w:multiLevelType w:val="multilevel"/>
    <w:tmpl w:val="ABDC8382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Start w:val="6"/>
  </w:footnotePr>
  <w:compat>
    <w:useFELayout/>
  </w:compat>
  <w:rsids>
    <w:rsidRoot w:val="00A454E2"/>
    <w:rsid w:val="00A454E2"/>
    <w:rsid w:val="00FE3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454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Заголовок №3_"/>
    <w:basedOn w:val="a0"/>
    <w:link w:val="30"/>
    <w:rsid w:val="00A454E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A454E2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454E2"/>
    <w:pPr>
      <w:widowControl w:val="0"/>
      <w:shd w:val="clear" w:color="auto" w:fill="FFFFFF"/>
      <w:spacing w:after="0" w:line="240" w:lineRule="auto"/>
      <w:ind w:firstLine="72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685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2026-05-21T12:24:00Z</dcterms:created>
  <dcterms:modified xsi:type="dcterms:W3CDTF">2026-05-21T12:24:00Z</dcterms:modified>
</cp:coreProperties>
</file>