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5D0" w:rsidRDefault="00AA75D0" w:rsidP="00AA75D0">
      <w:pPr>
        <w:pStyle w:val="1"/>
        <w:numPr>
          <w:ilvl w:val="0"/>
          <w:numId w:val="1"/>
        </w:numPr>
        <w:shd w:val="clear" w:color="auto" w:fill="auto"/>
        <w:tabs>
          <w:tab w:val="left" w:pos="1273"/>
        </w:tabs>
        <w:spacing w:before="140" w:after="560"/>
        <w:ind w:firstLine="720"/>
        <w:jc w:val="both"/>
        <w:rPr>
          <w:sz w:val="28"/>
          <w:szCs w:val="28"/>
        </w:rPr>
      </w:pPr>
      <w:bookmarkStart w:id="0" w:name="bookmark85"/>
      <w:r>
        <w:rPr>
          <w:b/>
          <w:bCs/>
          <w:color w:val="000000"/>
          <w:sz w:val="28"/>
          <w:szCs w:val="28"/>
          <w:lang w:bidi="ru-RU"/>
        </w:rPr>
        <w:t>Инструкция для участника экзамена, зачитываемая организатором в аудитории перед началом экзамена с использованием технологии печати полного комплекта ЭМ в аудиториях ППЭ</w:t>
      </w:r>
      <w:bookmarkEnd w:id="0"/>
    </w:p>
    <w:p w:rsidR="00AA75D0" w:rsidRDefault="00AA75D0" w:rsidP="00AA75D0">
      <w:pPr>
        <w:pStyle w:val="1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280"/>
        <w:ind w:firstLine="140"/>
        <w:jc w:val="both"/>
      </w:pPr>
      <w:r>
        <w:rPr>
          <w:color w:val="000000"/>
          <w:lang w:bidi="ru-RU"/>
        </w:rPr>
        <w:t xml:space="preserve">Текст, который выделен </w:t>
      </w:r>
      <w:r>
        <w:rPr>
          <w:b/>
          <w:bCs/>
          <w:color w:val="000000"/>
          <w:lang w:bidi="ru-RU"/>
        </w:rPr>
        <w:t>жирным шрифтом</w:t>
      </w:r>
      <w:r>
        <w:rPr>
          <w:color w:val="000000"/>
          <w:lang w:bidi="ru-RU"/>
        </w:rPr>
        <w:t xml:space="preserve">, читается участникам экзамена </w:t>
      </w:r>
      <w:r>
        <w:rPr>
          <w:color w:val="000000"/>
          <w:u w:val="single"/>
          <w:lang w:bidi="ru-RU"/>
        </w:rPr>
        <w:t>слово в слово</w:t>
      </w:r>
      <w:r>
        <w:rPr>
          <w:color w:val="000000"/>
          <w:lang w:bidi="ru-RU"/>
        </w:rPr>
        <w:t xml:space="preserve">. Это делается для стандартизации процедуры проведения ЕГЭ. </w:t>
      </w:r>
      <w:r>
        <w:rPr>
          <w:i/>
          <w:iCs/>
          <w:color w:val="000000"/>
          <w:lang w:bidi="ru-RU"/>
        </w:rPr>
        <w:t>Комментарии, отмеченные курсивом, не читаются участникам экзамена. Они даны в помощь организатору.</w:t>
      </w:r>
      <w:r>
        <w:rPr>
          <w:color w:val="000000"/>
          <w:lang w:bidi="ru-RU"/>
        </w:rPr>
        <w:t xml:space="preserve"> Инструктаж и экзамен проводятся в спокойной и доброжелательной обстановке.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i/>
          <w:iCs/>
          <w:color w:val="000000"/>
          <w:lang w:bidi="ru-RU"/>
        </w:rPr>
        <w:t>Подготовительные мероприятия: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i/>
          <w:iCs/>
          <w:color w:val="000000"/>
          <w:lang w:bidi="ru-RU"/>
        </w:rPr>
        <w:t>Не позднее 8:45 по местному времени организаторам в аудитории необходимо оформить на доске (информационном стенде) в аудитории образец регистрационных полей бланка регистрации участника экзамена, указав код региона, код ППЭ, номер аудитории, который следует писать, начиная с первой позиции, прописывая предшествующие нули, в случае если номер аудитории составляет менее 4-х знаков, код предмета и его название, дату проведения экзамена. Также рекомендуется подготовить на доске (информационном стенде) список кодов образовательных организаций в соответствии с формой ППЭ-16. Код региона, код ППЭ, код предмета и его название, дата проведения экзамена в бланке регистрации будут заполнены автоматически.</w:t>
      </w:r>
    </w:p>
    <w:p w:rsidR="00AA75D0" w:rsidRDefault="00AA75D0" w:rsidP="00AA75D0">
      <w:pPr>
        <w:pStyle w:val="1"/>
        <w:shd w:val="clear" w:color="auto" w:fill="auto"/>
        <w:spacing w:after="280"/>
        <w:ind w:firstLine="720"/>
        <w:jc w:val="both"/>
      </w:pPr>
      <w:r>
        <w:rPr>
          <w:i/>
          <w:iCs/>
          <w:color w:val="000000"/>
          <w:lang w:bidi="ru-RU"/>
        </w:rPr>
        <w:t>Код образовательной организации в бланке регистрации заполняется участниками экзамена в соответствии с информацией из формы ППЭ-16, предоставленной организаторами в аудитории. Самостоятельно участники экзамена заполняют класс, а также ФИО, данные паспорта, используя свои данные из документа, удостоверяющего личность.</w:t>
      </w:r>
    </w:p>
    <w:p w:rsidR="00AA75D0" w:rsidRDefault="00AA75D0" w:rsidP="00AA75D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6199505" cy="2054225"/>
            <wp:effectExtent l="0" t="0" r="0" b="0"/>
            <wp:docPr id="7" name="Picut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199505" cy="205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5D0" w:rsidRDefault="00AA75D0" w:rsidP="00AA75D0">
      <w:pPr>
        <w:spacing w:after="279" w:line="1" w:lineRule="exact"/>
      </w:pP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i/>
          <w:iCs/>
          <w:color w:val="000000"/>
          <w:lang w:bidi="ru-RU"/>
        </w:rPr>
        <w:t>Во время экзамена на рабочем столе участника</w:t>
      </w:r>
      <w:r>
        <w:rPr>
          <w:color w:val="000000"/>
          <w:lang w:bidi="ru-RU"/>
        </w:rPr>
        <w:t xml:space="preserve"> экзамена</w:t>
      </w:r>
      <w:r>
        <w:rPr>
          <w:i/>
          <w:iCs/>
          <w:color w:val="000000"/>
          <w:lang w:bidi="ru-RU"/>
        </w:rPr>
        <w:t>, помимо ЭМ, могут находиться: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i/>
          <w:iCs/>
          <w:color w:val="000000"/>
          <w:lang w:bidi="ru-RU"/>
        </w:rPr>
        <w:t>гелевая или капиллярная ручка с чернилами черного цвета;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i/>
          <w:iCs/>
          <w:color w:val="000000"/>
          <w:lang w:bidi="ru-RU"/>
        </w:rPr>
        <w:t>документ, удостоверяющий личность;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i/>
          <w:iCs/>
          <w:color w:val="000000"/>
          <w:lang w:bidi="ru-RU"/>
        </w:rPr>
        <w:t>лекарства (при необходимости);</w:t>
      </w:r>
    </w:p>
    <w:p w:rsidR="00AA75D0" w:rsidRDefault="00AA75D0" w:rsidP="00AA75D0">
      <w:pPr>
        <w:pStyle w:val="1"/>
        <w:shd w:val="clear" w:color="auto" w:fill="auto"/>
        <w:spacing w:after="280"/>
        <w:ind w:firstLine="720"/>
        <w:jc w:val="both"/>
      </w:pPr>
      <w:r>
        <w:rPr>
          <w:i/>
          <w:iCs/>
          <w:color w:val="000000"/>
          <w:lang w:bidi="ru-RU"/>
        </w:rPr>
        <w:t>продукты питания для дополнительного приема пищи (перекус), бутилированная питьевая вода при условии, что упаковка указанных продуктов питания и воды, а также их потребление не будут отвлекать других участников экзаменов от выполнения ими ЭР (при необходимости);</w:t>
      </w:r>
      <w:r>
        <w:br w:type="page"/>
      </w:r>
    </w:p>
    <w:p w:rsidR="00AA75D0" w:rsidRDefault="00AA75D0" w:rsidP="00AA75D0">
      <w:pPr>
        <w:pStyle w:val="1"/>
        <w:shd w:val="clear" w:color="auto" w:fill="auto"/>
        <w:ind w:left="800" w:firstLine="0"/>
      </w:pPr>
      <w:r>
        <w:rPr>
          <w:i/>
          <w:iCs/>
          <w:color w:val="000000"/>
          <w:lang w:bidi="ru-RU"/>
        </w:rPr>
        <w:lastRenderedPageBreak/>
        <w:t>специальные технические средства (для лиц с ОВЗ, детей-инвалидов, инвалидов); черновики, выданные в ППЭ;</w:t>
      </w:r>
    </w:p>
    <w:p w:rsidR="00AA75D0" w:rsidRDefault="00AA75D0" w:rsidP="00AA75D0">
      <w:pPr>
        <w:pStyle w:val="1"/>
        <w:shd w:val="clear" w:color="auto" w:fill="auto"/>
        <w:spacing w:after="280"/>
        <w:ind w:firstLine="800"/>
      </w:pPr>
      <w:r>
        <w:rPr>
          <w:i/>
          <w:iCs/>
          <w:color w:val="000000"/>
          <w:lang w:bidi="ru-RU"/>
        </w:rPr>
        <w:t>средства обучения и воспитания, которые можно использовать на экзаменах по отдельным учебным предметам: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987"/>
        <w:gridCol w:w="8453"/>
      </w:tblGrid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Учебный</w:t>
            </w:r>
          </w:p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предмет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Средства обучения и воспитания, разрешенные к использованию для выполнения заданий КИМ по соответствующим учебным предметам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Биология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Непрограммируемый калькулятор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География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spacing w:line="252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Непрограммируемый калькулятор;</w:t>
            </w:r>
          </w:p>
          <w:p w:rsidR="00AA75D0" w:rsidRDefault="00AA75D0" w:rsidP="00FC07A1">
            <w:pPr>
              <w:pStyle w:val="a7"/>
              <w:shd w:val="clear" w:color="auto" w:fill="auto"/>
              <w:spacing w:line="252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географические карты (административная карта России, политическая карта мира) </w:t>
            </w:r>
            <w:r>
              <w:rPr>
                <w:color w:val="000000"/>
                <w:vertAlign w:val="superscript"/>
                <w:lang w:bidi="ru-RU"/>
              </w:rPr>
              <w:footnoteReference w:id="2"/>
            </w:r>
            <w:r>
              <w:rPr>
                <w:color w:val="000000"/>
                <w:sz w:val="22"/>
                <w:szCs w:val="22"/>
                <w:lang w:bidi="ru-RU"/>
              </w:rPr>
              <w:t>и статистические приложения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1517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Иностранные языки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spacing w:line="23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Технические средства, обеспечивающие воспроизведение аудиозаписей, содержащихся на электронных носителях, для выполнения заданий раздела «Аудирование» КИМ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3"/>
            </w:r>
            <w:r>
              <w:rPr>
                <w:color w:val="000000"/>
                <w:sz w:val="22"/>
                <w:szCs w:val="22"/>
                <w:lang w:bidi="ru-RU"/>
              </w:rPr>
              <w:t>;</w:t>
            </w:r>
          </w:p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компьютерная техника, не имеющая доступа</w:t>
            </w:r>
          </w:p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к информационно-телекоммуникационной сети «Интернет»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4"/>
            </w:r>
            <w:r>
              <w:rPr>
                <w:color w:val="000000"/>
                <w:sz w:val="22"/>
                <w:szCs w:val="22"/>
                <w:lang w:bidi="ru-RU"/>
              </w:rPr>
              <w:t>; аудиогарнитура для выполнения заданий КИМ, предусматривающих устные ответы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5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6"/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1277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Информатика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Компьютерная техника, не имеющая доступа к информационно-телекоммуникационной сети «Интернет», с установленным программным обеспечением, предоставляющим возможность работы с редакторами электронных таблиц, текстовыми редакторами, средами</w:t>
            </w:r>
          </w:p>
          <w:p w:rsidR="00AA75D0" w:rsidRDefault="00AA75D0" w:rsidP="00FC07A1">
            <w:pPr>
              <w:pStyle w:val="a7"/>
              <w:shd w:val="clear" w:color="auto" w:fill="auto"/>
              <w:spacing w:line="221" w:lineRule="auto"/>
              <w:ind w:left="5040" w:firstLine="0"/>
              <w:rPr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  <w:lang w:bidi="ru-RU"/>
              </w:rPr>
              <w:t>80</w:t>
            </w:r>
          </w:p>
          <w:p w:rsidR="00AA75D0" w:rsidRDefault="00AA75D0" w:rsidP="00FC07A1">
            <w:pPr>
              <w:pStyle w:val="a7"/>
              <w:shd w:val="clear" w:color="auto" w:fill="auto"/>
              <w:spacing w:line="18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программирования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История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 используются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Литература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Орфографический словарь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7"/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Математика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Линейка, не содержащая справочной информации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Обществознание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 используются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Русский язык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 используются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Физика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Линейка, не содержащая справочной информации; непрограммируемый калькулятор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Химия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spacing w:line="142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Непрограммируемый калькулятор;</w:t>
            </w:r>
          </w:p>
          <w:p w:rsidR="00AA75D0" w:rsidRDefault="00AA75D0" w:rsidP="00FC07A1">
            <w:pPr>
              <w:pStyle w:val="a7"/>
              <w:shd w:val="clear" w:color="auto" w:fill="auto"/>
              <w:spacing w:line="173" w:lineRule="auto"/>
              <w:ind w:left="5260" w:hanging="4620"/>
              <w:rPr>
                <w:sz w:val="14"/>
                <w:szCs w:val="14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Периодическая система химических элементов Д.И. Менделеева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8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9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10"/>
            </w:r>
            <w:r>
              <w:rPr>
                <w:color w:val="000000"/>
                <w:sz w:val="22"/>
                <w:szCs w:val="22"/>
                <w:lang w:bidi="ru-RU"/>
              </w:rPr>
              <w:t xml:space="preserve">; таблица </w:t>
            </w:r>
            <w:r>
              <w:rPr>
                <w:color w:val="000000"/>
                <w:sz w:val="14"/>
                <w:szCs w:val="14"/>
                <w:lang w:bidi="ru-RU"/>
              </w:rPr>
              <w:t>83</w:t>
            </w:r>
          </w:p>
          <w:p w:rsidR="00AA75D0" w:rsidRDefault="00AA75D0" w:rsidP="00FC07A1">
            <w:pPr>
              <w:pStyle w:val="a7"/>
              <w:shd w:val="clear" w:color="auto" w:fill="auto"/>
              <w:spacing w:line="18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растворимости солей, кислот и оснований в воде ; электрохимический ряд</w:t>
            </w:r>
          </w:p>
          <w:p w:rsidR="00AA75D0" w:rsidRDefault="00AA75D0" w:rsidP="00FC07A1">
            <w:pPr>
              <w:pStyle w:val="a7"/>
              <w:shd w:val="clear" w:color="auto" w:fill="auto"/>
              <w:spacing w:line="214" w:lineRule="auto"/>
              <w:ind w:left="5180" w:firstLine="0"/>
              <w:rPr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  <w:lang w:bidi="ru-RU"/>
              </w:rPr>
              <w:t>84</w:t>
            </w:r>
          </w:p>
          <w:p w:rsidR="00AA75D0" w:rsidRDefault="00AA75D0" w:rsidP="00FC07A1">
            <w:pPr>
              <w:pStyle w:val="a7"/>
              <w:shd w:val="clear" w:color="auto" w:fill="auto"/>
              <w:spacing w:line="18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напряжений металлов</w:t>
            </w:r>
          </w:p>
        </w:tc>
      </w:tr>
    </w:tbl>
    <w:p w:rsidR="00AA75D0" w:rsidRDefault="00AA75D0" w:rsidP="00AA75D0">
      <w:pPr>
        <w:spacing w:after="279" w:line="1" w:lineRule="exact"/>
      </w:pPr>
    </w:p>
    <w:p w:rsidR="00AA75D0" w:rsidRDefault="00AA75D0" w:rsidP="00AA75D0">
      <w:pPr>
        <w:pStyle w:val="1"/>
        <w:shd w:val="clear" w:color="auto" w:fill="auto"/>
        <w:ind w:firstLine="800"/>
      </w:pPr>
      <w:r>
        <w:rPr>
          <w:i/>
          <w:iCs/>
          <w:color w:val="000000"/>
          <w:lang w:bidi="ru-RU"/>
        </w:rPr>
        <w:t>Инструкция состоит из двух частей, первая из которых зачитывается участникам с 9:50, а вторая - после получения ими ЭМ.</w:t>
      </w:r>
    </w:p>
    <w:p w:rsidR="00AA75D0" w:rsidRDefault="00AA75D0" w:rsidP="00AA75D0">
      <w:pPr>
        <w:pStyle w:val="30"/>
        <w:keepNext/>
        <w:keepLines/>
        <w:shd w:val="clear" w:color="auto" w:fill="auto"/>
        <w:spacing w:after="280"/>
        <w:ind w:firstLine="0"/>
        <w:jc w:val="center"/>
      </w:pPr>
      <w:bookmarkStart w:id="1" w:name="bookmark86"/>
      <w:bookmarkStart w:id="2" w:name="bookmark87"/>
      <w:r>
        <w:rPr>
          <w:color w:val="000000"/>
          <w:lang w:bidi="ru-RU"/>
        </w:rPr>
        <w:t>Кодировка учебных предметов</w:t>
      </w:r>
      <w:bookmarkEnd w:id="1"/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25"/>
        <w:gridCol w:w="1838"/>
        <w:gridCol w:w="2842"/>
        <w:gridCol w:w="2558"/>
      </w:tblGrid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Название учебного предмета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Код учебного предмета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Название учебного предмета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Код учебного предмета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Русский язык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left="116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01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Обществознание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left="152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12</w:t>
            </w:r>
          </w:p>
        </w:tc>
      </w:tr>
    </w:tbl>
    <w:p w:rsidR="00AA75D0" w:rsidRDefault="00AA75D0" w:rsidP="00AA75D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25"/>
        <w:gridCol w:w="1838"/>
        <w:gridCol w:w="2842"/>
        <w:gridCol w:w="2558"/>
      </w:tblGrid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lastRenderedPageBreak/>
              <w:t>Математика</w:t>
            </w:r>
          </w:p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(профильный уровень)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left="114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02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Испанский язык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left="150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13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Физика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left="114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03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Китайский язык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left="150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14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Химия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left="114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04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Литература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left="150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18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Информатика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left="114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25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Математика (базовый уровень)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left="150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22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Биология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left="114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06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Английский язык (устный экзамен)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left="150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29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История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left="114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07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Немецкий язык (устный экзамен)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left="150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30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География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left="114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08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Французский язык (устный экзамен)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left="150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31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Английский язык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left="114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09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Испанский язык (устный экзамен)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left="150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33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Немецкий язык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left="114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10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Китайский язык (устный экзамен)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left="150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34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Французский язык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left="1140"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11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75D0" w:rsidRDefault="00AA75D0" w:rsidP="00FC07A1">
            <w:pPr>
              <w:rPr>
                <w:sz w:val="10"/>
                <w:szCs w:val="10"/>
              </w:rPr>
            </w:pPr>
          </w:p>
        </w:tc>
      </w:tr>
    </w:tbl>
    <w:p w:rsidR="00AA75D0" w:rsidRDefault="00AA75D0" w:rsidP="00AA75D0">
      <w:pPr>
        <w:spacing w:after="279" w:line="1" w:lineRule="exact"/>
      </w:pPr>
    </w:p>
    <w:p w:rsidR="00AA75D0" w:rsidRDefault="00AA75D0" w:rsidP="00AA75D0">
      <w:pPr>
        <w:pStyle w:val="1"/>
        <w:shd w:val="clear" w:color="auto" w:fill="auto"/>
        <w:spacing w:after="280"/>
        <w:ind w:firstLine="0"/>
        <w:jc w:val="center"/>
      </w:pPr>
      <w:r>
        <w:rPr>
          <w:b/>
          <w:bCs/>
          <w:color w:val="000000"/>
          <w:lang w:bidi="ru-RU"/>
        </w:rPr>
        <w:t>Продолжительность выполнения ЭР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269"/>
        <w:gridCol w:w="3542"/>
        <w:gridCol w:w="3696"/>
      </w:tblGrid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Название учебного предмета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Продолжительность выполнения ЭР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Продолжительность выполнения ЭР участниками экзамена с ОВЗ, участниками экзамена - детьми- инвалидами и инвалидами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Математика (Профильный уровень)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 часа 55 минут (235 минут)</w:t>
            </w:r>
          </w:p>
        </w:tc>
        <w:tc>
          <w:tcPr>
            <w:tcW w:w="3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5 часов 25 минут (325 минут)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Биология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/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Информатика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/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Литература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/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Физика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/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Русский язык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 часа 30 минут (210 минут)</w:t>
            </w:r>
          </w:p>
        </w:tc>
        <w:tc>
          <w:tcPr>
            <w:tcW w:w="3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5 часов (300 минут)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История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/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Обществознание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/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Химия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/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Иностранные языки (английский, испанский, немецкий, французский) (Письменный)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 часа 10 минут (190 минут)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4 часа 40 минут (280 минут)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Математика (Базовый уровень)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 часа (180 минут)</w:t>
            </w:r>
          </w:p>
        </w:tc>
        <w:tc>
          <w:tcPr>
            <w:tcW w:w="3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4 часа 30 минут (270 минут)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География</w:t>
            </w:r>
          </w:p>
        </w:tc>
        <w:tc>
          <w:tcPr>
            <w:tcW w:w="354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/>
        </w:tc>
        <w:tc>
          <w:tcPr>
            <w:tcW w:w="3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/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lastRenderedPageBreak/>
              <w:t>Название учебного предмета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Продолжительность выполнения ЭР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Продолжительность выполнения ЭР участниками экзамена с ОВЗ, участниками экзамена - детьми- инвалидами и инвалидами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Китайский язык (Письменный)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5D0" w:rsidRDefault="00AA75D0" w:rsidP="00FC07A1">
            <w:pPr>
              <w:rPr>
                <w:sz w:val="10"/>
                <w:szCs w:val="10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75D0" w:rsidRDefault="00AA75D0" w:rsidP="00FC07A1">
            <w:pPr>
              <w:rPr>
                <w:sz w:val="10"/>
                <w:szCs w:val="10"/>
              </w:rPr>
            </w:pP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Иностранные языки (английский, испанский, немецкий, французский)</w:t>
            </w:r>
          </w:p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(Устный)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17 минут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47 минут</w:t>
            </w:r>
          </w:p>
        </w:tc>
      </w:tr>
      <w:tr w:rsidR="00AA75D0" w:rsidTr="00FC07A1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Китайский язык (Устный)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14 минут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5D0" w:rsidRDefault="00AA75D0" w:rsidP="00FC07A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44 минуты</w:t>
            </w:r>
          </w:p>
        </w:tc>
      </w:tr>
    </w:tbl>
    <w:p w:rsidR="00AA75D0" w:rsidRDefault="00AA75D0" w:rsidP="00AA75D0">
      <w:pPr>
        <w:spacing w:after="279" w:line="1" w:lineRule="exact"/>
      </w:pPr>
    </w:p>
    <w:p w:rsidR="00AA75D0" w:rsidRDefault="00AA75D0" w:rsidP="00AA75D0">
      <w:pPr>
        <w:pStyle w:val="1"/>
        <w:shd w:val="clear" w:color="auto" w:fill="auto"/>
        <w:spacing w:after="280"/>
        <w:ind w:firstLine="0"/>
        <w:jc w:val="center"/>
      </w:pPr>
      <w:r>
        <w:rPr>
          <w:b/>
          <w:bCs/>
          <w:color w:val="000000"/>
          <w:lang w:bidi="ru-RU"/>
        </w:rPr>
        <w:t>Инструкция для участников экзамена</w:t>
      </w:r>
    </w:p>
    <w:p w:rsidR="00AA75D0" w:rsidRDefault="00AA75D0" w:rsidP="00AA75D0">
      <w:pPr>
        <w:pStyle w:val="1"/>
        <w:shd w:val="clear" w:color="auto" w:fill="auto"/>
        <w:ind w:firstLine="840"/>
        <w:jc w:val="both"/>
      </w:pPr>
      <w:r>
        <w:rPr>
          <w:i/>
          <w:iCs/>
          <w:color w:val="000000"/>
          <w:lang w:bidi="ru-RU"/>
        </w:rPr>
        <w:t>Первая часть инструктажа (начало проведения с 9:50 по местному времени):</w:t>
      </w:r>
    </w:p>
    <w:p w:rsidR="00AA75D0" w:rsidRDefault="00AA75D0" w:rsidP="00AA75D0">
      <w:pPr>
        <w:pStyle w:val="1"/>
        <w:shd w:val="clear" w:color="auto" w:fill="auto"/>
        <w:tabs>
          <w:tab w:val="left" w:leader="underscore" w:pos="2390"/>
        </w:tabs>
        <w:ind w:firstLine="840"/>
        <w:jc w:val="both"/>
      </w:pPr>
      <w:r>
        <w:rPr>
          <w:b/>
          <w:bCs/>
          <w:color w:val="000000"/>
          <w:lang w:bidi="ru-RU"/>
        </w:rPr>
        <w:t xml:space="preserve">Уважаемые участники экзамена! Сегодня вы сдаете экзамен по </w:t>
      </w:r>
      <w:r>
        <w:rPr>
          <w:b/>
          <w:bCs/>
          <w:color w:val="000000"/>
          <w:lang w:bidi="ru-RU"/>
        </w:rPr>
        <w:tab/>
      </w:r>
      <w:r>
        <w:rPr>
          <w:color w:val="000000"/>
          <w:lang w:bidi="ru-RU"/>
        </w:rPr>
        <w:t>(</w:t>
      </w:r>
      <w:r>
        <w:rPr>
          <w:i/>
          <w:iCs/>
          <w:color w:val="000000"/>
          <w:lang w:bidi="ru-RU"/>
        </w:rPr>
        <w:t>назовите соответствующий учебный предмет)</w:t>
      </w:r>
      <w:r>
        <w:rPr>
          <w:b/>
          <w:bCs/>
          <w:color w:val="000000"/>
          <w:lang w:bidi="ru-RU"/>
        </w:rPr>
        <w:t xml:space="preserve"> в форме ЕГЭ</w:t>
      </w:r>
    </w:p>
    <w:p w:rsidR="00AA75D0" w:rsidRDefault="00AA75D0" w:rsidP="00AA75D0">
      <w:pPr>
        <w:pStyle w:val="1"/>
        <w:shd w:val="clear" w:color="auto" w:fill="auto"/>
        <w:ind w:firstLine="0"/>
        <w:jc w:val="both"/>
      </w:pPr>
      <w:r>
        <w:rPr>
          <w:b/>
          <w:bCs/>
          <w:color w:val="000000"/>
          <w:lang w:bidi="ru-RU"/>
        </w:rPr>
        <w:t>с использованием технологии печати полных комплектов экзаменационных материалов в аудиториях ППЭ.</w:t>
      </w:r>
    </w:p>
    <w:p w:rsidR="00AA75D0" w:rsidRDefault="00AA75D0" w:rsidP="00AA75D0">
      <w:pPr>
        <w:pStyle w:val="1"/>
        <w:shd w:val="clear" w:color="auto" w:fill="auto"/>
        <w:ind w:firstLine="840"/>
        <w:jc w:val="both"/>
      </w:pPr>
      <w:r>
        <w:rPr>
          <w:b/>
          <w:bCs/>
          <w:color w:val="000000"/>
          <w:lang w:bidi="ru-RU"/>
        </w:rPr>
        <w:t>ЕГЭ - лишь одно из жизненных испытаний, которое вам предстоит пройти. Будьте уверены: каждому, кто учился в школе, по силам сдать ЕГЭ. Все задания составлены на основе школьной программы, поэтому каждый из вас может успешно сдать экзамен.</w:t>
      </w:r>
    </w:p>
    <w:p w:rsidR="00AA75D0" w:rsidRDefault="00AA75D0" w:rsidP="00AA75D0">
      <w:pPr>
        <w:pStyle w:val="1"/>
        <w:shd w:val="clear" w:color="auto" w:fill="auto"/>
        <w:ind w:firstLine="840"/>
        <w:jc w:val="both"/>
      </w:pPr>
      <w:r>
        <w:rPr>
          <w:b/>
          <w:bCs/>
          <w:color w:val="000000"/>
          <w:lang w:bidi="ru-RU"/>
        </w:rPr>
        <w:t>Вместе с тем напоминаем, что в целях предупреждения нарушений порядка проведения ЕГЭ в аудиториях ППЭ ведется видеонаблюдение.</w:t>
      </w:r>
    </w:p>
    <w:p w:rsidR="00AA75D0" w:rsidRDefault="00AA75D0" w:rsidP="00AA75D0">
      <w:pPr>
        <w:pStyle w:val="1"/>
        <w:shd w:val="clear" w:color="auto" w:fill="auto"/>
        <w:ind w:firstLine="840"/>
        <w:jc w:val="both"/>
      </w:pPr>
      <w:r>
        <w:rPr>
          <w:b/>
          <w:bCs/>
          <w:color w:val="000000"/>
          <w:lang w:bidi="ru-RU"/>
        </w:rPr>
        <w:t>В день проведения экзамена в ППЭ запрещается:</w:t>
      </w:r>
    </w:p>
    <w:p w:rsidR="00AA75D0" w:rsidRDefault="00AA75D0" w:rsidP="00AA75D0">
      <w:pPr>
        <w:pStyle w:val="1"/>
        <w:shd w:val="clear" w:color="auto" w:fill="auto"/>
        <w:ind w:firstLine="840"/>
        <w:jc w:val="both"/>
      </w:pPr>
      <w:r>
        <w:rPr>
          <w:b/>
          <w:bCs/>
          <w:color w:val="000000"/>
          <w:lang w:bidi="ru-RU"/>
        </w:rPr>
        <w:t>выполнять ЭР несамостоятельно, в том числе с помощью посторонних лиц;</w:t>
      </w:r>
    </w:p>
    <w:p w:rsidR="00AA75D0" w:rsidRDefault="00AA75D0" w:rsidP="00AA75D0">
      <w:pPr>
        <w:pStyle w:val="1"/>
        <w:shd w:val="clear" w:color="auto" w:fill="auto"/>
        <w:ind w:firstLine="840"/>
        <w:jc w:val="both"/>
      </w:pPr>
      <w:r>
        <w:rPr>
          <w:b/>
          <w:bCs/>
          <w:color w:val="000000"/>
          <w:lang w:bidi="ru-RU"/>
        </w:rPr>
        <w:t>общаться с другими участниками экзаменов во время проведения экзамена в аудитории;</w:t>
      </w:r>
    </w:p>
    <w:p w:rsidR="00AA75D0" w:rsidRDefault="00AA75D0" w:rsidP="00AA75D0">
      <w:pPr>
        <w:pStyle w:val="1"/>
        <w:shd w:val="clear" w:color="auto" w:fill="auto"/>
        <w:ind w:firstLine="840"/>
        <w:jc w:val="both"/>
      </w:pPr>
      <w:r>
        <w:rPr>
          <w:b/>
          <w:bCs/>
          <w:color w:val="000000"/>
          <w:lang w:bidi="ru-RU"/>
        </w:rPr>
        <w:t>иметь при себе средства связи, фото-, аудио- и видеоаппаратуру, электронно</w:t>
      </w:r>
      <w:r>
        <w:rPr>
          <w:b/>
          <w:bCs/>
          <w:color w:val="000000"/>
          <w:lang w:bidi="ru-RU"/>
        </w:rPr>
        <w:softHyphen/>
        <w:t>вычислительную технику,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AA75D0" w:rsidRDefault="00AA75D0" w:rsidP="00AA75D0">
      <w:pPr>
        <w:pStyle w:val="1"/>
        <w:shd w:val="clear" w:color="auto" w:fill="auto"/>
        <w:ind w:firstLine="840"/>
        <w:jc w:val="both"/>
      </w:pPr>
      <w:r>
        <w:rPr>
          <w:b/>
          <w:bCs/>
          <w:color w:val="000000"/>
          <w:lang w:bidi="ru-RU"/>
        </w:rPr>
        <w:t>иметь при себе уведомление о регистрации на экзамене (при наличии - необходимо сдать его нам);</w:t>
      </w:r>
    </w:p>
    <w:p w:rsidR="00AA75D0" w:rsidRDefault="00AA75D0" w:rsidP="00AA75D0">
      <w:pPr>
        <w:pStyle w:val="1"/>
        <w:shd w:val="clear" w:color="auto" w:fill="auto"/>
        <w:ind w:firstLine="840"/>
        <w:jc w:val="both"/>
      </w:pPr>
      <w:r>
        <w:rPr>
          <w:b/>
          <w:bCs/>
          <w:color w:val="000000"/>
          <w:lang w:bidi="ru-RU"/>
        </w:rPr>
        <w:t>выносить из аудиторий и (или) ППЭ черновики, экзаменационные материалы на бумажном и (или) электронном носителях;</w:t>
      </w:r>
    </w:p>
    <w:p w:rsidR="00AA75D0" w:rsidRDefault="00AA75D0" w:rsidP="00AA75D0">
      <w:pPr>
        <w:pStyle w:val="1"/>
        <w:shd w:val="clear" w:color="auto" w:fill="auto"/>
        <w:ind w:firstLine="840"/>
        <w:jc w:val="both"/>
      </w:pPr>
      <w:r>
        <w:rPr>
          <w:b/>
          <w:bCs/>
          <w:color w:val="000000"/>
          <w:lang w:bidi="ru-RU"/>
        </w:rPr>
        <w:t>фотографировать экзаменационные материалы и (или) черновики;</w:t>
      </w:r>
    </w:p>
    <w:p w:rsidR="00AA75D0" w:rsidRDefault="00AA75D0" w:rsidP="00AA75D0">
      <w:pPr>
        <w:pStyle w:val="1"/>
        <w:shd w:val="clear" w:color="auto" w:fill="auto"/>
        <w:ind w:firstLine="840"/>
        <w:jc w:val="both"/>
      </w:pPr>
      <w:r>
        <w:rPr>
          <w:b/>
          <w:bCs/>
          <w:color w:val="000000"/>
          <w:lang w:bidi="ru-RU"/>
        </w:rPr>
        <w:t>пользоваться справочными материалами, кроме тех, которые указаны в тексте КИМ;</w:t>
      </w:r>
    </w:p>
    <w:p w:rsidR="00AA75D0" w:rsidRDefault="00AA75D0" w:rsidP="00AA75D0">
      <w:pPr>
        <w:pStyle w:val="1"/>
        <w:shd w:val="clear" w:color="auto" w:fill="auto"/>
        <w:ind w:firstLine="840"/>
        <w:jc w:val="both"/>
      </w:pPr>
      <w:r>
        <w:rPr>
          <w:b/>
          <w:bCs/>
          <w:color w:val="000000"/>
          <w:lang w:bidi="ru-RU"/>
        </w:rPr>
        <w:t>переписывать задания из КИМ в черновики (при необходимости можно делать заметки в КИМ);</w:t>
      </w:r>
    </w:p>
    <w:p w:rsidR="00AA75D0" w:rsidRDefault="00AA75D0" w:rsidP="00AA75D0">
      <w:pPr>
        <w:pStyle w:val="1"/>
        <w:shd w:val="clear" w:color="auto" w:fill="auto"/>
        <w:ind w:firstLine="840"/>
        <w:jc w:val="both"/>
      </w:pPr>
      <w:r>
        <w:rPr>
          <w:b/>
          <w:bCs/>
          <w:color w:val="000000"/>
          <w:lang w:bidi="ru-RU"/>
        </w:rPr>
        <w:t>перемещаться по ППЭ во время экзамена без сопровождения организатора;</w:t>
      </w:r>
    </w:p>
    <w:p w:rsidR="00AA75D0" w:rsidRDefault="00AA75D0" w:rsidP="00AA75D0">
      <w:pPr>
        <w:pStyle w:val="1"/>
        <w:shd w:val="clear" w:color="auto" w:fill="auto"/>
        <w:ind w:firstLine="840"/>
        <w:jc w:val="both"/>
      </w:pPr>
      <w:r>
        <w:rPr>
          <w:b/>
          <w:bCs/>
          <w:color w:val="000000"/>
          <w:lang w:bidi="ru-RU"/>
        </w:rPr>
        <w:t>разговаривать, пересаживаться, обмениваться любыми материалами и предметами.</w:t>
      </w:r>
    </w:p>
    <w:p w:rsidR="00AA75D0" w:rsidRDefault="00AA75D0" w:rsidP="00AA75D0">
      <w:pPr>
        <w:pStyle w:val="1"/>
        <w:shd w:val="clear" w:color="auto" w:fill="auto"/>
        <w:spacing w:after="280"/>
        <w:ind w:firstLine="840"/>
        <w:jc w:val="both"/>
      </w:pPr>
      <w:r>
        <w:rPr>
          <w:b/>
          <w:bCs/>
          <w:color w:val="000000"/>
          <w:lang w:bidi="ru-RU"/>
        </w:rPr>
        <w:t>Во время проведения экзамена вам необходимо в целом соблюдать порядок проведения экзаменов.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lastRenderedPageBreak/>
        <w:t>В случае нарушения порядка проведения экзамена вы будете удалены из ППЭ.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Напоминаем, что частью 4 статьи 19.30 Кодекса Российской Федерации об административных правонарушениях предусмотрена административная ответственность. Умышленное искажение результатов государственной итоговой аттестации, а равно нарушение установленного законодательством об образовании порядка проведения государственной итоговой аттестации, влечет наложение административного штрафа на граждан в размере от трех тысяч до пяти тысяч рублей.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В случае нарушения порядка проведения экзамена работниками ППЭ или другими участниками экзамена вы имеете право подать апелляцию о нарушении порядка. Обращаем внимание, что апелляция о нарушении порядка подается в день проведения экзамена члену ГЭК до выхода из ППЭ.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Ознакомиться с результатами ЕГЭ вы сможете в школе или в местах, в которых вы были зарегистрированы на сдачу ЕГЭ.</w:t>
      </w:r>
    </w:p>
    <w:p w:rsidR="00AA75D0" w:rsidRDefault="00AA75D0" w:rsidP="00AA75D0">
      <w:pPr>
        <w:pStyle w:val="1"/>
        <w:shd w:val="clear" w:color="auto" w:fill="auto"/>
        <w:tabs>
          <w:tab w:val="left" w:leader="underscore" w:pos="7877"/>
        </w:tabs>
        <w:ind w:firstLine="720"/>
        <w:jc w:val="both"/>
      </w:pPr>
      <w:r>
        <w:rPr>
          <w:b/>
          <w:bCs/>
          <w:color w:val="000000"/>
          <w:lang w:bidi="ru-RU"/>
        </w:rPr>
        <w:t xml:space="preserve">Плановая дата ознакомления с результатами: </w:t>
      </w:r>
      <w:r>
        <w:rPr>
          <w:b/>
          <w:bCs/>
          <w:color w:val="000000"/>
          <w:lang w:bidi="ru-RU"/>
        </w:rPr>
        <w:tab/>
      </w:r>
      <w:r>
        <w:rPr>
          <w:i/>
          <w:iCs/>
          <w:color w:val="000000"/>
          <w:lang w:bidi="ru-RU"/>
        </w:rPr>
        <w:t>(назвать дату).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После получения результатов ЕГЭ вы можете подать апелляцию о несогласии с выставленными баллами. Апелляция подается в течение двух рабочих дней после официального дня объявления результатов ЕГЭ.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 xml:space="preserve">Апелляцию вы можете подать в своей школе или в месте, где вы были зарегистрированы на сдачу ЕГЭ, или в иных местах, определенных регионом </w:t>
      </w:r>
      <w:r>
        <w:rPr>
          <w:i/>
          <w:iCs/>
          <w:color w:val="000000"/>
          <w:lang w:bidi="ru-RU"/>
        </w:rPr>
        <w:t>(далее фраза читается, только если ОИВ было принято соответствующее решение)</w:t>
      </w:r>
      <w:r>
        <w:rPr>
          <w:b/>
          <w:bCs/>
          <w:color w:val="000000"/>
          <w:lang w:bidi="ru-RU"/>
        </w:rPr>
        <w:t>, а также с использованием информационно -коммуникационных технологий.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Апелляция по вопросам содержания и структуры заданий по учебным предметам, а также по вопросам, связанным с оцениванием результатов выполнения заданий КИМ с кратким ответом, с нарушением участником экзамена требований Порядка, с неправильным заполнением бланков и дополнительных бланков, не рассматривается.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Обращаем внимание, что во время экзамена на вашем рабочем столе, помимо экзаменационных материалов, могут находиться только: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гелевая или капиллярная ручка с чернилами черного цвета;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документ, удостоверяющий личность;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лекарства (при необходимости);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продукты питания для дополнительного приема пищи (перекус), бутилированная питьевая вода при условии, что упаковка указанных продуктов питания и воды, а также их потребление не будут отвлекать других участников экзаменов от выполнения ими ЭР (при необходимости);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черновики, выданные в ППЭ;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средства обучения и воспитания, которые можно использовать на экзаменах по отдельным учебным предметам;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специальные технические средства (для участников с ОВЗ, детей-инвалидов, инвалидов).</w:t>
      </w:r>
    </w:p>
    <w:p w:rsidR="00AA75D0" w:rsidRDefault="00AA75D0" w:rsidP="00AA75D0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 xml:space="preserve">По всем вопросам, связанным с проведением экзамена (за исключением вопросов по содержанию КИМ), вы можете обращаться к нам. В случае необходимости выхода из аудитории оставьте ваши экзаменационные материалы, </w:t>
      </w:r>
      <w:r>
        <w:rPr>
          <w:b/>
          <w:bCs/>
          <w:color w:val="000000"/>
          <w:u w:val="single"/>
          <w:lang w:bidi="ru-RU"/>
        </w:rPr>
        <w:t>а также документ, удостоверяющий личность, черновики, средства обучения и воспитания (при наличии) и письменные принадлежности на своем рабочем столе</w:t>
      </w:r>
      <w:r>
        <w:rPr>
          <w:b/>
          <w:bCs/>
          <w:color w:val="000000"/>
          <w:lang w:bidi="ru-RU"/>
        </w:rPr>
        <w:t>. На территории ППЭ вас будет сопровождать организатор.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b/>
          <w:bCs/>
          <w:color w:val="000000"/>
          <w:lang w:bidi="ru-RU"/>
        </w:rPr>
        <w:t xml:space="preserve">В случае плохого самочувствия незамедлительно обращайтесь к нам. В ППЭ присутствует медицинский работник. Напоминаем, что при ухудшении состояния здоровья и по другим объективным причинам вы можете досрочно завершить выполнение ЭР и прийти на пересдачу в резервные сроки проведения экзамена по </w:t>
      </w:r>
      <w:r>
        <w:rPr>
          <w:b/>
          <w:bCs/>
          <w:color w:val="000000"/>
          <w:lang w:bidi="ru-RU"/>
        </w:rPr>
        <w:lastRenderedPageBreak/>
        <w:t>соответствующему учебному предмету.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i/>
          <w:iCs/>
          <w:color w:val="000000"/>
          <w:lang w:bidi="ru-RU"/>
        </w:rPr>
        <w:t>Организатор обращает внимание участников</w:t>
      </w:r>
      <w:r>
        <w:rPr>
          <w:color w:val="000000"/>
          <w:lang w:bidi="ru-RU"/>
        </w:rPr>
        <w:t xml:space="preserve"> экзамена </w:t>
      </w:r>
      <w:r>
        <w:rPr>
          <w:i/>
          <w:iCs/>
          <w:color w:val="000000"/>
          <w:lang w:bidi="ru-RU"/>
        </w:rPr>
        <w:t>на станцию организатора.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b/>
          <w:bCs/>
          <w:color w:val="000000"/>
          <w:lang w:bidi="ru-RU"/>
        </w:rPr>
        <w:t>Экзаменационные материалы поступили на станцию организатора в зашифрованном виде.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b/>
          <w:bCs/>
          <w:color w:val="000000"/>
          <w:lang w:bidi="ru-RU"/>
        </w:rPr>
        <w:t>В вашем присутствии будет выполнена печать индивидуальных комплектов экзаменационных материалов. Печать начнется ровно в 10:00. После чего экзаменационные материалы будут выданы вам для прохождения экзамена.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i/>
          <w:iCs/>
          <w:color w:val="000000"/>
          <w:lang w:bidi="ru-RU"/>
        </w:rPr>
        <w:t>Не ранее 10:00 по местному времени организатор, ответственный за печать ЭМ, вводит количество ЭМ для печати и запускает процедуру расшифровки ЭМ (процедура расшифровки может быть инициирована, если техническим специалистом и членом ГЭК ранее был загружен и активирован ключ доступа к ЭМ).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i/>
          <w:iCs/>
          <w:color w:val="000000"/>
          <w:lang w:bidi="ru-RU"/>
        </w:rPr>
        <w:t>Выполняется печать ЭМ и проверка качества печати контрольного листа полного комплекта (контрольный лист является последним в комплекте, первый - это бланк регистрации, никаких титульных листов не предусмотрено, качество печати каждого листа комплекта ЭМ не проверяется организатором): отсутствие белых и темных полос, текст хорошо читаем и четко пропечатан, защитные знаки, расположенные по всей поверхности листа, четко видны; результат проверки сообщается организатору, ответственному за печать ЭМ, для подтверждения качества печати на станции организатора. Качественный комплект размещается на столе для выдачи участникам, некачественный откладывается.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i/>
          <w:iCs/>
          <w:color w:val="000000"/>
          <w:lang w:bidi="ru-RU"/>
        </w:rPr>
        <w:t>Далее начинается вторая часть инструктажа.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b/>
          <w:bCs/>
          <w:color w:val="000000"/>
          <w:lang w:bidi="ru-RU"/>
        </w:rPr>
        <w:t>Вам выдаются напечатанные в аудитории ППЭ индивидуальные комплекты.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i/>
          <w:iCs/>
          <w:color w:val="000000"/>
          <w:lang w:bidi="ru-RU"/>
        </w:rPr>
        <w:t>(Организаторы раздают участникам распечатанные комплекты ЭМ в произвольном порядке).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b/>
          <w:bCs/>
          <w:color w:val="000000"/>
          <w:lang w:bidi="ru-RU"/>
        </w:rPr>
        <w:t>До начала работы с бланками ЕГЭ проверьте комплектацию выданных экзаменационных материалов. В индивидуальном комплекте находятся: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b/>
          <w:bCs/>
          <w:color w:val="000000"/>
          <w:lang w:bidi="ru-RU"/>
        </w:rPr>
        <w:t>бланк регистрации,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b/>
          <w:bCs/>
          <w:color w:val="000000"/>
          <w:lang w:bidi="ru-RU"/>
        </w:rPr>
        <w:t>бланк ответов № 1,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b/>
          <w:bCs/>
          <w:color w:val="000000"/>
          <w:lang w:bidi="ru-RU"/>
        </w:rPr>
        <w:t xml:space="preserve">бланк ответов № 2 лист 1 </w:t>
      </w:r>
      <w:r>
        <w:rPr>
          <w:i/>
          <w:iCs/>
          <w:color w:val="000000"/>
          <w:lang w:bidi="ru-RU"/>
        </w:rPr>
        <w:t>(не читается при проведении ЕГЭ по математике базового уровня)</w:t>
      </w:r>
      <w:r>
        <w:rPr>
          <w:b/>
          <w:bCs/>
          <w:color w:val="000000"/>
          <w:lang w:bidi="ru-RU"/>
        </w:rPr>
        <w:t>,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b/>
          <w:bCs/>
          <w:color w:val="000000"/>
          <w:lang w:bidi="ru-RU"/>
        </w:rPr>
        <w:t xml:space="preserve">бланк ответов № 2 лист 2 </w:t>
      </w:r>
      <w:r>
        <w:rPr>
          <w:i/>
          <w:iCs/>
          <w:color w:val="000000"/>
          <w:lang w:bidi="ru-RU"/>
        </w:rPr>
        <w:t>(не читается при проведении ЕГЭ по математике базового уровня)</w:t>
      </w:r>
      <w:r>
        <w:rPr>
          <w:b/>
          <w:bCs/>
          <w:color w:val="000000"/>
          <w:lang w:bidi="ru-RU"/>
        </w:rPr>
        <w:t>;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КИМ;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b/>
          <w:bCs/>
          <w:color w:val="000000"/>
          <w:lang w:bidi="ru-RU"/>
        </w:rPr>
        <w:t>контрольный лист с информацией о номере бланка регистрации и номере КИМ</w:t>
      </w:r>
      <w:r>
        <w:rPr>
          <w:color w:val="000000"/>
          <w:lang w:bidi="ru-RU"/>
        </w:rPr>
        <w:t>.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b/>
          <w:bCs/>
          <w:color w:val="000000"/>
          <w:lang w:bidi="ru-RU"/>
        </w:rPr>
        <w:t>Ознакомьтесь с информацией в средней части бланка регистрации по работе с индивидуальным комплектом и убедитесь в правильной комплектации.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i/>
          <w:iCs/>
          <w:color w:val="000000"/>
          <w:lang w:bidi="ru-RU"/>
        </w:rPr>
        <w:t>Сделать паузу для проверки участниками комплектации выданных ЭМ.</w:t>
      </w:r>
    </w:p>
    <w:p w:rsidR="00AA75D0" w:rsidRDefault="00AA75D0" w:rsidP="00AA75D0">
      <w:pPr>
        <w:pStyle w:val="1"/>
        <w:shd w:val="clear" w:color="auto" w:fill="auto"/>
        <w:ind w:firstLine="760"/>
        <w:jc w:val="both"/>
      </w:pPr>
      <w:r>
        <w:rPr>
          <w:b/>
          <w:bCs/>
          <w:color w:val="000000"/>
          <w:lang w:bidi="ru-RU"/>
        </w:rPr>
        <w:t>Возьмите бланк регистрации и контрольный лист. Проверьте, совпадает ли цифровое значение штрихкода на бланке регистрации со штрихкодом на контрольном листе. Номер бланка регистрации находится в средней части контрольного листа с подписью «БР».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Сделать паузу для проверки участниками совпадения номеров бланка регистрации.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Возьмите КИМ и контрольный лист. Проверьте, совпадает ли цифровое значение штрихкода на первом и последнем листе КИМ со штрихкодом на контрольном листе. Цифровое значение штрихкода КИМ находится в средней части контрольного листа с подписью «КИМ».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Сделать паузу для проверки участниками совпадения номеров КИМ.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 xml:space="preserve">Внимательно просмотрите текст КИМ, проверьте качество текста на полиграфические дефекты, пересчитайте листы КИМ и сравните с указанным числом </w:t>
      </w:r>
      <w:r>
        <w:rPr>
          <w:b/>
          <w:bCs/>
          <w:color w:val="000000"/>
          <w:lang w:bidi="ru-RU"/>
        </w:rPr>
        <w:lastRenderedPageBreak/>
        <w:t>листов в КИМ. Количество листов напечатано на каждой странице КИМ в правом верхнем углу после наклонной черты.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 xml:space="preserve">Внимательно просмотрите бланки, проверьте качество печати штрихкодов и </w:t>
      </w:r>
      <w:r>
        <w:rPr>
          <w:b/>
          <w:bCs/>
          <w:color w:val="000000"/>
          <w:lang w:val="en-US" w:eastAsia="en-US" w:bidi="en-US"/>
        </w:rPr>
        <w:t>QR</w:t>
      </w:r>
      <w:r>
        <w:rPr>
          <w:b/>
          <w:bCs/>
          <w:color w:val="000000"/>
          <w:lang w:bidi="ru-RU"/>
        </w:rPr>
        <w:t>-кода, черных квадратов (реперов) на полиграфические дефекты.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В случае если вы обнаружили несовпадения, обратитесь к нам.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Сделать паузу для проверки участниками качества печати выданных ЭМ.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При обнаружении несовпадений штрихкодов, наличия лишних (нехватки) бланков, дефектов печати необходимо заменить полностью индивидуальный комплект, выполнив дополнительную печать полного комплекта ЭМ.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Приступаем к заполнению бланка регистрации.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Записывайте буквы и цифры в соответствии с образцом на бланке. Каждая цифра, символ записывается в отдельную клетку.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Поля «Код региона», «Код ППЭ», «Код предмета», «Название предмета» и «Дата проведения ЕГЭ» заполнены автоматически.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Заполните поля «Код образовательной организации» и «Номер аудитории» в соответствии с информацией на доске (информационном стенде).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Обратите внимание участников на доску (информационный стенд).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Заполните поле «Класс».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Поля «Служебная отметка», «Резерв-1» и «Контрольная сумма» не заполняются.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Заполняем сведения об участнике экзамена, поля: фамилия, имя, отчество (при наличии), данные документа, удостоверяющего личность.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Сделать паузу для заполнения участниками бланков регистрации.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Поставьте вашу подпись в поле «Подпись участника ЕГЭ», расположенном в нижней части бланка регистрации.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(В случае если участник экзамена отказывается ставить личную подпись в бланке регистрации, организатор в аудитории ставит в бланке регистрации свою подпись).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Приступаем к заполнению регистрационных полей бланков для записи ответов.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Код региона, код предмета и его название на бланке ответов № 1 заполнены автоматически. Поставьте вашу подпись в поле «Подпись участника ЕГЭ», расположенном в верхней части бланка ответов № 1. Служебное поле «Резерв-4» не заполняйте.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Код региона, код предмета и его название, Лист № на бланке ответов № 2 заполнены автоматически. Также автоматически заполнено поле «Бланк ответов № 2 (лист 2)» на листе 1 бланка ответов № 2. Служебные поля «Резерв-5» и «Резерв-6» не заполняйте.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Организаторы в аудитории проверяют правильность заполнения регистрационных полей на всех бланках ЕГЭ у каждого участника экзамена и соответствие данных участника экзамена (ФИО, серии и номера документа, удостоверяющего личность) в бланке регистрации и в документе, удостоверяющем личность. В случае обнаружения ошибочного заполнения регистрационных полей бланка организаторы в аудитории дают указание участнику внести соответствующие исправления.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Напоминаем основные правила по заполнению бланков для записи ответов.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При выполнении заданий внимательно читайте инструкции к заданиям, указанные у вас в КИМ. Записывайте ответы, начиная с первой клетки, в соответствии с этими инструкциями.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При выполнении заданий с кратким ответом ответ записывайте справа от номера задания в бланке ответов № 1.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Не разрешается использовать при записи ответа на задания с кратким ответом никаких иных символов, кроме символов, указанных в бланках.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lastRenderedPageBreak/>
        <w:t>Вы можете заменить ошибочный ответ.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Для этого в поле «Замена ошибочных ответов» до знака «дефис» следует внести номер задания, ответ на который следует исправить, а после знака «дефис» записать новое значение верного ответа на указанное задание.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Обращаем ваше внимание, что на бланках для записи ответов запрещается делать какие-либо записи и пометки, не относящиеся к ответам на задания, в том числе содержащие информацию о личности участника экзамена. Вы можете делать пометки в черновиках и КИМ. Также обращаем ваше внимание на то, что ответы, записанные на черновиках и КИМ, не проверяются.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Данный абзац не читается при проведении ЕГЭ по математике базового уровня: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В случае нехватки места на бланке ответов № 2 лист 1 и бланке ответов № 2 лист 2 Вы можете обратиться к нам за дополнительным бланком ответов № 2. Оборотные стороны бланка ответов № 2 (листа 1 и листа 2) и дополнительных бланков ответов № 2 не заполняются и не проверяются. Апелляции по вопросам проверки записей на оборотной стороне указанных бланков рассматриваться также не будут.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Обращаем ваше внимание, что в бланках ответов № 2 и дополнительных бланках ответов № 2 участникам экзамена не заполняют заполнять поля «Дополнительный бланк ответов № 2» и «Лист №», в том числе при выдаче дополнительного бланка ответов № 2. Поля дополнительного бланка ответов № 2 «Код предмета» и «Название предмета» заполняются при выдаче этого бланка по указанию организатора.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 xml:space="preserve">Начало выполнения ЭР: </w:t>
      </w:r>
      <w:r>
        <w:rPr>
          <w:i/>
          <w:iCs/>
          <w:color w:val="000000"/>
          <w:lang w:bidi="ru-RU"/>
        </w:rPr>
        <w:t>(объявить время начала экзамена).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 xml:space="preserve">Окончание выполнения ЭР: </w:t>
      </w:r>
      <w:r>
        <w:rPr>
          <w:i/>
          <w:iCs/>
          <w:color w:val="000000"/>
          <w:lang w:bidi="ru-RU"/>
        </w:rPr>
        <w:t>(указать время).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Запишите на доске (информационном стенде) время начала и окончания выполнения ЭР.</w:t>
      </w:r>
    </w:p>
    <w:p w:rsidR="00AA75D0" w:rsidRDefault="00AA75D0" w:rsidP="00AA75D0">
      <w:pPr>
        <w:pStyle w:val="1"/>
        <w:shd w:val="clear" w:color="auto" w:fill="auto"/>
        <w:tabs>
          <w:tab w:val="left" w:pos="2222"/>
          <w:tab w:val="left" w:pos="4238"/>
          <w:tab w:val="left" w:pos="5237"/>
          <w:tab w:val="left" w:pos="7992"/>
          <w:tab w:val="left" w:pos="9115"/>
        </w:tabs>
        <w:ind w:firstLine="740"/>
        <w:jc w:val="both"/>
      </w:pPr>
      <w:r>
        <w:rPr>
          <w:i/>
          <w:iCs/>
          <w:color w:val="000000"/>
          <w:lang w:bidi="ru-RU"/>
        </w:rPr>
        <w:t>Важно! Время, отведенное на настройку необходимых технических средств, используемых при проведении экзаменов, инструктаж участников экзаменов, печать ЭМ, выдачу участникам экзаменов ЭМ, черновиков (за исключением дополнительных бланков ответов № 2 и черновиков, выдаваемых во время проведения экзамена), заполнение участниками экзаменов регистрационных полей бланков регистрации и бланков для записи ответов, а также перенос ассистентом ответов участников экзаменов с ОВЗ, участников</w:t>
      </w:r>
      <w:r>
        <w:rPr>
          <w:i/>
          <w:iCs/>
          <w:color w:val="000000"/>
          <w:lang w:bidi="ru-RU"/>
        </w:rPr>
        <w:tab/>
        <w:t>экзаменов</w:t>
      </w:r>
      <w:r>
        <w:rPr>
          <w:i/>
          <w:iCs/>
          <w:color w:val="000000"/>
          <w:lang w:bidi="ru-RU"/>
        </w:rPr>
        <w:tab/>
        <w:t>-</w:t>
      </w:r>
      <w:r>
        <w:rPr>
          <w:i/>
          <w:iCs/>
          <w:color w:val="000000"/>
          <w:lang w:bidi="ru-RU"/>
        </w:rPr>
        <w:tab/>
        <w:t>Детей-инвалиДов</w:t>
      </w:r>
      <w:r>
        <w:rPr>
          <w:i/>
          <w:iCs/>
          <w:color w:val="000000"/>
          <w:lang w:bidi="ru-RU"/>
        </w:rPr>
        <w:tab/>
        <w:t>и</w:t>
      </w:r>
      <w:r>
        <w:rPr>
          <w:i/>
          <w:iCs/>
          <w:color w:val="000000"/>
          <w:lang w:bidi="ru-RU"/>
        </w:rPr>
        <w:tab/>
        <w:t>инвалидов</w:t>
      </w:r>
    </w:p>
    <w:p w:rsidR="00AA75D0" w:rsidRDefault="00AA75D0" w:rsidP="00AA75D0">
      <w:pPr>
        <w:pStyle w:val="1"/>
        <w:shd w:val="clear" w:color="auto" w:fill="auto"/>
        <w:ind w:firstLine="0"/>
        <w:jc w:val="both"/>
      </w:pPr>
      <w:r>
        <w:rPr>
          <w:i/>
          <w:iCs/>
          <w:color w:val="000000"/>
          <w:lang w:bidi="ru-RU"/>
        </w:rPr>
        <w:t>в бланки, в общее время выполнения ЭР не включается.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Не забывайте переносить ответы из черновика в бланк ответов.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Инструктаж закончен. Вы можете приступать к выполнению заданий.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Желаем удачи!</w:t>
      </w:r>
    </w:p>
    <w:p w:rsidR="00AA75D0" w:rsidRDefault="00AA75D0" w:rsidP="00AA75D0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За 30 минут До окончания выполнения ЭР необхоДимо объявить:</w:t>
      </w:r>
    </w:p>
    <w:p w:rsidR="00AA75D0" w:rsidRDefault="00AA75D0" w:rsidP="00AA75D0">
      <w:pPr>
        <w:pStyle w:val="1"/>
        <w:shd w:val="clear" w:color="auto" w:fill="auto"/>
        <w:ind w:firstLine="740"/>
      </w:pPr>
      <w:r>
        <w:rPr>
          <w:b/>
          <w:bCs/>
          <w:color w:val="000000"/>
          <w:lang w:bidi="ru-RU"/>
        </w:rPr>
        <w:t>До окончания выполнения ЭР осталось 30 минут.</w:t>
      </w:r>
    </w:p>
    <w:p w:rsidR="00AA75D0" w:rsidRDefault="00AA75D0" w:rsidP="00AA75D0">
      <w:pPr>
        <w:pStyle w:val="1"/>
        <w:shd w:val="clear" w:color="auto" w:fill="auto"/>
        <w:ind w:firstLine="740"/>
      </w:pPr>
      <w:r>
        <w:rPr>
          <w:b/>
          <w:bCs/>
          <w:color w:val="000000"/>
          <w:lang w:bidi="ru-RU"/>
        </w:rPr>
        <w:t>Не забывайте переносить ответы из текста работы и черновика в бланки для записи ответов.</w:t>
      </w:r>
    </w:p>
    <w:p w:rsidR="00AA75D0" w:rsidRDefault="00AA75D0" w:rsidP="00AA75D0">
      <w:pPr>
        <w:pStyle w:val="1"/>
        <w:shd w:val="clear" w:color="auto" w:fill="auto"/>
        <w:ind w:firstLine="740"/>
      </w:pPr>
      <w:r>
        <w:rPr>
          <w:i/>
          <w:iCs/>
          <w:color w:val="000000"/>
          <w:lang w:bidi="ru-RU"/>
        </w:rPr>
        <w:t>За 5 минут до окончания выполнения ЭР необходимо объявить:</w:t>
      </w:r>
    </w:p>
    <w:p w:rsidR="00AA75D0" w:rsidRDefault="00AA75D0" w:rsidP="00AA75D0">
      <w:pPr>
        <w:pStyle w:val="1"/>
        <w:shd w:val="clear" w:color="auto" w:fill="auto"/>
        <w:ind w:firstLine="740"/>
      </w:pPr>
      <w:r>
        <w:rPr>
          <w:b/>
          <w:bCs/>
          <w:color w:val="000000"/>
          <w:lang w:bidi="ru-RU"/>
        </w:rPr>
        <w:t>До окончания выполнения ЭР осталось 5 минут. Проверьте, все ли ответы вы перенесли из КИМ и черновиков в бланки для записи ответов.</w:t>
      </w:r>
    </w:p>
    <w:p w:rsidR="00AA75D0" w:rsidRDefault="00AA75D0" w:rsidP="00AA75D0">
      <w:pPr>
        <w:pStyle w:val="1"/>
        <w:shd w:val="clear" w:color="auto" w:fill="auto"/>
        <w:ind w:firstLine="740"/>
      </w:pPr>
      <w:r>
        <w:rPr>
          <w:i/>
          <w:iCs/>
          <w:color w:val="000000"/>
          <w:lang w:bidi="ru-RU"/>
        </w:rPr>
        <w:t>По окончании выполнения ЭР (экзамена) объявить:</w:t>
      </w:r>
    </w:p>
    <w:p w:rsidR="00AA75D0" w:rsidRDefault="00AA75D0" w:rsidP="00AA75D0">
      <w:pPr>
        <w:pStyle w:val="1"/>
        <w:shd w:val="clear" w:color="auto" w:fill="auto"/>
        <w:ind w:firstLine="740"/>
      </w:pPr>
      <w:r>
        <w:rPr>
          <w:b/>
          <w:bCs/>
          <w:color w:val="000000"/>
          <w:lang w:bidi="ru-RU"/>
        </w:rPr>
        <w:t>Выполнение ЭР окончено. Положите экзаменационные материалы на край стола. Мы пройдем и соберем ваши экзаменационные материалы.</w:t>
      </w:r>
    </w:p>
    <w:p w:rsidR="00AA75D0" w:rsidRDefault="00AA75D0" w:rsidP="00AA75D0">
      <w:pPr>
        <w:pStyle w:val="1"/>
        <w:shd w:val="clear" w:color="auto" w:fill="auto"/>
        <w:ind w:firstLine="740"/>
        <w:sectPr w:rsidR="00AA75D0">
          <w:footnotePr>
            <w:numStart w:val="6"/>
          </w:footnotePr>
          <w:pgSz w:w="11900" w:h="16840"/>
          <w:pgMar w:top="1000" w:right="419" w:bottom="1018" w:left="974" w:header="0" w:footer="3" w:gutter="0"/>
          <w:cols w:space="720"/>
          <w:noEndnote/>
          <w:docGrid w:linePitch="360"/>
        </w:sectPr>
      </w:pPr>
      <w:r>
        <w:rPr>
          <w:i/>
          <w:iCs/>
          <w:color w:val="000000"/>
          <w:lang w:bidi="ru-RU"/>
        </w:rPr>
        <w:t>Организаторы осуществляют сбор экзаменационных материалов с рабочих мест участников экзамена в организованном порядке.</w:t>
      </w:r>
    </w:p>
    <w:p w:rsidR="007F60BF" w:rsidRDefault="007F60BF"/>
    <w:sectPr w:rsidR="007F6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0BF" w:rsidRDefault="007F60BF" w:rsidP="00AA75D0">
      <w:pPr>
        <w:spacing w:after="0" w:line="240" w:lineRule="auto"/>
      </w:pPr>
      <w:r>
        <w:separator/>
      </w:r>
    </w:p>
  </w:endnote>
  <w:endnote w:type="continuationSeparator" w:id="1">
    <w:p w:rsidR="007F60BF" w:rsidRDefault="007F60BF" w:rsidP="00AA7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0BF" w:rsidRDefault="007F60BF" w:rsidP="00AA75D0">
      <w:pPr>
        <w:spacing w:after="0" w:line="240" w:lineRule="auto"/>
      </w:pPr>
      <w:r>
        <w:separator/>
      </w:r>
    </w:p>
  </w:footnote>
  <w:footnote w:type="continuationSeparator" w:id="1">
    <w:p w:rsidR="007F60BF" w:rsidRDefault="007F60BF" w:rsidP="00AA75D0">
      <w:pPr>
        <w:spacing w:after="0" w:line="240" w:lineRule="auto"/>
      </w:pPr>
      <w:r>
        <w:continuationSeparator/>
      </w:r>
    </w:p>
  </w:footnote>
  <w:footnote w:id="2">
    <w:p w:rsidR="00AA75D0" w:rsidRDefault="00AA75D0" w:rsidP="00AA75D0">
      <w:pPr>
        <w:pStyle w:val="a4"/>
        <w:shd w:val="clear" w:color="auto" w:fill="auto"/>
        <w:tabs>
          <w:tab w:val="left" w:pos="888"/>
        </w:tabs>
        <w:ind w:left="0" w:firstLine="800"/>
        <w:jc w:val="both"/>
        <w:rPr>
          <w:sz w:val="20"/>
          <w:szCs w:val="20"/>
        </w:rPr>
      </w:pPr>
      <w:r>
        <w:rPr>
          <w:color w:val="000000"/>
          <w:sz w:val="13"/>
          <w:szCs w:val="13"/>
          <w:vertAlign w:val="superscript"/>
          <w:lang w:bidi="ru-RU"/>
        </w:rPr>
        <w:footnoteRef/>
      </w:r>
      <w:r>
        <w:rPr>
          <w:color w:val="000000"/>
          <w:sz w:val="13"/>
          <w:szCs w:val="13"/>
          <w:lang w:bidi="ru-RU"/>
        </w:rPr>
        <w:tab/>
      </w:r>
      <w:r>
        <w:rPr>
          <w:color w:val="000000"/>
          <w:sz w:val="20"/>
          <w:szCs w:val="20"/>
          <w:lang w:bidi="ru-RU"/>
        </w:rPr>
        <w:t>Не входят в состав КИМ (распечатываются заранее и выдаются участникам экзаменов в аудитории вместе с КИМ).</w:t>
      </w:r>
    </w:p>
  </w:footnote>
  <w:footnote w:id="3">
    <w:p w:rsidR="00AA75D0" w:rsidRDefault="00AA75D0" w:rsidP="00AA75D0">
      <w:pPr>
        <w:pStyle w:val="a4"/>
        <w:shd w:val="clear" w:color="auto" w:fill="auto"/>
        <w:tabs>
          <w:tab w:val="left" w:pos="992"/>
        </w:tabs>
        <w:ind w:left="0" w:firstLine="8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Предоставляется в ППЭ.</w:t>
      </w:r>
    </w:p>
  </w:footnote>
  <w:footnote w:id="4">
    <w:p w:rsidR="00AA75D0" w:rsidRDefault="00AA75D0" w:rsidP="00AA75D0">
      <w:pPr>
        <w:pStyle w:val="a4"/>
        <w:shd w:val="clear" w:color="auto" w:fill="auto"/>
        <w:tabs>
          <w:tab w:val="left" w:pos="992"/>
        </w:tabs>
        <w:ind w:left="0" w:firstLine="8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Предоставляется в ППЭ.</w:t>
      </w:r>
    </w:p>
  </w:footnote>
  <w:footnote w:id="5">
    <w:p w:rsidR="00AA75D0" w:rsidRDefault="00AA75D0" w:rsidP="00AA75D0">
      <w:pPr>
        <w:pStyle w:val="a4"/>
        <w:shd w:val="clear" w:color="auto" w:fill="auto"/>
        <w:tabs>
          <w:tab w:val="left" w:pos="992"/>
        </w:tabs>
        <w:ind w:left="0" w:firstLine="8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Предоставляется в ППЭ.</w:t>
      </w:r>
    </w:p>
  </w:footnote>
  <w:footnote w:id="6">
    <w:p w:rsidR="00AA75D0" w:rsidRDefault="00AA75D0" w:rsidP="00AA75D0">
      <w:pPr>
        <w:pStyle w:val="a4"/>
        <w:shd w:val="clear" w:color="auto" w:fill="auto"/>
        <w:tabs>
          <w:tab w:val="left" w:pos="992"/>
        </w:tabs>
        <w:ind w:left="0" w:firstLine="8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Предоставляется в ППЭ.</w:t>
      </w:r>
    </w:p>
  </w:footnote>
  <w:footnote w:id="7">
    <w:p w:rsidR="00AA75D0" w:rsidRDefault="00AA75D0" w:rsidP="00AA75D0">
      <w:pPr>
        <w:pStyle w:val="a4"/>
        <w:shd w:val="clear" w:color="auto" w:fill="auto"/>
        <w:tabs>
          <w:tab w:val="left" w:pos="960"/>
        </w:tabs>
        <w:ind w:left="0" w:firstLine="8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Словари предоставляются образовательной организацией, на базе которой организован ППЭ, либо образовательными организациями, обучающиеся которых сдают экзамен в ППЭ. Пользоваться личными словарями участникам ЕГЭ не рекомендуется в целях недопущения нарушения Порядка в части использования справочных материалов, письменных заметок и др.</w:t>
      </w:r>
    </w:p>
  </w:footnote>
  <w:footnote w:id="8">
    <w:p w:rsidR="00AA75D0" w:rsidRDefault="00AA75D0" w:rsidP="00AA75D0">
      <w:pPr>
        <w:pStyle w:val="a4"/>
        <w:shd w:val="clear" w:color="auto" w:fill="auto"/>
        <w:tabs>
          <w:tab w:val="left" w:pos="992"/>
        </w:tabs>
        <w:ind w:left="0" w:firstLine="8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ЕГЭ.</w:t>
      </w:r>
    </w:p>
  </w:footnote>
  <w:footnote w:id="9">
    <w:p w:rsidR="00AA75D0" w:rsidRDefault="00AA75D0" w:rsidP="00AA75D0">
      <w:pPr>
        <w:pStyle w:val="a4"/>
        <w:shd w:val="clear" w:color="auto" w:fill="auto"/>
        <w:tabs>
          <w:tab w:val="left" w:pos="992"/>
        </w:tabs>
        <w:ind w:left="0" w:firstLine="8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ЕГЭ.</w:t>
      </w:r>
    </w:p>
  </w:footnote>
  <w:footnote w:id="10">
    <w:p w:rsidR="00AA75D0" w:rsidRDefault="00AA75D0" w:rsidP="00AA75D0">
      <w:pPr>
        <w:pStyle w:val="a4"/>
        <w:shd w:val="clear" w:color="auto" w:fill="auto"/>
        <w:tabs>
          <w:tab w:val="left" w:pos="992"/>
        </w:tabs>
        <w:ind w:left="0" w:firstLine="8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ЕГЭ.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E909DF"/>
    <w:multiLevelType w:val="multilevel"/>
    <w:tmpl w:val="ABDC8382"/>
    <w:lvl w:ilvl="0">
      <w:start w:val="5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numStart w:val="6"/>
    <w:footnote w:id="0"/>
    <w:footnote w:id="1"/>
  </w:footnotePr>
  <w:endnotePr>
    <w:endnote w:id="0"/>
    <w:endnote w:id="1"/>
  </w:endnotePr>
  <w:compat>
    <w:useFELayout/>
  </w:compat>
  <w:rsids>
    <w:rsidRoot w:val="00AA75D0"/>
    <w:rsid w:val="007F60BF"/>
    <w:rsid w:val="00AA7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AA75D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5">
    <w:name w:val="Основной текст_"/>
    <w:basedOn w:val="a0"/>
    <w:link w:val="1"/>
    <w:rsid w:val="00AA75D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Другое_"/>
    <w:basedOn w:val="a0"/>
    <w:link w:val="a7"/>
    <w:rsid w:val="00AA75D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Заголовок №3_"/>
    <w:basedOn w:val="a0"/>
    <w:link w:val="30"/>
    <w:rsid w:val="00AA75D0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a4">
    <w:name w:val="Сноска"/>
    <w:basedOn w:val="a"/>
    <w:link w:val="a3"/>
    <w:rsid w:val="00AA75D0"/>
    <w:pPr>
      <w:widowControl w:val="0"/>
      <w:shd w:val="clear" w:color="auto" w:fill="FFFFFF"/>
      <w:spacing w:after="0" w:line="240" w:lineRule="auto"/>
      <w:ind w:left="300" w:firstLine="710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5"/>
    <w:rsid w:val="00AA75D0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Другое"/>
    <w:basedOn w:val="a"/>
    <w:link w:val="a6"/>
    <w:rsid w:val="00AA75D0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AA75D0"/>
    <w:pPr>
      <w:widowControl w:val="0"/>
      <w:shd w:val="clear" w:color="auto" w:fill="FFFFFF"/>
      <w:spacing w:after="0" w:line="240" w:lineRule="auto"/>
      <w:ind w:firstLine="720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AA7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A75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2907</Words>
  <Characters>16573</Characters>
  <Application>Microsoft Office Word</Application>
  <DocSecurity>0</DocSecurity>
  <Lines>138</Lines>
  <Paragraphs>38</Paragraphs>
  <ScaleCrop>false</ScaleCrop>
  <Company/>
  <LinksUpToDate>false</LinksUpToDate>
  <CharactersWithSpaces>19442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2026-05-21T12:28:00Z</dcterms:created>
  <dcterms:modified xsi:type="dcterms:W3CDTF">2026-05-21T12:28:00Z</dcterms:modified>
</cp:coreProperties>
</file>