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DD" w:rsidRDefault="00627D57">
      <w:pPr>
        <w:pStyle w:val="1"/>
        <w:shd w:val="clear" w:color="auto" w:fill="auto"/>
        <w:spacing w:before="480" w:after="3480" w:line="382" w:lineRule="auto"/>
        <w:ind w:firstLine="0"/>
        <w:jc w:val="center"/>
      </w:pPr>
      <w:r>
        <w:rPr>
          <w:b/>
          <w:bCs/>
        </w:rPr>
        <w:t>МКУ Управление образования МР «Кизилюртовский район»</w:t>
      </w:r>
    </w:p>
    <w:p w:rsidR="00740ACA" w:rsidRPr="00F31011" w:rsidRDefault="00A7707F" w:rsidP="00100BC9">
      <w:pPr>
        <w:pStyle w:val="1"/>
        <w:shd w:val="clear" w:color="auto" w:fill="auto"/>
        <w:spacing w:after="200"/>
        <w:ind w:firstLine="0"/>
        <w:jc w:val="center"/>
        <w:rPr>
          <w:b/>
          <w:bCs/>
          <w:sz w:val="36"/>
          <w:szCs w:val="36"/>
          <w:u w:val="single"/>
        </w:rPr>
      </w:pPr>
      <w:r w:rsidRPr="00F31011">
        <w:rPr>
          <w:b/>
          <w:bCs/>
          <w:sz w:val="36"/>
          <w:szCs w:val="36"/>
          <w:u w:val="single"/>
        </w:rPr>
        <w:t>ОТЧЕТ</w:t>
      </w:r>
      <w:r w:rsidR="007E5502" w:rsidRPr="00F31011">
        <w:rPr>
          <w:b/>
          <w:bCs/>
          <w:sz w:val="36"/>
          <w:szCs w:val="36"/>
          <w:u w:val="single"/>
        </w:rPr>
        <w:t xml:space="preserve"> </w:t>
      </w:r>
    </w:p>
    <w:p w:rsidR="009A6BDD" w:rsidRPr="00F31011" w:rsidRDefault="007E5502">
      <w:pPr>
        <w:pStyle w:val="1"/>
        <w:shd w:val="clear" w:color="auto" w:fill="auto"/>
        <w:spacing w:after="200"/>
        <w:ind w:firstLine="0"/>
        <w:jc w:val="center"/>
        <w:rPr>
          <w:b/>
          <w:sz w:val="36"/>
          <w:szCs w:val="36"/>
          <w:u w:val="single"/>
        </w:rPr>
      </w:pPr>
      <w:r w:rsidRPr="00F31011">
        <w:rPr>
          <w:b/>
          <w:bCs/>
          <w:sz w:val="36"/>
          <w:szCs w:val="36"/>
          <w:u w:val="single"/>
        </w:rPr>
        <w:t xml:space="preserve">О ПРОДЕЛАННОЙ РАБОТЕ ПО ПОДГОТОВКЕ К </w:t>
      </w:r>
      <w:r w:rsidR="0029005F" w:rsidRPr="00F31011">
        <w:rPr>
          <w:b/>
          <w:bCs/>
          <w:sz w:val="36"/>
          <w:szCs w:val="36"/>
          <w:u w:val="single"/>
        </w:rPr>
        <w:t xml:space="preserve"> проведению </w:t>
      </w:r>
      <w:r w:rsidR="00100BC9">
        <w:rPr>
          <w:b/>
          <w:bCs/>
          <w:sz w:val="36"/>
          <w:szCs w:val="36"/>
          <w:u w:val="single"/>
        </w:rPr>
        <w:t xml:space="preserve"> и проведение </w:t>
      </w:r>
      <w:r w:rsidR="00100BC9">
        <w:rPr>
          <w:b/>
          <w:bCs/>
          <w:sz w:val="36"/>
          <w:szCs w:val="36"/>
          <w:u w:val="single"/>
        </w:rPr>
        <w:br/>
      </w:r>
      <w:r w:rsidR="00A7707F" w:rsidRPr="00F31011">
        <w:rPr>
          <w:b/>
          <w:bCs/>
          <w:sz w:val="36"/>
          <w:szCs w:val="36"/>
          <w:u w:val="single"/>
        </w:rPr>
        <w:t>ГОСУДАРСТВЕННОЙ ИТОГОВОЙ АТТЕСТАЦИ</w:t>
      </w:r>
      <w:r w:rsidRPr="00F31011">
        <w:rPr>
          <w:b/>
          <w:bCs/>
          <w:sz w:val="36"/>
          <w:szCs w:val="36"/>
          <w:u w:val="single"/>
        </w:rPr>
        <w:t>И</w:t>
      </w:r>
      <w:r w:rsidRPr="00F31011">
        <w:rPr>
          <w:b/>
          <w:bCs/>
          <w:sz w:val="36"/>
          <w:szCs w:val="36"/>
          <w:u w:val="single"/>
        </w:rPr>
        <w:br/>
        <w:t>В КИЗИЛЮРТОВСКОМ РАЙОНЕ</w:t>
      </w:r>
      <w:r w:rsidRPr="00F31011">
        <w:rPr>
          <w:b/>
          <w:bCs/>
          <w:sz w:val="36"/>
          <w:szCs w:val="36"/>
          <w:u w:val="single"/>
        </w:rPr>
        <w:br/>
        <w:t>В 2024</w:t>
      </w:r>
      <w:r w:rsidR="00A7707F" w:rsidRPr="00F31011">
        <w:rPr>
          <w:b/>
          <w:bCs/>
          <w:sz w:val="36"/>
          <w:szCs w:val="36"/>
          <w:u w:val="single"/>
        </w:rPr>
        <w:t xml:space="preserve"> ГОДУ</w:t>
      </w: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100BC9" w:rsidRDefault="00100BC9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 w:rsidP="0029005F">
      <w:pPr>
        <w:pStyle w:val="1"/>
        <w:shd w:val="clear" w:color="auto" w:fill="auto"/>
        <w:ind w:firstLine="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lastRenderedPageBreak/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</w:t>
      </w:r>
      <w:r w:rsidR="007E5502" w:rsidRPr="00526A42">
        <w:rPr>
          <w:rFonts w:eastAsiaTheme="minorHAnsi"/>
          <w:color w:val="auto"/>
          <w:sz w:val="28"/>
          <w:szCs w:val="28"/>
          <w:lang w:eastAsia="en-US" w:bidi="ar-SA"/>
        </w:rPr>
        <w:t>анизации и проведению ГИА в 2024</w:t>
      </w: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 xml:space="preserve"> году на территории Кизилюртовского района.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</w:t>
      </w:r>
      <w:bookmarkStart w:id="0" w:name="_GoBack"/>
      <w:bookmarkEnd w:id="0"/>
      <w:r w:rsidR="007E5502">
        <w:rPr>
          <w:rFonts w:ascii="Times New Roman" w:hAnsi="Times New Roman" w:cs="Times New Roman"/>
          <w:sz w:val="28"/>
          <w:szCs w:val="28"/>
        </w:rPr>
        <w:t>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году в МР «Кизилюртовский район» для проведения ЕГЭ задействован 1 пункт проведения экзаменов единого государственного экзамена ППЭ - 171  на базе МКОУ «Зубутли-Миталинская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оборудованный: 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-видеонаблюдением в 24 аудиториях,  ШТАБЕ, в коридорах на каждом этаже,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 металлодетектором,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оборудованием для глушения сигнала сотовых сетей во время сдачи Единого государственного экзамена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 ноутбуками (основными и резервными)  в каждой из задействованных аудиториях, (</w:t>
      </w:r>
      <w:r w:rsidRPr="007D186C">
        <w:rPr>
          <w:rFonts w:ascii="Times New Roman" w:hAnsi="Times New Roman" w:cs="Times New Roman"/>
          <w:b/>
          <w:sz w:val="28"/>
          <w:szCs w:val="28"/>
        </w:rPr>
        <w:t>19 ноутбуков задействованы из всех школ района  на время проведения ЕГЭ, так как старые компьютеры не соответствуют рекомендуемым характеристикам при проведении ЕГЭ.</w:t>
      </w:r>
      <w:r w:rsidRPr="007D186C">
        <w:rPr>
          <w:rFonts w:ascii="Times New Roman" w:hAnsi="Times New Roman" w:cs="Times New Roman"/>
          <w:sz w:val="28"/>
          <w:szCs w:val="28"/>
        </w:rPr>
        <w:t>)</w:t>
      </w:r>
    </w:p>
    <w:p w:rsidR="007E5502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МФУ (основными и резервными)  в каждой из задействованных </w:t>
      </w:r>
      <w:r w:rsidR="00526A42">
        <w:rPr>
          <w:rFonts w:ascii="Times New Roman" w:hAnsi="Times New Roman" w:cs="Times New Roman"/>
          <w:sz w:val="28"/>
          <w:szCs w:val="28"/>
        </w:rPr>
        <w:t>аудиторий</w:t>
      </w:r>
      <w:r w:rsidRPr="007D186C">
        <w:rPr>
          <w:rFonts w:ascii="Times New Roman" w:hAnsi="Times New Roman" w:cs="Times New Roman"/>
          <w:sz w:val="28"/>
          <w:szCs w:val="28"/>
        </w:rPr>
        <w:t>, для распечатки  и сканирования экзаменацион</w:t>
      </w:r>
      <w:r w:rsidR="007E5502">
        <w:rPr>
          <w:rFonts w:ascii="Times New Roman" w:hAnsi="Times New Roman" w:cs="Times New Roman"/>
          <w:sz w:val="28"/>
          <w:szCs w:val="28"/>
        </w:rPr>
        <w:t>ных материалов в аудиториях ППЭ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источниками бесперебойного питания (ИБП),  </w:t>
      </w:r>
    </w:p>
    <w:p w:rsidR="00576DE5" w:rsidRPr="007D186C" w:rsidRDefault="00576DE5" w:rsidP="00F31011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         - генератором для бесперебойной подачи электроэнергии, </w:t>
      </w:r>
    </w:p>
    <w:p w:rsidR="00576DE5" w:rsidRDefault="00576DE5" w:rsidP="00F31011">
      <w:pPr>
        <w:pStyle w:val="1"/>
        <w:shd w:val="clear" w:color="auto" w:fill="auto"/>
        <w:spacing w:line="360" w:lineRule="auto"/>
        <w:ind w:firstLine="720"/>
        <w:jc w:val="both"/>
      </w:pPr>
    </w:p>
    <w:p w:rsidR="009A6BDD" w:rsidRPr="00526A42" w:rsidRDefault="00A7707F" w:rsidP="00F31011">
      <w:pPr>
        <w:pStyle w:val="1"/>
        <w:shd w:val="clear" w:color="auto" w:fill="auto"/>
        <w:spacing w:line="360" w:lineRule="auto"/>
        <w:ind w:firstLine="720"/>
        <w:jc w:val="both"/>
        <w:rPr>
          <w:rFonts w:eastAsiaTheme="minorHAnsi"/>
          <w:color w:val="auto"/>
          <w:sz w:val="28"/>
          <w:szCs w:val="28"/>
          <w:lang w:eastAsia="en-US" w:bidi="ar-SA"/>
        </w:rPr>
      </w:pPr>
      <w:r w:rsidRPr="00526A42">
        <w:rPr>
          <w:rFonts w:eastAsiaTheme="minorHAnsi"/>
          <w:color w:val="auto"/>
          <w:sz w:val="28"/>
          <w:szCs w:val="28"/>
          <w:lang w:eastAsia="en-US" w:bidi="ar-SA"/>
        </w:rP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576DE5" w:rsidRPr="007D186C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="00576DE5"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ЕГЭ зарегистрировано всего 255</w:t>
      </w:r>
      <w:r w:rsidR="00576DE5" w:rsidRPr="007D186C">
        <w:rPr>
          <w:sz w:val="28"/>
          <w:szCs w:val="28"/>
        </w:rPr>
        <w:t xml:space="preserve"> участников, из них: 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223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- текущих выпускников ;</w:t>
      </w:r>
      <w:r w:rsidR="00576DE5" w:rsidRPr="007D186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выпускник  «Не завершивший среднее общее образование»;</w:t>
      </w:r>
    </w:p>
    <w:p w:rsidR="00576DE5" w:rsidRPr="007D186C" w:rsidRDefault="007E5502" w:rsidP="00F3101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526A4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26A42">
        <w:rPr>
          <w:rFonts w:ascii="Times New Roman" w:hAnsi="Times New Roman" w:cs="Times New Roman"/>
          <w:sz w:val="28"/>
          <w:szCs w:val="28"/>
        </w:rPr>
        <w:t>ВПЛ (</w:t>
      </w:r>
      <w:r w:rsidR="00526A42">
        <w:rPr>
          <w:rFonts w:ascii="Times New Roman" w:hAnsi="Times New Roman" w:cs="Times New Roman"/>
          <w:b/>
          <w:sz w:val="28"/>
          <w:szCs w:val="28"/>
        </w:rPr>
        <w:t>выпускники прошлых лет</w:t>
      </w:r>
      <w:r w:rsidR="00526A42">
        <w:rPr>
          <w:rFonts w:ascii="Times New Roman" w:hAnsi="Times New Roman" w:cs="Times New Roman"/>
          <w:sz w:val="28"/>
          <w:szCs w:val="28"/>
        </w:rPr>
        <w:t>)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 2023 году в МР «Кизилюртовский район» для проведения ОГЭ задействованы 3  пункта проведения экзаменов (ОГЭ) основного государственного экзамена на базе: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lastRenderedPageBreak/>
        <w:t>-МКОУ «Гельбахская СОШ»  - ППЭ 172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</w:t>
      </w:r>
    </w:p>
    <w:p w:rsidR="00576DE5" w:rsidRPr="007D186C" w:rsidRDefault="00576DE5" w:rsidP="00F31011">
      <w:pPr>
        <w:pStyle w:val="ae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>» - ППЭ 171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«Гельбахская СОШ»  - ППЭ 172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18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sz w:val="28"/>
          <w:szCs w:val="28"/>
        </w:rPr>
        <w:t xml:space="preserve">МКОУ «Султанянгиюртовская СОШ №2» - ППЭ 173 установлены по 1 камере видеонаблюдения в </w:t>
      </w:r>
      <w:r w:rsidRPr="007D186C">
        <w:rPr>
          <w:rFonts w:ascii="Times New Roman" w:hAnsi="Times New Roman" w:cs="Times New Roman"/>
          <w:b/>
          <w:sz w:val="28"/>
          <w:szCs w:val="28"/>
        </w:rPr>
        <w:t>35 аудиториях, в штабе, коридорах</w:t>
      </w:r>
      <w:r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576DE5" w:rsidP="00F31011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- МКОУ «Зубутли-Миатлинская </w:t>
      </w:r>
      <w:r w:rsidR="00526A42">
        <w:rPr>
          <w:rFonts w:ascii="Times New Roman" w:hAnsi="Times New Roman" w:cs="Times New Roman"/>
          <w:sz w:val="28"/>
          <w:szCs w:val="28"/>
        </w:rPr>
        <w:t>гимназия</w:t>
      </w:r>
      <w:r w:rsidRPr="007D186C">
        <w:rPr>
          <w:rFonts w:ascii="Times New Roman" w:hAnsi="Times New Roman" w:cs="Times New Roman"/>
          <w:sz w:val="28"/>
          <w:szCs w:val="28"/>
        </w:rPr>
        <w:t xml:space="preserve">» - ППЭ 171 оборудован видеонаблюдением в </w:t>
      </w:r>
      <w:r w:rsidRPr="007D186C">
        <w:rPr>
          <w:rFonts w:ascii="Times New Roman" w:hAnsi="Times New Roman" w:cs="Times New Roman"/>
          <w:b/>
          <w:sz w:val="28"/>
          <w:szCs w:val="28"/>
        </w:rPr>
        <w:t xml:space="preserve">24 аудиториях,  ШТАБЕ, </w:t>
      </w:r>
      <w:r w:rsidR="003B5C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186C">
        <w:rPr>
          <w:rFonts w:ascii="Times New Roman" w:hAnsi="Times New Roman" w:cs="Times New Roman"/>
          <w:b/>
          <w:sz w:val="28"/>
          <w:szCs w:val="28"/>
        </w:rPr>
        <w:t>в коридорах на каждом этаже</w:t>
      </w:r>
      <w:r w:rsidRPr="007D186C">
        <w:rPr>
          <w:rFonts w:ascii="Times New Roman" w:hAnsi="Times New Roman" w:cs="Times New Roman"/>
          <w:sz w:val="28"/>
          <w:szCs w:val="28"/>
        </w:rPr>
        <w:t>,</w:t>
      </w:r>
    </w:p>
    <w:p w:rsidR="00576DE5" w:rsidRPr="007D186C" w:rsidRDefault="00576DE5" w:rsidP="00F31011">
      <w:pPr>
        <w:pStyle w:val="ae"/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 всех </w:t>
      </w:r>
      <w:r w:rsidRPr="007D18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аудиториях и коридорах</w:t>
      </w:r>
      <w:r w:rsidRPr="007D18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пунктов проведения экзаменов ОГЭ  установлены ip-камеры с четким изображением и записью звука </w:t>
      </w:r>
    </w:p>
    <w:p w:rsidR="007E5502" w:rsidRPr="00AF73C4" w:rsidRDefault="007E5502" w:rsidP="00AF73C4">
      <w:pPr>
        <w:pStyle w:val="af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2023/2024</w:t>
      </w:r>
      <w:r w:rsidRPr="007D186C">
        <w:rPr>
          <w:sz w:val="28"/>
          <w:szCs w:val="28"/>
        </w:rPr>
        <w:t xml:space="preserve"> учебном году в баз</w:t>
      </w:r>
      <w:r>
        <w:rPr>
          <w:sz w:val="28"/>
          <w:szCs w:val="28"/>
        </w:rPr>
        <w:t>е ОГЭ зарегистрировано всего 1185</w:t>
      </w:r>
      <w:r w:rsidRPr="007D186C">
        <w:rPr>
          <w:sz w:val="28"/>
          <w:szCs w:val="28"/>
        </w:rPr>
        <w:t xml:space="preserve"> участников, из них: </w:t>
      </w:r>
    </w:p>
    <w:p w:rsidR="007E5502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>- 1175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(2 выпускника из РЦД)</w:t>
      </w:r>
      <w:r w:rsidR="00576DE5" w:rsidRPr="007E5502"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текущих </w:t>
      </w:r>
      <w:r w:rsidR="00576DE5" w:rsidRPr="007E5502">
        <w:rPr>
          <w:b/>
          <w:color w:val="222222"/>
          <w:sz w:val="28"/>
          <w:szCs w:val="28"/>
          <w:shd w:val="clear" w:color="auto" w:fill="FFFFFF"/>
        </w:rPr>
        <w:t>выпускников 9 классов из</w:t>
      </w: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 24 образовательных организаций</w:t>
      </w:r>
      <w:r w:rsidR="00AF73C4">
        <w:rPr>
          <w:b/>
          <w:color w:val="222222"/>
          <w:sz w:val="28"/>
          <w:szCs w:val="28"/>
          <w:shd w:val="clear" w:color="auto" w:fill="FFFFFF"/>
        </w:rPr>
        <w:t xml:space="preserve">  ( из них 24 ученика</w:t>
      </w:r>
      <w:r w:rsidR="00526A42">
        <w:rPr>
          <w:b/>
          <w:color w:val="222222"/>
          <w:sz w:val="28"/>
          <w:szCs w:val="28"/>
          <w:shd w:val="clear" w:color="auto" w:fill="FFFFFF"/>
        </w:rPr>
        <w:t xml:space="preserve"> ОГЭ   сдают в форме ГВЭ )</w:t>
      </w:r>
    </w:p>
    <w:p w:rsidR="00576DE5" w:rsidRPr="007E5502" w:rsidRDefault="007E5502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7E5502">
        <w:rPr>
          <w:b/>
          <w:color w:val="222222"/>
          <w:sz w:val="28"/>
          <w:szCs w:val="28"/>
          <w:shd w:val="clear" w:color="auto" w:fill="FFFFFF"/>
        </w:rPr>
        <w:t xml:space="preserve">-  10  выпускников не завершивших основное общее образование в  2023 году. </w:t>
      </w:r>
    </w:p>
    <w:p w:rsidR="00AF73C4" w:rsidRDefault="00AF73C4" w:rsidP="00F20E0F">
      <w:pPr>
        <w:ind w:left="360"/>
        <w:rPr>
          <w:rFonts w:ascii="Times New Roman" w:eastAsia="Times New Roman" w:hAnsi="Times New Roman" w:cs="Times New Roman"/>
          <w:b/>
        </w:rPr>
      </w:pP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  <w:r w:rsidRPr="0008647D">
        <w:rPr>
          <w:rFonts w:ascii="Times New Roman" w:eastAsia="Times New Roman" w:hAnsi="Times New Roman" w:cs="Times New Roman"/>
          <w:b/>
        </w:rPr>
        <w:t>Пункты проведения ОГЭ на 2024 год:</w:t>
      </w:r>
    </w:p>
    <w:p w:rsidR="00F20E0F" w:rsidRPr="0008647D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F20E0F" w:rsidRPr="00AE6435" w:rsidRDefault="00F20E0F" w:rsidP="00F20E0F">
      <w:pPr>
        <w:ind w:left="360" w:firstLine="348"/>
        <w:rPr>
          <w:rFonts w:ascii="Times New Roman" w:eastAsia="Times New Roman" w:hAnsi="Times New Roman" w:cs="Times New Roman"/>
          <w:b/>
        </w:rPr>
      </w:pPr>
      <w:r w:rsidRPr="0008647D">
        <w:rPr>
          <w:rFonts w:ascii="Times New Roman" w:eastAsia="Times New Roman" w:hAnsi="Times New Roman" w:cs="Times New Roman"/>
          <w:b/>
        </w:rPr>
        <w:t xml:space="preserve">- </w:t>
      </w:r>
      <w:r w:rsidRPr="00AE6435">
        <w:rPr>
          <w:rFonts w:ascii="Times New Roman" w:eastAsia="Times New Roman" w:hAnsi="Times New Roman" w:cs="Times New Roman"/>
          <w:b/>
        </w:rPr>
        <w:t>ППЭ №171  _МКОУ «Зубутли-Миатлинская гимназия»;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Руководитель пункта Салманов Гаджи Салманович, тел.:</w:t>
      </w:r>
      <w:r>
        <w:t xml:space="preserve"> </w:t>
      </w:r>
      <w:r>
        <w:rPr>
          <w:rFonts w:ascii="Times New Roman" w:eastAsia="Times New Roman" w:hAnsi="Times New Roman" w:cs="Times New Roman"/>
        </w:rPr>
        <w:t>8963-414-06-67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 27 апреля - 365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75  чел</w:t>
      </w:r>
    </w:p>
    <w:p w:rsidR="00F20E0F" w:rsidRDefault="00F20E0F" w:rsidP="00F20E0F">
      <w:pPr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№172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«Гельбахская СОШ»</w:t>
      </w:r>
    </w:p>
    <w:p w:rsidR="00F20E0F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Садиков Садикгаджи Магомедович, тел.: 8928-831-38-40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- 260 чел.</w:t>
      </w:r>
    </w:p>
    <w:p w:rsidR="00F20E0F" w:rsidRDefault="00F20E0F" w:rsidP="00F20E0F">
      <w:pPr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Количество работников – </w:t>
      </w:r>
      <w:r w:rsidR="00740ACA">
        <w:rPr>
          <w:rFonts w:ascii="Times New Roman" w:eastAsia="Times New Roman" w:hAnsi="Times New Roman" w:cs="Times New Roman"/>
        </w:rPr>
        <w:t>60</w:t>
      </w:r>
      <w:r>
        <w:rPr>
          <w:rFonts w:ascii="Times New Roman" w:eastAsia="Times New Roman" w:hAnsi="Times New Roman" w:cs="Times New Roman"/>
        </w:rPr>
        <w:t xml:space="preserve">  чел</w:t>
      </w:r>
    </w:p>
    <w:p w:rsidR="00F20E0F" w:rsidRPr="00AE6435" w:rsidRDefault="00F20E0F" w:rsidP="00F20E0F">
      <w:pPr>
        <w:ind w:firstLine="70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-</w:t>
      </w:r>
      <w:r w:rsidRPr="0008647D">
        <w:rPr>
          <w:rFonts w:ascii="Times New Roman" w:eastAsia="Times New Roman" w:hAnsi="Times New Roman" w:cs="Times New Roman"/>
          <w:b/>
        </w:rPr>
        <w:t>ППЭ №173</w:t>
      </w:r>
      <w:r>
        <w:rPr>
          <w:rFonts w:ascii="Times New Roman" w:eastAsia="Times New Roman" w:hAnsi="Times New Roman" w:cs="Times New Roman"/>
        </w:rPr>
        <w:t>_</w:t>
      </w:r>
      <w:r w:rsidRPr="00AE6435">
        <w:rPr>
          <w:rFonts w:ascii="Times New Roman" w:eastAsia="Times New Roman" w:hAnsi="Times New Roman" w:cs="Times New Roman"/>
          <w:b/>
        </w:rPr>
        <w:t>МКОУ «Султанянгиюртовская СОШ №2»</w:t>
      </w:r>
    </w:p>
    <w:p w:rsidR="00F20E0F" w:rsidRPr="00AE6435" w:rsidRDefault="00F20E0F" w:rsidP="00F20E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-Руководитель пункта Гусейнов Махач Мухуевич, тел.: 8988-444-45-91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сдающих ОГЭ 27 апреля - 557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Количество работников – 120  чел.</w:t>
      </w:r>
    </w:p>
    <w:p w:rsidR="00F20E0F" w:rsidRDefault="00F20E0F" w:rsidP="00F20E0F">
      <w:pPr>
        <w:ind w:left="360"/>
        <w:rPr>
          <w:rFonts w:ascii="Times New Roman" w:eastAsia="Times New Roman" w:hAnsi="Times New Roman" w:cs="Times New Roman"/>
        </w:rPr>
      </w:pPr>
    </w:p>
    <w:p w:rsidR="00576DE5" w:rsidRDefault="00576DE5" w:rsidP="00526A42">
      <w:pPr>
        <w:pStyle w:val="1"/>
        <w:shd w:val="clear" w:color="auto" w:fill="auto"/>
        <w:spacing w:line="360" w:lineRule="auto"/>
        <w:jc w:val="both"/>
      </w:pP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Проведена работа по формированию списка лиц, привлекаемых к орг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анизации и проведению ГИА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году: муниципального  координатора (1), основных и резервных руководителей пунктов проведения экзаменов (далее - ППЭ)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основных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руководителей ППЭ, 1 руководителя ППЭ на базе учреждений УФСИН,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резервного  руководителя ППЭ), технических специалистов ППЭ 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), организаторов в аудитории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209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ГИА-11), организаторов вне аудитории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49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15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для ГИА-11), медицинских работников (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Всего для организации и проведения ГИА-11 было привлечено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58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человек 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ГИА 9 -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281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работников.</w:t>
      </w:r>
    </w:p>
    <w:p w:rsidR="009A6BDD" w:rsidRPr="00526A42" w:rsidRDefault="009A6BDD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5262C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</w:t>
      </w:r>
      <w:r w:rsidR="00AD380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все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руководители ППЭ и технические специалисты ППЭ.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Курсы повышения квалификации прошли 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10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технических специалистов,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Pr="00526A42" w:rsidRDefault="00526A4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Работники ППЭ п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шли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 20 марта 2024 года </w:t>
      </w:r>
      <w:r w:rsidR="0085262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курсы на учебной платформе ФЦТ, где все лица, привлеченные к организации и проведению ГИА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11 прошли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дистанционные обучающие курсы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завершению  </w:t>
      </w:r>
      <w:r w:rsidR="00F20E0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получили сертификат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района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целью ознакомления их с Порядком проведения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 марта 2024 году 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была проведена</w:t>
      </w:r>
      <w:r w:rsidR="0066146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апробации ГИА.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85262C" w:rsidRPr="00526A42" w:rsidRDefault="00EB0A92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целях качественной подготовки лиц, пр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ивлекаемых к проведению ЕГЭ-2024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проведён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A7707F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ряд обучающих 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семинаров и тренировочных мероприятий </w:t>
      </w:r>
    </w:p>
    <w:p w:rsidR="009A6BDD" w:rsidRPr="00526A42" w:rsidRDefault="00A7707F" w:rsidP="00526A42">
      <w:pPr>
        <w:pStyle w:val="ae"/>
        <w:spacing w:line="360" w:lineRule="auto"/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Целью тренировочных мероприятий было ознакомление с новыми технологиями и качественное обучение работников ППЭ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техничес</w:t>
      </w:r>
      <w:r w:rsidR="00EB0A92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ких специалистов, организаторов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обстановке, максимально приближенной к проведению ЕГЭ в </w:t>
      </w:r>
      <w:r w:rsidR="0085262C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ППЭ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проверка работоспособности оборудования (станций авторизации, печати, сканирования), предназначенного для проведен</w:t>
      </w:r>
      <w:r w:rsidR="00F43BCB"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ия основного периода ЕГЭ в 2024</w:t>
      </w:r>
      <w:r w:rsidRPr="00526A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году.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начала учебног</w:t>
      </w:r>
      <w:r w:rsidR="00F43BCB">
        <w:rPr>
          <w:rFonts w:ascii="Times New Roman" w:hAnsi="Times New Roman" w:cs="Times New Roman"/>
          <w:sz w:val="28"/>
          <w:szCs w:val="28"/>
        </w:rPr>
        <w:t>о года  по подготовке к ГИА 2024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проведены следующие мероприятия.</w:t>
      </w:r>
    </w:p>
    <w:p w:rsidR="00576DE5" w:rsidRPr="007D186C" w:rsidRDefault="00576DE5" w:rsidP="00526A42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D186C">
        <w:rPr>
          <w:color w:val="222222"/>
          <w:sz w:val="28"/>
          <w:szCs w:val="28"/>
          <w:shd w:val="clear" w:color="auto" w:fill="FFFFFF"/>
        </w:rPr>
        <w:lastRenderedPageBreak/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 w:rsidRPr="007D186C">
        <w:rPr>
          <w:sz w:val="28"/>
          <w:szCs w:val="28"/>
        </w:rPr>
        <w:t>Составлена дорожная карта по подготовке и к проведению государственной итог</w:t>
      </w:r>
      <w:r w:rsidR="00F43BCB">
        <w:rPr>
          <w:sz w:val="28"/>
          <w:szCs w:val="28"/>
        </w:rPr>
        <w:t>овой аттестации выпускников 2024</w:t>
      </w:r>
      <w:r w:rsidRPr="007D186C">
        <w:rPr>
          <w:sz w:val="28"/>
          <w:szCs w:val="28"/>
        </w:rPr>
        <w:t xml:space="preserve"> года;</w:t>
      </w:r>
    </w:p>
    <w:p w:rsidR="00576DE5" w:rsidRPr="007D186C" w:rsidRDefault="00576DE5" w:rsidP="00F3101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база работников ГИА 2024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F43BCB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организован сбор заявлений на итоговое сочинение как допуск к ЕГЭ.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02 по 03 декабря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186C">
        <w:rPr>
          <w:rFonts w:ascii="Times New Roman" w:hAnsi="Times New Roman" w:cs="Times New Roman"/>
          <w:sz w:val="28"/>
          <w:szCs w:val="28"/>
        </w:rPr>
        <w:t xml:space="preserve">роведены обучающие семинары по организации и подготовке к итоговому сочинению для экспертов по оцениванию. </w:t>
      </w:r>
    </w:p>
    <w:p w:rsidR="00576DE5" w:rsidRPr="007D186C" w:rsidRDefault="00F43BCB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организовано и проведено  итоговое сочинение (изложение) «допуск к ЕГЭ», где все выпускники получили</w:t>
      </w:r>
      <w:r>
        <w:rPr>
          <w:rFonts w:eastAsiaTheme="minorHAnsi"/>
          <w:sz w:val="28"/>
          <w:szCs w:val="28"/>
          <w:lang w:eastAsia="en-US"/>
        </w:rPr>
        <w:t xml:space="preserve"> «Зачет» и допущены к ЕГЭ в 2024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году.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</w:t>
      </w:r>
      <w:r w:rsidR="00F43BCB">
        <w:rPr>
          <w:rFonts w:ascii="Times New Roman" w:hAnsi="Times New Roman" w:cs="Times New Roman"/>
          <w:sz w:val="28"/>
          <w:szCs w:val="28"/>
        </w:rPr>
        <w:t>у ЕГЭ выпускниками  прошлых лет. (заявление написали 31  человек)</w:t>
      </w:r>
    </w:p>
    <w:p w:rsidR="00576DE5" w:rsidRPr="007D186C" w:rsidRDefault="00F43BCB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январе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проведены проверочные выездные пробные экзамены в 9 и 11 классах по русскому языку и математике.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576DE5" w:rsidRPr="007D186C" w:rsidRDefault="00576DE5" w:rsidP="00F31011">
      <w:pPr>
        <w:shd w:val="clear" w:color="auto" w:fill="FFFFFF"/>
        <w:spacing w:line="360" w:lineRule="auto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576DE5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F20E0F" w:rsidRPr="007D186C" w:rsidRDefault="00F20E0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Целью проведения апробации является проверка организационных, технологических и информационных решений в рамках реализации мероприятий по внедрению технологии WEB для проведения итогового собеседования.</w:t>
      </w:r>
      <w:r w:rsidRPr="007D186C">
        <w:rPr>
          <w:rFonts w:eastAsiaTheme="minorHAnsi"/>
          <w:sz w:val="28"/>
          <w:szCs w:val="28"/>
          <w:lang w:eastAsia="en-US"/>
        </w:rPr>
        <w:br/>
        <w:t>Технические специалисты на практике отработали процедуру работы в WEB-форме и получили ответы на возникшие в ходе проведения вопросы.</w:t>
      </w: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>Такая схема проведения ИС-9 является более упрощенной, так как нет необходимости в распечатывании бланков для каждого участника ИС-9 и дальнейшей их обработки.</w:t>
      </w:r>
    </w:p>
    <w:p w:rsidR="00576DE5" w:rsidRPr="007D186C" w:rsidRDefault="0029005F" w:rsidP="00F31011">
      <w:pPr>
        <w:shd w:val="clear" w:color="auto" w:fill="FFFFFF"/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576DE5" w:rsidRPr="007D186C" w:rsidRDefault="0029005F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февряля  в 2024</w:t>
      </w:r>
      <w:r w:rsidR="00576DE5" w:rsidRPr="007D186C">
        <w:rPr>
          <w:sz w:val="28"/>
          <w:szCs w:val="28"/>
        </w:rPr>
        <w:t xml:space="preserve"> году организовано и проведено  итоговое собеседование во всех 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школах района  </w:t>
      </w:r>
      <w:r w:rsidR="00576DE5" w:rsidRPr="007D186C"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 w:rsidR="00576DE5" w:rsidRPr="007D186C">
        <w:rPr>
          <w:rFonts w:eastAsiaTheme="minorHAnsi"/>
          <w:sz w:val="28"/>
          <w:szCs w:val="28"/>
          <w:lang w:eastAsia="en-US"/>
        </w:rPr>
        <w:t>где все выпускники п</w:t>
      </w:r>
      <w:r w:rsidR="00576DE5">
        <w:rPr>
          <w:rFonts w:eastAsiaTheme="minorHAnsi"/>
          <w:sz w:val="28"/>
          <w:szCs w:val="28"/>
          <w:lang w:eastAsia="en-US"/>
        </w:rPr>
        <w:t>олучили «Зачет» и допущены к ОГЭ</w:t>
      </w:r>
      <w:r>
        <w:rPr>
          <w:rFonts w:eastAsiaTheme="minorHAnsi"/>
          <w:sz w:val="28"/>
          <w:szCs w:val="28"/>
          <w:lang w:eastAsia="en-US"/>
        </w:rPr>
        <w:t xml:space="preserve"> в 2024 году кроме 2 выпускников которые не смогли набрать необходимое количество баллов. Для них 13 марта была организована повторная пересдача итогового собеседования где по итогу они получили «зачет».</w:t>
      </w:r>
      <w:r w:rsidR="00576DE5">
        <w:rPr>
          <w:sz w:val="28"/>
          <w:szCs w:val="28"/>
        </w:rPr>
        <w:t>Результ</w:t>
      </w:r>
      <w:r w:rsidR="00576DE5" w:rsidRPr="007D186C">
        <w:rPr>
          <w:sz w:val="28"/>
          <w:szCs w:val="28"/>
        </w:rPr>
        <w:t xml:space="preserve">ат </w:t>
      </w:r>
      <w:r w:rsidR="00576DE5">
        <w:rPr>
          <w:rFonts w:eastAsiaTheme="minorHAnsi"/>
          <w:sz w:val="28"/>
          <w:szCs w:val="28"/>
          <w:lang w:eastAsia="en-US"/>
        </w:rPr>
        <w:t>стал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допуском к государственной итоговой аттестации. </w:t>
      </w:r>
    </w:p>
    <w:p w:rsidR="00576DE5" w:rsidRPr="007D186C" w:rsidRDefault="00576DE5" w:rsidP="00F31011">
      <w:pPr>
        <w:shd w:val="clear" w:color="auto" w:fill="FFFFFF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На  итоговое собеседование по русскому языку </w:t>
      </w:r>
      <w:r w:rsidR="0029005F">
        <w:rPr>
          <w:rFonts w:eastAsiaTheme="minorHAnsi"/>
          <w:b/>
          <w:sz w:val="28"/>
          <w:szCs w:val="28"/>
          <w:lang w:eastAsia="en-US"/>
        </w:rPr>
        <w:t>14</w:t>
      </w:r>
      <w:r w:rsidRPr="007D186C">
        <w:rPr>
          <w:rFonts w:eastAsiaTheme="minorHAnsi"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b/>
          <w:sz w:val="28"/>
          <w:szCs w:val="28"/>
          <w:lang w:eastAsia="en-US"/>
        </w:rPr>
        <w:t>февраля  заявлено</w:t>
      </w:r>
      <w:r w:rsidRPr="007D186C">
        <w:rPr>
          <w:rFonts w:eastAsiaTheme="minorHAnsi"/>
          <w:sz w:val="28"/>
          <w:szCs w:val="28"/>
          <w:lang w:eastAsia="en-US"/>
        </w:rPr>
        <w:t xml:space="preserve">  </w:t>
      </w:r>
      <w:r w:rsidR="0029005F">
        <w:rPr>
          <w:rFonts w:eastAsiaTheme="minorHAnsi"/>
          <w:b/>
          <w:sz w:val="28"/>
          <w:szCs w:val="28"/>
          <w:lang w:eastAsia="en-US"/>
        </w:rPr>
        <w:t>1175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sz w:val="28"/>
          <w:szCs w:val="28"/>
          <w:lang w:eastAsia="en-US"/>
        </w:rPr>
        <w:t>человек в 24 общеобразовательных организациях  Кизилюртовского района</w:t>
      </w:r>
      <w:r w:rsidR="0029005F">
        <w:rPr>
          <w:rFonts w:eastAsiaTheme="minorHAnsi"/>
          <w:sz w:val="28"/>
          <w:szCs w:val="28"/>
          <w:lang w:eastAsia="en-US"/>
        </w:rPr>
        <w:t>.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в</w:t>
      </w:r>
      <w:r w:rsidR="0029005F">
        <w:rPr>
          <w:rFonts w:ascii="Times New Roman" w:hAnsi="Times New Roman" w:cs="Times New Roman"/>
          <w:sz w:val="28"/>
          <w:szCs w:val="28"/>
        </w:rPr>
        <w:t>семи работниками ЕГЭ 2024</w:t>
      </w:r>
      <w:r w:rsidRPr="007D186C">
        <w:rPr>
          <w:rFonts w:ascii="Times New Roman" w:hAnsi="Times New Roman" w:cs="Times New Roman"/>
          <w:sz w:val="28"/>
          <w:szCs w:val="28"/>
        </w:rPr>
        <w:t>;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ознакомление учащихся, родителей, педагогов с порядком проведения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в рамках подготовки к ГИА 2024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Прошли с 20 марта 2024 года   дистанционные курсы на учебной платформе ФЦТ, где все лица, привлеченные к организации и проведению ГИА  11 прошли дистанционные обучающие курсы по завершению  получили сертификат.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района с целью ознакомления их с Порядком </w:t>
      </w:r>
      <w:r w:rsidRPr="00526A42">
        <w:rPr>
          <w:rFonts w:eastAsia="Arial Unicode MS"/>
          <w:sz w:val="28"/>
          <w:szCs w:val="28"/>
        </w:rPr>
        <w:lastRenderedPageBreak/>
        <w:t>проведения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5 марта 2024 году  была проведена  апробации ГИА.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 xml:space="preserve">В целях качественной подготовки лиц, привлекаемых к проведению ЕГЭ-2024 проведён  ряд обучающих семинаров и тренировочных мероприятий </w:t>
      </w:r>
    </w:p>
    <w:p w:rsidR="00262317" w:rsidRPr="00526A42" w:rsidRDefault="00262317" w:rsidP="00262317">
      <w:pPr>
        <w:pStyle w:val="1"/>
        <w:shd w:val="clear" w:color="auto" w:fill="auto"/>
        <w:spacing w:line="240" w:lineRule="auto"/>
        <w:ind w:firstLine="720"/>
        <w:jc w:val="both"/>
        <w:rPr>
          <w:rFonts w:eastAsia="Arial Unicode MS"/>
          <w:sz w:val="28"/>
          <w:szCs w:val="28"/>
        </w:rPr>
      </w:pPr>
      <w:r w:rsidRPr="00526A42">
        <w:rPr>
          <w:rFonts w:eastAsia="Arial Unicode MS"/>
          <w:sz w:val="28"/>
          <w:szCs w:val="28"/>
        </w:rPr>
        <w:t>Целью тренировочных мероприятий было ознакомление с новыми технологиями и качественное обучение работников ППЭ, технических специалистов, организаторов в обстановке, максимально приближенной к проведению ЕГЭ в ППЭ и проверка работоспособности оборудования (станций авторизации, печати, сканирования), предназначенного для проведения основного периода ЕГЭ в 2024 году.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учебного года  по подготовке к ГИА 2024  проведены следующие мероприятия.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>
        <w:rPr>
          <w:sz w:val="28"/>
          <w:szCs w:val="28"/>
        </w:rPr>
        <w:t>Составлена дорожная карта по подготовке и к проведению государственной итоговой аттестации выпускников 2024 года;</w:t>
      </w:r>
    </w:p>
    <w:p w:rsidR="00262317" w:rsidRDefault="00262317" w:rsidP="0026231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 база работников ГИА 2024.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 организован сбор заявлений на итоговое сочинение как допуск к ЕГЭ.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02 по 03 декабря проведены обучающие семинары по организации и подготовке к итоговому сочинению для экспертов по оцениванию.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 организовано и проведено  итоговое сочинение (изложение) «допуск к ЕГЭ», где все выпускники получили «Зачет» и допущены к ЕГЭ в 2024 году.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сдачу ЕГЭ выпускниками  прошлых лет. (заявление написали 31  человек)</w:t>
      </w: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январе проведены проверочные выездные пробные экзамены в 9 и 11 классах по русскому языку и математике.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262317" w:rsidRDefault="00262317" w:rsidP="00262317">
      <w:pPr>
        <w:shd w:val="clear" w:color="auto" w:fill="FFFFFF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62317" w:rsidRDefault="00262317" w:rsidP="00262317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262317" w:rsidRDefault="00262317" w:rsidP="00262317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февраля  в 2024 году организовано и проведено  итоговое собеседование во всех </w:t>
      </w:r>
      <w:r>
        <w:rPr>
          <w:rFonts w:eastAsiaTheme="minorHAnsi"/>
          <w:sz w:val="28"/>
          <w:szCs w:val="28"/>
          <w:lang w:eastAsia="en-US"/>
        </w:rPr>
        <w:t xml:space="preserve">школах района  </w:t>
      </w:r>
      <w:r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>
        <w:rPr>
          <w:rFonts w:eastAsiaTheme="minorHAnsi"/>
          <w:sz w:val="28"/>
          <w:szCs w:val="28"/>
          <w:lang w:eastAsia="en-US"/>
        </w:rPr>
        <w:t xml:space="preserve">где все выпускники получили «Зачет» и допущены к ОГЭ в 2024 году кроме 2 выпускников которые не смогли набрать необходимое количество баллов. Для них 13 марта была организована повторная </w:t>
      </w:r>
      <w:r>
        <w:rPr>
          <w:rFonts w:eastAsiaTheme="minorHAnsi"/>
          <w:sz w:val="28"/>
          <w:szCs w:val="28"/>
          <w:lang w:eastAsia="en-US"/>
        </w:rPr>
        <w:lastRenderedPageBreak/>
        <w:t>пересдача итогового собеседования где по итогу они получили «зачет».</w:t>
      </w:r>
      <w:r>
        <w:rPr>
          <w:sz w:val="28"/>
          <w:szCs w:val="28"/>
        </w:rPr>
        <w:t xml:space="preserve">Результат </w:t>
      </w:r>
      <w:r>
        <w:rPr>
          <w:rFonts w:eastAsiaTheme="minorHAnsi"/>
          <w:sz w:val="28"/>
          <w:szCs w:val="28"/>
          <w:lang w:eastAsia="en-US"/>
        </w:rPr>
        <w:t xml:space="preserve">стал допуском к государственной итоговой аттестации. </w:t>
      </w:r>
    </w:p>
    <w:p w:rsidR="00262317" w:rsidRDefault="00262317" w:rsidP="00262317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 и ОГЭ всеми работниками ЕГЭ 2024;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Организовано ознакомление учащихся, родителей, педагогов с порядком проведения ЕГЭ и ОГЭ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262317" w:rsidRDefault="00262317" w:rsidP="0026231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 марта  2024 г.  прошла региональная апробация ЕГЭ в ППЭ 171.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62317">
          <w:rPr>
            <w:rStyle w:val="af6"/>
            <w:sz w:val="28"/>
            <w:szCs w:val="28"/>
          </w:rPr>
          <w:t>https://kizilurt-ruo.dagestanschool.ru/news/item/397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2024 г. пройдет региональная апробация ЕГЭ в ППЭ 171 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62317">
          <w:rPr>
            <w:rStyle w:val="af6"/>
            <w:sz w:val="28"/>
            <w:szCs w:val="28"/>
          </w:rPr>
          <w:t>https://kizilurt-ruo.dagestanschool.ru/news/item/387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работников ЕГЭ 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62317">
          <w:rPr>
            <w:rStyle w:val="af6"/>
            <w:sz w:val="28"/>
            <w:szCs w:val="28"/>
          </w:rPr>
          <w:t>https://kizilurt-ruo.dagestanschool.ru/news/item/388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марта Приняли участие в конкурсе «Мы за честный ЕГЭ» </w:t>
      </w:r>
      <w:hyperlink r:id="rId10" w:history="1">
        <w:r>
          <w:rPr>
            <w:rStyle w:val="af6"/>
            <w:sz w:val="28"/>
            <w:szCs w:val="28"/>
          </w:rPr>
          <w:t>https://kizilurt-ruo.dagestanschool.ru/news/item/384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марта 2024 году пройдет  акция «ЕГЭ для родителей» в которой примут участие родители и все желающие  в ППЭ 171 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62317">
          <w:rPr>
            <w:rStyle w:val="af6"/>
            <w:sz w:val="28"/>
            <w:szCs w:val="28"/>
          </w:rPr>
          <w:t>https://kizilurt-ruo.dagestanschool.ru/news/item/393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апреля прошла муниципальная апробация ЕГЭ по русскому языку с участием всех выпускников и работников ППЭ 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62317">
          <w:rPr>
            <w:rStyle w:val="af6"/>
            <w:sz w:val="28"/>
            <w:szCs w:val="28"/>
          </w:rPr>
          <w:t>https://kizilurt-ruo.dagestanschool.ru/news/item/398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 прошла муниципальная апробация ЕГЭ по математике  с участием всех выпускников и работников ППЭ.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262317">
          <w:rPr>
            <w:rStyle w:val="af6"/>
            <w:sz w:val="28"/>
            <w:szCs w:val="28"/>
          </w:rPr>
          <w:t>https://kizilurt-ruo.dagestanschool.ru/news/item/399</w:t>
        </w:r>
      </w:hyperlink>
    </w:p>
    <w:p w:rsidR="00262317" w:rsidRDefault="00262317" w:rsidP="002623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16 по 18 апреля приняли участие в  Всероссийской конференции «ГИА-2024» .</w:t>
      </w: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апреля прошла региональная апробация ЕГЭ без участия выпускников 11 классов с привлечением всех работников ЕГЭ в ППЭ 171.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262317">
          <w:rPr>
            <w:rStyle w:val="af6"/>
            <w:sz w:val="28"/>
            <w:szCs w:val="28"/>
          </w:rPr>
          <w:t>https://kizilurt-ruo.dagestanschool.ru/news/item/396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прошло итоговое родительское собрание  для родителей  участников ЕГЭ 2024 года на базе МКОУ «Комосомольская СОШ»</w:t>
      </w:r>
    </w:p>
    <w:p w:rsidR="00262317" w:rsidRDefault="000D26A3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262317">
          <w:rPr>
            <w:rStyle w:val="af6"/>
            <w:sz w:val="28"/>
            <w:szCs w:val="28"/>
          </w:rPr>
          <w:t>https://kizilurt-ruo.dagestanschool.ru/news/item/395</w:t>
        </w:r>
      </w:hyperlink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апреля прошла муниципальная апробация ОГЭ </w:t>
      </w:r>
      <w:r w:rsidR="006359CF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>
        <w:rPr>
          <w:rFonts w:ascii="Times New Roman" w:hAnsi="Times New Roman" w:cs="Times New Roman"/>
          <w:sz w:val="28"/>
          <w:szCs w:val="28"/>
        </w:rPr>
        <w:t>с участием выпускников 9 классов во всех трех ППЭ максимально с приближенными условиями как на боевом ОГЭ.</w:t>
      </w:r>
    </w:p>
    <w:p w:rsidR="00262317" w:rsidRDefault="000D26A3" w:rsidP="00262317">
      <w:pPr>
        <w:ind w:firstLine="708"/>
        <w:jc w:val="both"/>
      </w:pPr>
      <w:hyperlink r:id="rId17" w:history="1">
        <w:r w:rsidR="00262317">
          <w:rPr>
            <w:rStyle w:val="af6"/>
            <w:sz w:val="28"/>
            <w:szCs w:val="28"/>
          </w:rPr>
          <w:t>https://kizilurt-ruo.dagestanschool.ru/news/item/400</w:t>
        </w:r>
      </w:hyperlink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мая  прошла муниципальная апробация ОГЭ математике с участием выпускников 9 классов во всех трех ППЭ максимально с приближенными условиями как на боевом ОГЭ.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мая прошли контроль готовности пунктов проведения экзаменов к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мая прошли тестирование видеонаблюдения ГИА 2024.</w:t>
      </w:r>
    </w:p>
    <w:p w:rsidR="006359CF" w:rsidRDefault="006359CF" w:rsidP="006359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мая пройдет финишная федеральная апробация, к которой полностью ППЭ готов.</w:t>
      </w:r>
    </w:p>
    <w:p w:rsidR="00587E76" w:rsidRDefault="00587E7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проведения экзаменов обеспечены всем необходимым и полностью готовы  к проведению экзаменов в 2024 году.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Организованно бесперебойное функционирование и оснащение ППЭ оборудованием (компьютерной техникой, расходными материалами и необходимым для качественной распечатки  и сканирования экзаменационных материалов в аудиториях пунктов проведения экзамена, в соответствии с требованиями Федеральной службы по надзору в сфере образования и науки, в том числе проверку МФУ на качество работы (сканирования). 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Пункты обеспечены средствами подавления сигналов подвижной связи, металлоискателями.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организовано бесперебойное функционирование оборудования системы видеонаблюдения (</w:t>
      </w:r>
      <w:r>
        <w:rPr>
          <w:rFonts w:ascii="Times New Roman" w:hAnsi="Times New Roman" w:cs="Times New Roman"/>
          <w:sz w:val="28"/>
          <w:szCs w:val="28"/>
          <w:lang w:val="en-US"/>
        </w:rPr>
        <w:t>ip</w:t>
      </w:r>
      <w:r w:rsidRPr="00885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камеры, коммутаторы, источники бесперебойного питания, АРМ видеонаблюдения), для организации видеотрансляции экзаменов.</w:t>
      </w:r>
    </w:p>
    <w:p w:rsidR="00885670" w:rsidRDefault="00885670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бесперебойной подачи электроэнергии в образовательные организации, на базе которых организованы ППЭ (МКОУ «Зубутли-Миатлинская гимназия, МКОУ Гельбахск</w:t>
      </w:r>
      <w:r w:rsidR="00D83BD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я СОШ», МКОУ «Султанянгиюртовская СОШ №2») </w:t>
      </w:r>
      <w:r w:rsidR="00D83BD6">
        <w:rPr>
          <w:rFonts w:ascii="Times New Roman" w:hAnsi="Times New Roman" w:cs="Times New Roman"/>
          <w:sz w:val="28"/>
          <w:szCs w:val="28"/>
        </w:rPr>
        <w:t xml:space="preserve"> закуплены генераторы, а так же резервные генераторы (3 штуки).</w:t>
      </w:r>
    </w:p>
    <w:p w:rsidR="00D83BD6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-Созданы апелляционные площадки на базе МКУ «Управление образования для рассмотрения апелляций в дистанционном формате.</w:t>
      </w:r>
    </w:p>
    <w:p w:rsidR="00D83BD6" w:rsidRDefault="000C6BC5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качественного проведения ГИА 2024 з</w:t>
      </w:r>
      <w:r w:rsidR="00D83BD6">
        <w:rPr>
          <w:rFonts w:ascii="Times New Roman" w:hAnsi="Times New Roman" w:cs="Times New Roman"/>
          <w:sz w:val="28"/>
          <w:szCs w:val="28"/>
        </w:rPr>
        <w:t xml:space="preserve">акуплены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D83BD6">
        <w:rPr>
          <w:rFonts w:ascii="Times New Roman" w:hAnsi="Times New Roman" w:cs="Times New Roman"/>
          <w:sz w:val="28"/>
          <w:szCs w:val="28"/>
        </w:rPr>
        <w:t>:</w:t>
      </w:r>
    </w:p>
    <w:p w:rsidR="00D83BD6" w:rsidRPr="00D914A6" w:rsidRDefault="00D83BD6" w:rsidP="00D83BD6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ЕГЭ</w:t>
      </w:r>
    </w:p>
    <w:p w:rsidR="00D83BD6" w:rsidRPr="00506DFF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506DFF">
        <w:rPr>
          <w:rFonts w:ascii="Times New Roman" w:hAnsi="Times New Roman" w:cs="Times New Roman"/>
          <w:b/>
          <w:sz w:val="28"/>
          <w:szCs w:val="28"/>
        </w:rPr>
        <w:t xml:space="preserve">Генератор  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для  МФУ </w:t>
      </w:r>
      <w:r>
        <w:rPr>
          <w:rFonts w:ascii="Times New Roman" w:hAnsi="Times New Roman" w:cs="Times New Roman"/>
          <w:sz w:val="28"/>
          <w:szCs w:val="28"/>
        </w:rPr>
        <w:t xml:space="preserve"> КИОСЕРА ___________30</w:t>
      </w:r>
      <w:r w:rsidRPr="00215B7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Pr="00215B74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5B74">
        <w:rPr>
          <w:rFonts w:ascii="Times New Roman" w:hAnsi="Times New Roman" w:cs="Times New Roman"/>
          <w:sz w:val="28"/>
          <w:szCs w:val="28"/>
        </w:rPr>
        <w:t xml:space="preserve">Картриджи на принтер </w:t>
      </w:r>
      <w:r w:rsidRPr="00215B74">
        <w:rPr>
          <w:rFonts w:ascii="Times New Roman" w:hAnsi="Times New Roman" w:cs="Times New Roman"/>
          <w:sz w:val="28"/>
          <w:szCs w:val="28"/>
          <w:lang w:val="en-US"/>
        </w:rPr>
        <w:t>Canon</w:t>
      </w:r>
      <w:r>
        <w:rPr>
          <w:rFonts w:ascii="Times New Roman" w:hAnsi="Times New Roman" w:cs="Times New Roman"/>
          <w:sz w:val="28"/>
          <w:szCs w:val="28"/>
        </w:rPr>
        <w:t>_______________5</w:t>
      </w:r>
      <w:r w:rsidRPr="00215B74">
        <w:rPr>
          <w:rFonts w:ascii="Times New Roman" w:hAnsi="Times New Roman" w:cs="Times New Roman"/>
          <w:sz w:val="28"/>
          <w:szCs w:val="28"/>
        </w:rPr>
        <w:t xml:space="preserve"> с чипом 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бесперебойного питания (ИБП) ____2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ОЗУ 8 ГБ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DDR </w:t>
      </w:r>
      <w:r>
        <w:rPr>
          <w:rFonts w:ascii="Times New Roman" w:hAnsi="Times New Roman" w:cs="Times New Roman"/>
          <w:sz w:val="28"/>
          <w:szCs w:val="28"/>
        </w:rPr>
        <w:t>4__________________________1шт.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Батарейка (на ноутбук) ___________________1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Блок питания для ноутбуков _____________ _2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Флешки  32 Ггб________________ __________4 шт.</w:t>
      </w:r>
    </w:p>
    <w:p w:rsidR="00D83BD6" w:rsidRPr="008D5300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Гелевые ручки (черный цвет) ______________5</w:t>
      </w:r>
      <w:r w:rsidRPr="008D5300">
        <w:rPr>
          <w:rFonts w:ascii="Times New Roman" w:hAnsi="Times New Roman" w:cs="Times New Roman"/>
          <w:sz w:val="28"/>
          <w:szCs w:val="28"/>
        </w:rPr>
        <w:t>0 шт.</w:t>
      </w:r>
    </w:p>
    <w:p w:rsidR="00D83BD6" w:rsidRDefault="00D83BD6" w:rsidP="00D83BD6">
      <w:pPr>
        <w:pStyle w:val="af4"/>
        <w:numPr>
          <w:ilvl w:val="0"/>
          <w:numId w:val="19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Скотч: а) большой _____________ __________5 шт.,</w:t>
      </w:r>
    </w:p>
    <w:p w:rsidR="00D83BD6" w:rsidRDefault="00D83BD6" w:rsidP="00D83BD6">
      <w:pPr>
        <w:pStyle w:val="af4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б) маленький _____________________10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914A6">
        <w:rPr>
          <w:rFonts w:ascii="Times New Roman" w:hAnsi="Times New Roman" w:cs="Times New Roman"/>
          <w:sz w:val="28"/>
          <w:szCs w:val="28"/>
        </w:rPr>
        <w:t>Листы для ламинирования ________________3 пачки.</w:t>
      </w:r>
    </w:p>
    <w:p w:rsidR="00D83BD6" w:rsidRPr="0080546E" w:rsidRDefault="00D83BD6" w:rsidP="00D83BD6">
      <w:pPr>
        <w:shd w:val="clear" w:color="auto" w:fill="FBFBFB"/>
        <w:ind w:left="-150" w:right="120"/>
        <w:outlineLvl w:val="1"/>
        <w:rPr>
          <w:rFonts w:ascii="var(--depot-font-text)" w:hAnsi="var(--depot-font-text)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12.</w:t>
      </w:r>
      <w:r w:rsidRPr="0080546E">
        <w:rPr>
          <w:rFonts w:ascii="Times New Roman" w:hAnsi="Times New Roman" w:cs="Times New Roman"/>
          <w:sz w:val="28"/>
          <w:szCs w:val="28"/>
        </w:rPr>
        <w:t xml:space="preserve"> 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 шт.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D914A6">
        <w:rPr>
          <w:rFonts w:ascii="Times New Roman" w:hAnsi="Times New Roman" w:cs="Times New Roman"/>
          <w:sz w:val="28"/>
          <w:szCs w:val="28"/>
        </w:rPr>
        <w:t>Клей карандаш большой __________________20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14.Конверты А 4 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D914A6">
        <w:rPr>
          <w:rFonts w:ascii="Times New Roman" w:hAnsi="Times New Roman" w:cs="Times New Roman"/>
          <w:sz w:val="28"/>
          <w:szCs w:val="28"/>
        </w:rPr>
        <w:t>Файлы</w:t>
      </w:r>
      <w:r>
        <w:rPr>
          <w:rFonts w:ascii="Times New Roman" w:hAnsi="Times New Roman" w:cs="Times New Roman"/>
          <w:sz w:val="28"/>
          <w:szCs w:val="28"/>
        </w:rPr>
        <w:t xml:space="preserve"> А4</w:t>
      </w:r>
      <w:r w:rsidRPr="00D91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Pr="00D914A6">
        <w:rPr>
          <w:rFonts w:ascii="Times New Roman" w:hAnsi="Times New Roman" w:cs="Times New Roman"/>
          <w:sz w:val="28"/>
          <w:szCs w:val="28"/>
        </w:rPr>
        <w:t>2 пачки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D914A6">
        <w:rPr>
          <w:rFonts w:ascii="Times New Roman" w:hAnsi="Times New Roman" w:cs="Times New Roman"/>
          <w:sz w:val="28"/>
          <w:szCs w:val="28"/>
        </w:rPr>
        <w:t>Бумагу ф</w:t>
      </w:r>
      <w:r>
        <w:rPr>
          <w:rFonts w:ascii="Times New Roman" w:hAnsi="Times New Roman" w:cs="Times New Roman"/>
          <w:sz w:val="28"/>
          <w:szCs w:val="28"/>
        </w:rPr>
        <w:t>ормата А4 _____________________</w:t>
      </w:r>
      <w:r w:rsidRPr="00D914A6">
        <w:rPr>
          <w:rFonts w:ascii="Times New Roman" w:hAnsi="Times New Roman" w:cs="Times New Roman"/>
          <w:sz w:val="28"/>
          <w:szCs w:val="28"/>
        </w:rPr>
        <w:t xml:space="preserve"> 25 упаковок (по 5 пачек)</w:t>
      </w:r>
    </w:p>
    <w:p w:rsidR="00D83BD6" w:rsidRPr="00D914A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D914A6">
        <w:rPr>
          <w:rFonts w:ascii="Times New Roman" w:hAnsi="Times New Roman" w:cs="Times New Roman"/>
          <w:sz w:val="28"/>
          <w:szCs w:val="28"/>
        </w:rPr>
        <w:t>Вода питьевая на  период экзаменов</w:t>
      </w:r>
    </w:p>
    <w:p w:rsidR="00D83BD6" w:rsidRPr="00D914A6" w:rsidRDefault="00D83BD6" w:rsidP="00D83BD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914A6">
        <w:rPr>
          <w:rFonts w:ascii="Times New Roman" w:hAnsi="Times New Roman" w:cs="Times New Roman"/>
          <w:b/>
          <w:sz w:val="28"/>
          <w:szCs w:val="28"/>
          <w:u w:val="single"/>
        </w:rPr>
        <w:t>На  ОГЭ</w:t>
      </w:r>
      <w:r w:rsidRPr="00D914A6">
        <w:rPr>
          <w:rFonts w:ascii="Times New Roman" w:hAnsi="Times New Roman" w:cs="Times New Roman"/>
          <w:sz w:val="28"/>
          <w:szCs w:val="28"/>
        </w:rPr>
        <w:br/>
      </w:r>
    </w:p>
    <w:p w:rsidR="00D83BD6" w:rsidRDefault="00D83BD6" w:rsidP="00D83B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06DFF">
        <w:rPr>
          <w:rFonts w:ascii="Times New Roman" w:hAnsi="Times New Roman" w:cs="Times New Roman"/>
          <w:b/>
          <w:sz w:val="28"/>
          <w:szCs w:val="28"/>
        </w:rPr>
        <w:t xml:space="preserve">. Генераторы </w:t>
      </w:r>
      <w:r>
        <w:rPr>
          <w:rFonts w:ascii="Times New Roman" w:hAnsi="Times New Roman" w:cs="Times New Roman"/>
          <w:b/>
          <w:sz w:val="28"/>
          <w:szCs w:val="28"/>
        </w:rPr>
        <w:t>– 3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Черные гелевые ручки  (черный цвет) _____ 100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90B88">
        <w:rPr>
          <w:rFonts w:ascii="Times New Roman" w:hAnsi="Times New Roman" w:cs="Times New Roman"/>
          <w:sz w:val="28"/>
          <w:szCs w:val="28"/>
        </w:rPr>
        <w:t xml:space="preserve"> Скотч: </w:t>
      </w:r>
      <w:r>
        <w:rPr>
          <w:rFonts w:ascii="Times New Roman" w:hAnsi="Times New Roman" w:cs="Times New Roman"/>
          <w:sz w:val="28"/>
          <w:szCs w:val="28"/>
        </w:rPr>
        <w:t xml:space="preserve"> а) большой _____________________</w:t>
      </w:r>
      <w:r w:rsidRPr="00B90B88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  <w:r w:rsidRPr="00B90B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б) маленький _________________</w:t>
      </w:r>
      <w:r w:rsidRPr="00B90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B90B88">
        <w:rPr>
          <w:rFonts w:ascii="Times New Roman" w:hAnsi="Times New Roman" w:cs="Times New Roman"/>
          <w:sz w:val="28"/>
          <w:szCs w:val="28"/>
        </w:rPr>
        <w:t>10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90B88">
        <w:rPr>
          <w:rFonts w:ascii="Times New Roman" w:hAnsi="Times New Roman" w:cs="Times New Roman"/>
          <w:sz w:val="28"/>
          <w:szCs w:val="28"/>
        </w:rPr>
        <w:t xml:space="preserve">. </w:t>
      </w:r>
      <w:r w:rsidRPr="0080546E">
        <w:rPr>
          <w:rFonts w:ascii="Times New Roman" w:hAnsi="Times New Roman" w:cs="Times New Roman"/>
          <w:sz w:val="28"/>
          <w:szCs w:val="28"/>
        </w:rPr>
        <w:t>Лента оградительная "Проход Запрещен"</w:t>
      </w:r>
      <w:r>
        <w:rPr>
          <w:rFonts w:ascii="Times New Roman" w:hAnsi="Times New Roman" w:cs="Times New Roman"/>
          <w:sz w:val="28"/>
          <w:szCs w:val="28"/>
        </w:rPr>
        <w:t xml:space="preserve">___5 </w:t>
      </w:r>
      <w:r w:rsidRPr="00D914A6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5..</w:t>
      </w:r>
      <w:r w:rsidRPr="00CA7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Бейджики на ОГЭ большие  _________ ___50 шт.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6.Файлы  А4____________________________3 пачки</w:t>
      </w:r>
    </w:p>
    <w:p w:rsidR="00D83BD6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7.Бумага   ___________________________6 упаковок (по 5 пачек)</w:t>
      </w:r>
    </w:p>
    <w:p w:rsidR="00D83BD6" w:rsidRPr="00781A50" w:rsidRDefault="00D83BD6" w:rsidP="00D83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8.Вода питьевая на  период экзаменов </w:t>
      </w:r>
    </w:p>
    <w:p w:rsidR="00D83BD6" w:rsidRPr="00885670" w:rsidRDefault="00D83BD6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7E76" w:rsidRDefault="007C173B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D83BD6">
        <w:rPr>
          <w:rFonts w:ascii="Times New Roman" w:hAnsi="Times New Roman" w:cs="Times New Roman"/>
          <w:sz w:val="28"/>
          <w:szCs w:val="28"/>
        </w:rPr>
        <w:t>Контрольные листы о полной готовности прилагаются</w:t>
      </w:r>
      <w:r w:rsidR="00635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ППЭ 171, ППЭ 172, ППЭ 173.</w:t>
      </w: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AF73C4" w:rsidP="00C350A7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В основной период на ЕГЭ зарегистрировано </w:t>
      </w:r>
      <w:r w:rsidR="00C350A7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было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223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текущих выпускника 11 классов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1 выпускник «не завершивший»  </w:t>
      </w:r>
      <w:r>
        <w:rPr>
          <w:rFonts w:ascii="Times New Roman" w:eastAsia="Times New Roman" w:hAnsi="Times New Roman" w:cs="Times New Roman"/>
          <w:sz w:val="28"/>
          <w:szCs w:val="28"/>
        </w:rPr>
        <w:t>из 24 школ района.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(Не завершивший пересдает математику»)</w:t>
      </w: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допущен по решению педсовета 1 выпускник (МКОУ Стальская гимназия»)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выпускника отказались от сдачи ЕГЭ и не явились на экзамен.</w:t>
      </w:r>
    </w:p>
    <w:p w:rsidR="00AF73C4" w:rsidRDefault="00AF73C4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выпускник (МКОУ «Шамхалтерменская ВСОШ») освобожден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заключения  (ТЬЮРМА) в связи с чем не явился на экзамен.</w:t>
      </w:r>
    </w:p>
    <w:p w:rsidR="00AF73C4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Итого 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223-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1-4-1</w:t>
      </w:r>
      <w:r w:rsidR="00AF73C4" w:rsidRPr="00B723DE">
        <w:rPr>
          <w:rFonts w:ascii="Times New Roman" w:eastAsia="Times New Roman" w:hAnsi="Times New Roman" w:cs="Times New Roman"/>
          <w:b/>
          <w:sz w:val="28"/>
          <w:szCs w:val="28"/>
        </w:rPr>
        <w:t>=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217  </w:t>
      </w:r>
      <w:r w:rsidR="00F424F8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плюс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1 выпускник  «Не завершивший</w:t>
      </w:r>
      <w:r w:rsidR="00C74898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в 2022 учебном году», который пересдает только математику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50A7" w:rsidRDefault="00F42D7A" w:rsidP="007C173B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ИТОГО явились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217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из них 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="00F424F8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русский язык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C350A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218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(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из них 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2 ГВЭ</w:t>
      </w:r>
      <w:r w:rsid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тьюрма</w:t>
      </w:r>
      <w:r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) </w:t>
      </w:r>
      <w:r w:rsidR="00C350A7" w:rsidRPr="00F424F8">
        <w:rPr>
          <w:rFonts w:ascii="Times New Roman" w:eastAsia="Times New Roman" w:hAnsi="Times New Roman" w:cs="Times New Roman"/>
          <w:sz w:val="28"/>
          <w:szCs w:val="28"/>
          <w:u w:val="single"/>
        </w:rPr>
        <w:t>выпускников на математику.</w:t>
      </w:r>
    </w:p>
    <w:p w:rsidR="00C350A7" w:rsidRPr="00B723DE" w:rsidRDefault="00C350A7" w:rsidP="00B723DE">
      <w:pPr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ЕГЭ по русскому языку 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>и математике не сдали 5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выпускников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и 5 выпускников не явились на экзамены (итого 10)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, ЕГЭ 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только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по ма</w:t>
      </w:r>
      <w:r w:rsidR="00F42D7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тематике не сдали 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>19</w:t>
      </w:r>
      <w:r w:rsidR="00F42D7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выпускник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>ов (плюс 5 не явились на экзамен, итого 24 ) из</w:t>
      </w:r>
      <w:r w:rsidR="00F42D7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них 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14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пересда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ют 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экзамены в резервные сроки основного периода</w:t>
      </w:r>
      <w:r w:rsidR="00915DAA" w:rsidRPr="00B723DE">
        <w:rPr>
          <w:rFonts w:ascii="Times New Roman" w:eastAsia="Times New Roman" w:hAnsi="Times New Roman" w:cs="Times New Roman"/>
          <w:b/>
          <w:sz w:val="28"/>
          <w:szCs w:val="28"/>
        </w:rPr>
        <w:t>, ждем результат</w:t>
      </w: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723DE" w:rsidRPr="00B723DE" w:rsidRDefault="00C350A7" w:rsidP="007C173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B723DE">
        <w:rPr>
          <w:rFonts w:ascii="Times New Roman" w:eastAsia="Times New Roman" w:hAnsi="Times New Roman" w:cs="Times New Roman"/>
          <w:b/>
          <w:sz w:val="28"/>
          <w:szCs w:val="28"/>
        </w:rPr>
        <w:t>Не завершивший сдал математику и получил оценку «3»</w:t>
      </w:r>
      <w:r w:rsidR="00B723DE">
        <w:rPr>
          <w:rFonts w:ascii="Times New Roman" w:eastAsia="Times New Roman" w:hAnsi="Times New Roman" w:cs="Times New Roman"/>
          <w:b/>
          <w:sz w:val="28"/>
          <w:szCs w:val="28"/>
        </w:rPr>
        <w:t xml:space="preserve"> Успешно сдали ЕГЭ 199 выпускника из 223 (ждем результат по математике база от 5 июля, где пересдают 14 выпускников).</w:t>
      </w:r>
    </w:p>
    <w:p w:rsidR="00396DCA" w:rsidRDefault="00396DCA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 xml:space="preserve">В основной период на ОГЭ зарегистрировано было </w:t>
      </w:r>
      <w:r w:rsidRPr="00963B7E">
        <w:rPr>
          <w:color w:val="000000"/>
          <w:sz w:val="28"/>
          <w:szCs w:val="28"/>
          <w:lang w:bidi="ru-RU"/>
        </w:rPr>
        <w:t>- 1175 (2 выпускника из РЦД)  текущих выпускников 9 классов из 24 образовательных организаций  ( из них 24 ученика ОГЭ   сдают в форме ГВЭ )</w:t>
      </w: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 xml:space="preserve">-  10  выпускников не завершивших основное общее образование в  2023 году.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B723DE">
        <w:rPr>
          <w:b/>
          <w:color w:val="000000"/>
          <w:sz w:val="28"/>
          <w:szCs w:val="28"/>
          <w:lang w:bidi="ru-RU"/>
        </w:rPr>
        <w:t>Итого ОГЭ должны были сдавать 1182 выпускника</w:t>
      </w:r>
      <w:r w:rsidR="006609CE">
        <w:rPr>
          <w:color w:val="000000"/>
          <w:sz w:val="28"/>
          <w:szCs w:val="28"/>
          <w:lang w:bidi="ru-RU"/>
        </w:rPr>
        <w:t xml:space="preserve"> (</w:t>
      </w:r>
      <w:r w:rsidRPr="00963B7E">
        <w:rPr>
          <w:color w:val="000000"/>
          <w:sz w:val="28"/>
          <w:szCs w:val="28"/>
          <w:lang w:bidi="ru-RU"/>
        </w:rPr>
        <w:t>из них 2 выпускника с РЦД).</w:t>
      </w:r>
    </w:p>
    <w:p w:rsidR="00963B7E" w:rsidRPr="00963B7E" w:rsidRDefault="00963B7E" w:rsidP="00963B7E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bidi="ru-RU"/>
        </w:rPr>
      </w:pPr>
    </w:p>
    <w:p w:rsidR="00AE5007" w:rsidRPr="00963B7E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Не допущены по решению педсовета 2 выпускника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№1») 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Погиб</w:t>
      </w:r>
      <w:r w:rsidR="00396DCA">
        <w:rPr>
          <w:color w:val="000000"/>
          <w:sz w:val="28"/>
          <w:szCs w:val="28"/>
          <w:lang w:bidi="ru-RU"/>
        </w:rPr>
        <w:t>ла</w:t>
      </w:r>
      <w:r w:rsidRPr="00963B7E">
        <w:rPr>
          <w:color w:val="000000"/>
          <w:sz w:val="28"/>
          <w:szCs w:val="28"/>
          <w:lang w:bidi="ru-RU"/>
        </w:rPr>
        <w:t xml:space="preserve"> до начала основного периода 1 выпускница (МКОУ «</w:t>
      </w:r>
      <w:r w:rsidR="00396DCA">
        <w:rPr>
          <w:color w:val="000000"/>
          <w:sz w:val="28"/>
          <w:szCs w:val="28"/>
          <w:lang w:bidi="ru-RU"/>
        </w:rPr>
        <w:t>Нечаевская СОШ</w:t>
      </w:r>
      <w:r w:rsidRPr="00963B7E">
        <w:rPr>
          <w:color w:val="000000"/>
          <w:sz w:val="28"/>
          <w:szCs w:val="28"/>
          <w:lang w:bidi="ru-RU"/>
        </w:rPr>
        <w:t xml:space="preserve"> №2»)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Прибыл в МКОУ «Акнадинскую СОШ» 1 выпускник.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 w:rsidRPr="00963B7E">
        <w:rPr>
          <w:color w:val="000000"/>
          <w:sz w:val="28"/>
          <w:szCs w:val="28"/>
          <w:lang w:bidi="ru-RU"/>
        </w:rPr>
        <w:t>Итого в основной период ОГЭ сдают  1180  выпускника (где 2 выпускник</w:t>
      </w:r>
      <w:r>
        <w:rPr>
          <w:color w:val="000000"/>
          <w:sz w:val="28"/>
          <w:szCs w:val="28"/>
          <w:lang w:bidi="ru-RU"/>
        </w:rPr>
        <w:t xml:space="preserve">а </w:t>
      </w:r>
      <w:r w:rsidRPr="00963B7E">
        <w:rPr>
          <w:color w:val="000000"/>
          <w:sz w:val="28"/>
          <w:szCs w:val="28"/>
          <w:lang w:bidi="ru-RU"/>
        </w:rPr>
        <w:t xml:space="preserve"> с РДЦ).</w:t>
      </w:r>
      <w:r>
        <w:rPr>
          <w:color w:val="000000"/>
          <w:sz w:val="28"/>
          <w:szCs w:val="28"/>
          <w:lang w:bidi="ru-RU"/>
        </w:rPr>
        <w:t xml:space="preserve"> Без учета 2 выпускников с РДЦ, текущих выпускников -1178.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  <w:lang w:bidi="ru-RU"/>
        </w:rPr>
      </w:pPr>
      <w:r w:rsidRPr="00963B7E">
        <w:rPr>
          <w:b/>
          <w:color w:val="000000"/>
          <w:sz w:val="28"/>
          <w:szCs w:val="28"/>
          <w:lang w:bidi="ru-RU"/>
        </w:rPr>
        <w:t xml:space="preserve">Успешно сдали ОГЭ из 1178  выпускника - 1084 выпускника,  не сдали 94 выпускника. </w:t>
      </w:r>
    </w:p>
    <w:p w:rsidR="00963B7E" w:rsidRPr="00963B7E" w:rsidRDefault="00963B7E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У ни</w:t>
      </w:r>
      <w:r w:rsidRPr="00963B7E">
        <w:rPr>
          <w:color w:val="000000"/>
          <w:sz w:val="28"/>
          <w:szCs w:val="28"/>
          <w:lang w:bidi="ru-RU"/>
        </w:rPr>
        <w:t>х будет возможность пересдать экзамены и получить аттестат в сентябре в дополнительный сентябрьский период.</w:t>
      </w:r>
    </w:p>
    <w:p w:rsidR="00AE5007" w:rsidRPr="007E5502" w:rsidRDefault="00AE5007" w:rsidP="00AE5007">
      <w:pPr>
        <w:pStyle w:val="af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22222"/>
          <w:sz w:val="28"/>
          <w:szCs w:val="28"/>
          <w:shd w:val="clear" w:color="auto" w:fill="FFFFFF"/>
        </w:rPr>
      </w:pPr>
    </w:p>
    <w:p w:rsidR="00C350A7" w:rsidRDefault="00C350A7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73B" w:rsidRDefault="007C173B" w:rsidP="007C17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2317" w:rsidRDefault="00262317" w:rsidP="002623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2317" w:rsidRDefault="00262317" w:rsidP="00262317">
      <w:pPr>
        <w:pStyle w:val="1"/>
        <w:shd w:val="clear" w:color="auto" w:fill="auto"/>
        <w:tabs>
          <w:tab w:val="left" w:pos="942"/>
        </w:tabs>
        <w:ind w:firstLine="0"/>
        <w:jc w:val="both"/>
      </w:pPr>
    </w:p>
    <w:tbl>
      <w:tblPr>
        <w:tblOverlap w:val="never"/>
        <w:tblW w:w="4530" w:type="dxa"/>
        <w:tblInd w:w="93" w:type="dxa"/>
        <w:tblLayout w:type="fixed"/>
        <w:tblLook w:val="04A0"/>
      </w:tblPr>
      <w:tblGrid>
        <w:gridCol w:w="3059"/>
        <w:gridCol w:w="236"/>
        <w:gridCol w:w="247"/>
        <w:gridCol w:w="247"/>
        <w:gridCol w:w="247"/>
        <w:gridCol w:w="247"/>
        <w:gridCol w:w="247"/>
      </w:tblGrid>
      <w:tr w:rsidR="00262317" w:rsidTr="006359CF">
        <w:trPr>
          <w:gridAfter w:val="4"/>
          <w:wAfter w:w="988" w:type="dxa"/>
          <w:trHeight w:val="255"/>
        </w:trPr>
        <w:tc>
          <w:tcPr>
            <w:tcW w:w="3295" w:type="dxa"/>
            <w:gridSpan w:val="2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4"/>
          <w:wAfter w:w="988" w:type="dxa"/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262317" w:rsidTr="006359CF">
        <w:trPr>
          <w:gridAfter w:val="1"/>
          <w:wAfter w:w="247" w:type="dxa"/>
          <w:trHeight w:val="255"/>
        </w:trPr>
        <w:tc>
          <w:tcPr>
            <w:tcW w:w="3059" w:type="dxa"/>
            <w:noWrap/>
            <w:vAlign w:val="bottom"/>
            <w:hideMark/>
          </w:tcPr>
          <w:p w:rsidR="00262317" w:rsidRDefault="00262317" w:rsidP="007C173B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center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262317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262317" w:rsidRDefault="00262317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</w:tcPr>
          <w:p w:rsidR="00262317" w:rsidRDefault="00262317" w:rsidP="0052656F"/>
        </w:tc>
        <w:tc>
          <w:tcPr>
            <w:tcW w:w="247" w:type="dxa"/>
            <w:vAlign w:val="bottom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262317" w:rsidRDefault="00262317" w:rsidP="0052656F">
            <w:pPr>
              <w:pStyle w:val="1"/>
              <w:shd w:val="clear" w:color="auto" w:fill="auto"/>
            </w:pPr>
          </w:p>
        </w:tc>
      </w:tr>
      <w:tr w:rsidR="00ED34D1" w:rsidTr="006359CF">
        <w:trPr>
          <w:trHeight w:val="255"/>
        </w:trPr>
        <w:tc>
          <w:tcPr>
            <w:tcW w:w="3542" w:type="dxa"/>
            <w:gridSpan w:val="3"/>
            <w:noWrap/>
            <w:vAlign w:val="bottom"/>
            <w:hideMark/>
          </w:tcPr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  <w:p w:rsidR="00ED34D1" w:rsidRDefault="00ED34D1" w:rsidP="0052656F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</w:tcPr>
          <w:p w:rsidR="00ED34D1" w:rsidRDefault="00ED34D1" w:rsidP="0052656F"/>
        </w:tc>
        <w:tc>
          <w:tcPr>
            <w:tcW w:w="247" w:type="dxa"/>
            <w:vAlign w:val="bottom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ED34D1" w:rsidRDefault="00ED34D1" w:rsidP="0052656F">
            <w:pPr>
              <w:pStyle w:val="1"/>
              <w:shd w:val="clear" w:color="auto" w:fill="auto"/>
            </w:pPr>
          </w:p>
        </w:tc>
      </w:tr>
    </w:tbl>
    <w:p w:rsidR="00262317" w:rsidRDefault="00262317" w:rsidP="00262317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  <w:rPr>
          <w:color w:val="auto"/>
        </w:rPr>
      </w:pPr>
      <w:bookmarkStart w:id="1" w:name="bookmark31"/>
      <w:bookmarkStart w:id="2" w:name="bookmark30"/>
    </w:p>
    <w:bookmarkEnd w:id="1"/>
    <w:bookmarkEnd w:id="2"/>
    <w:p w:rsidR="0010010F" w:rsidRPr="00ED34D1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</w:tblGrid>
      <w:tr w:rsidR="0010010F" w:rsidRPr="00ED34D1" w:rsidTr="00D85AC4">
        <w:trPr>
          <w:trHeight w:val="449"/>
        </w:trPr>
        <w:tc>
          <w:tcPr>
            <w:tcW w:w="175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0010F" w:rsidRPr="00ED34D1" w:rsidTr="00D85AC4">
        <w:tc>
          <w:tcPr>
            <w:tcW w:w="175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 (92,02%) из 1178</w:t>
            </w:r>
          </w:p>
        </w:tc>
      </w:tr>
    </w:tbl>
    <w:p w:rsidR="0010010F" w:rsidRPr="00ED34D1" w:rsidRDefault="0010010F" w:rsidP="0010010F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10010F" w:rsidRPr="00ED34D1" w:rsidRDefault="0010010F" w:rsidP="0010010F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035"/>
        <w:gridCol w:w="2733"/>
      </w:tblGrid>
      <w:tr w:rsidR="0010010F" w:rsidRPr="00ED34D1" w:rsidTr="00D85AC4">
        <w:trPr>
          <w:trHeight w:val="255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0010F" w:rsidRPr="00ED34D1" w:rsidTr="00D85AC4">
        <w:trPr>
          <w:trHeight w:val="255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10010F" w:rsidRPr="00ED34D1" w:rsidTr="00D85AC4">
        <w:trPr>
          <w:trHeight w:val="270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</w:tr>
      <w:tr w:rsidR="0010010F" w:rsidRPr="00ED34D1" w:rsidTr="00D85AC4">
        <w:trPr>
          <w:trHeight w:val="270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10010F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</w:tr>
      <w:tr w:rsidR="0010010F" w:rsidRPr="00ED34D1" w:rsidTr="00D85AC4">
        <w:trPr>
          <w:trHeight w:val="270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10010F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</w:tr>
      <w:tr w:rsidR="0010010F" w:rsidRPr="00ED34D1" w:rsidTr="00D85AC4">
        <w:trPr>
          <w:trHeight w:val="270"/>
        </w:trPr>
        <w:tc>
          <w:tcPr>
            <w:tcW w:w="2035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10010F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</w:tr>
    </w:tbl>
    <w:p w:rsidR="0010010F" w:rsidRPr="00ED34D1" w:rsidRDefault="0010010F" w:rsidP="0010010F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10010F" w:rsidRPr="00ED34D1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</w:tblGrid>
      <w:tr w:rsidR="0010010F" w:rsidRPr="00ED34D1" w:rsidTr="00D85AC4">
        <w:tc>
          <w:tcPr>
            <w:tcW w:w="2473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0010F" w:rsidRPr="00ED34D1" w:rsidTr="00D85AC4">
        <w:tc>
          <w:tcPr>
            <w:tcW w:w="2473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_____(____%) из 223</w:t>
            </w:r>
          </w:p>
        </w:tc>
      </w:tr>
    </w:tbl>
    <w:p w:rsidR="0010010F" w:rsidRPr="00ED34D1" w:rsidRDefault="0010010F" w:rsidP="0010010F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10010F" w:rsidRPr="00ED34D1" w:rsidRDefault="0010010F" w:rsidP="0010010F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</w:tblGrid>
      <w:tr w:rsidR="0010010F" w:rsidRPr="00ED34D1" w:rsidTr="00D85AC4">
        <w:tc>
          <w:tcPr>
            <w:tcW w:w="2606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0010F" w:rsidRPr="00ED34D1" w:rsidTr="00D85AC4">
        <w:tc>
          <w:tcPr>
            <w:tcW w:w="2606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</w:tr>
      <w:tr w:rsidR="0010010F" w:rsidRPr="00ED34D1" w:rsidTr="00D85AC4">
        <w:tc>
          <w:tcPr>
            <w:tcW w:w="2606" w:type="dxa"/>
          </w:tcPr>
          <w:p w:rsidR="0010010F" w:rsidRPr="00ED34D1" w:rsidRDefault="0010010F" w:rsidP="00D85AC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профиль </w:t>
            </w:r>
          </w:p>
        </w:tc>
        <w:tc>
          <w:tcPr>
            <w:tcW w:w="1897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52,54</w:t>
            </w:r>
          </w:p>
        </w:tc>
      </w:tr>
    </w:tbl>
    <w:p w:rsidR="0010010F" w:rsidRDefault="0010010F" w:rsidP="0010010F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10F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средний бал </w:t>
      </w:r>
      <w:r w:rsidRPr="00EB1E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10010F" w:rsidRDefault="0010010F" w:rsidP="0010010F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10F" w:rsidRPr="00ED34D1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ЕГЭ, набравшие более 80 баллов % от общего числа</w:t>
      </w:r>
    </w:p>
    <w:tbl>
      <w:tblPr>
        <w:tblStyle w:val="af"/>
        <w:tblW w:w="0" w:type="auto"/>
        <w:tblLook w:val="04A0"/>
      </w:tblPr>
      <w:tblGrid>
        <w:gridCol w:w="1940"/>
        <w:gridCol w:w="3234"/>
        <w:gridCol w:w="2678"/>
        <w:gridCol w:w="2669"/>
      </w:tblGrid>
      <w:tr w:rsidR="0010010F" w:rsidRPr="00ED34D1" w:rsidTr="00D85AC4">
        <w:tc>
          <w:tcPr>
            <w:tcW w:w="194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234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678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66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0010F" w:rsidRPr="00CB64FE" w:rsidTr="00D85AC4">
        <w:tc>
          <w:tcPr>
            <w:tcW w:w="1940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3234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  <w:tc>
          <w:tcPr>
            <w:tcW w:w="2678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(8,3 %)</w:t>
            </w:r>
          </w:p>
        </w:tc>
        <w:tc>
          <w:tcPr>
            <w:tcW w:w="2669" w:type="dxa"/>
          </w:tcPr>
          <w:p w:rsidR="0010010F" w:rsidRPr="00ED34D1" w:rsidRDefault="0010010F" w:rsidP="00D85AC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(9,86 %)</w:t>
            </w:r>
          </w:p>
        </w:tc>
      </w:tr>
    </w:tbl>
    <w:tbl>
      <w:tblPr>
        <w:tblW w:w="9800" w:type="dxa"/>
        <w:tblInd w:w="93" w:type="dxa"/>
        <w:tblLook w:val="04A0"/>
      </w:tblPr>
      <w:tblGrid>
        <w:gridCol w:w="3260"/>
        <w:gridCol w:w="1259"/>
        <w:gridCol w:w="1240"/>
        <w:gridCol w:w="1418"/>
        <w:gridCol w:w="1240"/>
        <w:gridCol w:w="1580"/>
      </w:tblGrid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физика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"КироваульскаЯ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Магомедгазиева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Магомедзагидовна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Султанова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Фатима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Курбанова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Ахмедовна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Асиялов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Аталавович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Гаджиева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Хайрулаева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Джелиловна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lastRenderedPageBreak/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B723DE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4F81BD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B723DE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B723DE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</w:tbl>
    <w:p w:rsidR="0010010F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10010F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10010F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10010F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</w:p>
    <w:p w:rsidR="0010010F" w:rsidRPr="00ED34D1" w:rsidRDefault="0010010F" w:rsidP="0010010F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</w:t>
      </w:r>
      <w:r>
        <w:rPr>
          <w:rFonts w:ascii="Times New Roman" w:hAnsi="Times New Roman" w:cs="Times New Roman"/>
          <w:b/>
          <w:sz w:val="24"/>
          <w:szCs w:val="24"/>
        </w:rPr>
        <w:t>частников ЕГЭ, набравшие более 7</w:t>
      </w:r>
      <w:r w:rsidRPr="00ED34D1">
        <w:rPr>
          <w:rFonts w:ascii="Times New Roman" w:hAnsi="Times New Roman" w:cs="Times New Roman"/>
          <w:b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b/>
          <w:sz w:val="24"/>
          <w:szCs w:val="24"/>
        </w:rPr>
        <w:t xml:space="preserve"> до 79 баллов  </w:t>
      </w:r>
      <w:r w:rsidRPr="00ED34D1">
        <w:rPr>
          <w:rFonts w:ascii="Times New Roman" w:hAnsi="Times New Roman" w:cs="Times New Roman"/>
          <w:b/>
          <w:sz w:val="24"/>
          <w:szCs w:val="24"/>
        </w:rPr>
        <w:t>% от общего числа</w:t>
      </w:r>
      <w:r>
        <w:rPr>
          <w:rFonts w:ascii="Times New Roman" w:hAnsi="Times New Roman" w:cs="Times New Roman"/>
          <w:b/>
          <w:sz w:val="24"/>
          <w:szCs w:val="24"/>
        </w:rPr>
        <w:t xml:space="preserve"> –(19,73 %) 44 выпускника</w:t>
      </w:r>
    </w:p>
    <w:tbl>
      <w:tblPr>
        <w:tblW w:w="9800" w:type="dxa"/>
        <w:tblInd w:w="93" w:type="dxa"/>
        <w:tblLook w:val="04A0"/>
      </w:tblPr>
      <w:tblGrid>
        <w:gridCol w:w="3260"/>
        <w:gridCol w:w="1305"/>
        <w:gridCol w:w="1240"/>
        <w:gridCol w:w="1385"/>
        <w:gridCol w:w="1240"/>
        <w:gridCol w:w="1580"/>
      </w:tblGrid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Шугаибова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Абубакаровна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Багадуров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Хайбула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Руманович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хим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Абдуразакова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Салмабика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Хабибовна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Таймударовна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Азиза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Алибеговна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общ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Чупанова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Джамиля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Алибековна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Татарханова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Омарова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Сидрат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Анваровна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Махачевич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Хусейнова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Асият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Исраиловна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Абдулмуслимова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Джабуева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Саният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Жабуевна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Джаватханова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Зелимхановна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"Нечаевская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Далгатова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"Нижнечирюртовская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Саида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Салимгереева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Кавсарат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Сайдулаев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Исламович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Харчиева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Патимат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Капачева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Асиль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Арслановна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Сотавова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Умлайла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"Лицей №1 имени Ю.Акаева"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Терикова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Ибрагимова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Хадиджа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Хирамагомедовна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Алиева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Айна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Руслановна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Аскандаров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Асланович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Зиярат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Рустамовна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Разияхалум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Шамиловна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рус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"Шушановская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Амирханова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Камила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Абдулмеджидовна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мат профиль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"Зубутли-Миатлингская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Аминат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ист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Зухра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Залумхановна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21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"Комсомольская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Магомедхабиб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Алигаджиева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Диана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Мурадовна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"Кульзебская СОШ"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Магомеддадаев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Гасанович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"Новочиркейская СОШ №1"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Курахова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Самират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Расуловна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"Султанянгиюртовская СОШ №2"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Толхадова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Багжат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Магомедовна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lastRenderedPageBreak/>
              <w:t>МКОУ "Чонтаульская гимназия"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Аскеров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Иса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E5F1" w:fill="DBE5F1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Дадашевич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BE5F1" w:fill="DBE5F1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  <w:tr w:rsidR="0010010F" w:rsidRPr="0052656F" w:rsidTr="00D85AC4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МКОУ "Чонтаульская гимназия"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Даудов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Ринат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010F" w:rsidRPr="0052656F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</w:pPr>
            <w:r w:rsidRPr="0052656F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bidi="ar-SA"/>
              </w:rPr>
              <w:t>Абдулманапович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010F" w:rsidRPr="00B723DE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B723DE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10F" w:rsidRPr="0052656F" w:rsidRDefault="0010010F" w:rsidP="00D85AC4">
            <w:pPr>
              <w:widowControl/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</w:pPr>
            <w:r w:rsidRPr="0052656F">
              <w:rPr>
                <w:rFonts w:ascii="Calibri" w:eastAsia="Times New Roman" w:hAnsi="Calibri" w:cs="Calibri"/>
                <w:color w:val="376091"/>
                <w:sz w:val="22"/>
                <w:szCs w:val="22"/>
                <w:lang w:bidi="ar-SA"/>
              </w:rPr>
              <w:t>биол</w:t>
            </w:r>
          </w:p>
        </w:tc>
      </w:tr>
    </w:tbl>
    <w:p w:rsidR="0010010F" w:rsidRDefault="0010010F" w:rsidP="0010010F"/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W w:w="10246" w:type="dxa"/>
        <w:tblInd w:w="93" w:type="dxa"/>
        <w:tblLook w:val="04A0"/>
      </w:tblPr>
      <w:tblGrid>
        <w:gridCol w:w="498"/>
        <w:gridCol w:w="3372"/>
        <w:gridCol w:w="1691"/>
        <w:gridCol w:w="2050"/>
        <w:gridCol w:w="1311"/>
        <w:gridCol w:w="1324"/>
      </w:tblGrid>
      <w:tr w:rsidR="0010010F" w:rsidRPr="00EB1EC2" w:rsidTr="00D85AC4">
        <w:trPr>
          <w:trHeight w:val="3000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№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предметов ЕГЭ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Кол-во участников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л-во участников, не   преодолев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ших порог</w:t>
            </w:r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Доля не сдавших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ЕГЭ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 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Средний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</w:t>
            </w: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 xml:space="preserve"> </w:t>
            </w:r>
          </w:p>
        </w:tc>
      </w:tr>
      <w:tr w:rsidR="0010010F" w:rsidRPr="00EB1EC2" w:rsidTr="00D85AC4">
        <w:trPr>
          <w:trHeight w:val="375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2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(в %)</w:t>
            </w: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</w:tr>
      <w:tr w:rsidR="0010010F" w:rsidRPr="00EB1EC2" w:rsidTr="00D85AC4">
        <w:trPr>
          <w:trHeight w:val="540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010F" w:rsidRPr="00EB1EC2" w:rsidRDefault="0010010F" w:rsidP="00D85AC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376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b/>
                <w:bCs/>
                <w:color w:val="002060"/>
                <w:sz w:val="36"/>
                <w:szCs w:val="36"/>
                <w:lang w:bidi="ar-SA"/>
              </w:rPr>
              <w:t>2024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4,93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46,5</w:t>
            </w:r>
          </w:p>
        </w:tc>
      </w:tr>
      <w:tr w:rsidR="0010010F" w:rsidRPr="00EB1EC2" w:rsidTr="00D85AC4">
        <w:trPr>
          <w:trHeight w:val="51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2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ОБЩЕСТВОЗНАНИЕ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38,4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43,67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ЛИТЕРАТУРА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60,5</w:t>
            </w:r>
          </w:p>
        </w:tc>
      </w:tr>
      <w:tr w:rsidR="0010010F" w:rsidRPr="00EB1EC2" w:rsidTr="00D85AC4">
        <w:trPr>
          <w:trHeight w:val="90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4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МАТЕМАТИКА ПРОФИЛЬНАЯ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52,54</w:t>
            </w:r>
          </w:p>
        </w:tc>
      </w:tr>
      <w:tr w:rsidR="0010010F" w:rsidRPr="00EB1EC2" w:rsidTr="00D85AC4">
        <w:trPr>
          <w:trHeight w:val="54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ИНФОРМАТИКА И ИКТ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71,4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33,71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6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ФИЗИКА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47,34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43,35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8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БИОЛОГИЯ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64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31,2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46,94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9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ИСТОРИЯ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34,4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37,83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10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ГЕОГРАФИЯ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29</w:t>
            </w:r>
          </w:p>
        </w:tc>
      </w:tr>
      <w:tr w:rsidR="0010010F" w:rsidRPr="00EB1EC2" w:rsidTr="00D85AC4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center"/>
            <w:hideMark/>
          </w:tcPr>
          <w:p w:rsidR="0010010F" w:rsidRPr="00EB1EC2" w:rsidRDefault="0010010F" w:rsidP="00D85A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EB1EC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DF9DF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АНГЛИЙСКИЙ ЯЗЫК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33,3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0010F" w:rsidRPr="00EB1EC2" w:rsidRDefault="0010010F" w:rsidP="00D85AC4">
            <w:pPr>
              <w:widowControl/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</w:pPr>
            <w:r w:rsidRPr="00EB1EC2">
              <w:rPr>
                <w:rFonts w:ascii="Arial Black" w:eastAsia="Times New Roman" w:hAnsi="Arial Black" w:cs="Calibri"/>
                <w:sz w:val="28"/>
                <w:szCs w:val="28"/>
                <w:lang w:bidi="ar-SA"/>
              </w:rPr>
              <w:t>42,67</w:t>
            </w:r>
          </w:p>
        </w:tc>
      </w:tr>
    </w:tbl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tbl>
      <w:tblPr>
        <w:tblStyle w:val="af"/>
        <w:tblW w:w="0" w:type="auto"/>
        <w:tblLook w:val="04A0"/>
      </w:tblPr>
      <w:tblGrid>
        <w:gridCol w:w="2203"/>
        <w:gridCol w:w="2110"/>
        <w:gridCol w:w="760"/>
        <w:gridCol w:w="747"/>
        <w:gridCol w:w="782"/>
        <w:gridCol w:w="821"/>
        <w:gridCol w:w="851"/>
        <w:gridCol w:w="743"/>
        <w:gridCol w:w="765"/>
        <w:gridCol w:w="739"/>
      </w:tblGrid>
      <w:tr w:rsidR="0010010F" w:rsidRPr="00EB1EC2" w:rsidTr="00D85AC4">
        <w:trPr>
          <w:trHeight w:val="1080"/>
        </w:trPr>
        <w:tc>
          <w:tcPr>
            <w:tcW w:w="2258" w:type="dxa"/>
            <w:vMerge w:val="restart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ОО</w:t>
            </w:r>
          </w:p>
        </w:tc>
        <w:tc>
          <w:tcPr>
            <w:tcW w:w="3459" w:type="dxa"/>
            <w:vMerge w:val="restart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>
              <w:t>Всего участ</w:t>
            </w:r>
            <w:r w:rsidRPr="00EB1EC2">
              <w:t xml:space="preserve">ников </w:t>
            </w:r>
          </w:p>
        </w:tc>
        <w:tc>
          <w:tcPr>
            <w:tcW w:w="1887" w:type="dxa"/>
            <w:gridSpan w:val="2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"2"</w:t>
            </w:r>
          </w:p>
        </w:tc>
        <w:tc>
          <w:tcPr>
            <w:tcW w:w="2228" w:type="dxa"/>
            <w:gridSpan w:val="2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"3"</w:t>
            </w:r>
          </w:p>
        </w:tc>
        <w:tc>
          <w:tcPr>
            <w:tcW w:w="2196" w:type="dxa"/>
            <w:gridSpan w:val="2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"4"</w:t>
            </w:r>
          </w:p>
        </w:tc>
        <w:tc>
          <w:tcPr>
            <w:tcW w:w="1872" w:type="dxa"/>
            <w:gridSpan w:val="2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Оценка "5"</w:t>
            </w:r>
          </w:p>
        </w:tc>
      </w:tr>
      <w:tr w:rsidR="0010010F" w:rsidRPr="00EB1EC2" w:rsidTr="00D85AC4">
        <w:trPr>
          <w:trHeight w:val="1080"/>
        </w:trPr>
        <w:tc>
          <w:tcPr>
            <w:tcW w:w="2258" w:type="dxa"/>
            <w:vMerge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3459" w:type="dxa"/>
            <w:vMerge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</w:p>
        </w:tc>
        <w:tc>
          <w:tcPr>
            <w:tcW w:w="94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44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021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1207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126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чел.</w:t>
            </w:r>
          </w:p>
        </w:tc>
        <w:tc>
          <w:tcPr>
            <w:tcW w:w="92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  <w:tc>
          <w:tcPr>
            <w:tcW w:w="9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 xml:space="preserve">чел. </w:t>
            </w:r>
          </w:p>
        </w:tc>
        <w:tc>
          <w:tcPr>
            <w:tcW w:w="91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%</w:t>
            </w:r>
          </w:p>
        </w:tc>
      </w:tr>
      <w:tr w:rsidR="0010010F" w:rsidRPr="00EB1EC2" w:rsidTr="00D85AC4">
        <w:trPr>
          <w:trHeight w:val="2700"/>
        </w:trPr>
        <w:tc>
          <w:tcPr>
            <w:tcW w:w="225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2022 МАТЕМАТИКА БАЗОВАЯ</w:t>
            </w:r>
          </w:p>
        </w:tc>
        <w:tc>
          <w:tcPr>
            <w:tcW w:w="34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218</w:t>
            </w:r>
          </w:p>
        </w:tc>
        <w:tc>
          <w:tcPr>
            <w:tcW w:w="94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</w:t>
            </w:r>
          </w:p>
        </w:tc>
        <w:tc>
          <w:tcPr>
            <w:tcW w:w="944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8,2</w:t>
            </w:r>
          </w:p>
        </w:tc>
        <w:tc>
          <w:tcPr>
            <w:tcW w:w="1021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75</w:t>
            </w:r>
          </w:p>
        </w:tc>
        <w:tc>
          <w:tcPr>
            <w:tcW w:w="1207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34,4</w:t>
            </w:r>
          </w:p>
        </w:tc>
        <w:tc>
          <w:tcPr>
            <w:tcW w:w="126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84</w:t>
            </w:r>
          </w:p>
        </w:tc>
        <w:tc>
          <w:tcPr>
            <w:tcW w:w="92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38,5</w:t>
            </w:r>
          </w:p>
        </w:tc>
        <w:tc>
          <w:tcPr>
            <w:tcW w:w="9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41</w:t>
            </w:r>
          </w:p>
        </w:tc>
        <w:tc>
          <w:tcPr>
            <w:tcW w:w="91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18,8</w:t>
            </w:r>
          </w:p>
        </w:tc>
      </w:tr>
      <w:tr w:rsidR="0010010F" w:rsidRPr="00EB1EC2" w:rsidTr="00D85AC4">
        <w:trPr>
          <w:trHeight w:val="2700"/>
        </w:trPr>
        <w:tc>
          <w:tcPr>
            <w:tcW w:w="225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2023 МАТЕМАТИКА БАЗОВАЯ</w:t>
            </w:r>
          </w:p>
        </w:tc>
        <w:tc>
          <w:tcPr>
            <w:tcW w:w="34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200</w:t>
            </w:r>
          </w:p>
        </w:tc>
        <w:tc>
          <w:tcPr>
            <w:tcW w:w="94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25</w:t>
            </w:r>
          </w:p>
        </w:tc>
        <w:tc>
          <w:tcPr>
            <w:tcW w:w="944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12,5</w:t>
            </w:r>
          </w:p>
        </w:tc>
        <w:tc>
          <w:tcPr>
            <w:tcW w:w="1021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93</w:t>
            </w:r>
          </w:p>
        </w:tc>
        <w:tc>
          <w:tcPr>
            <w:tcW w:w="1207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46,5</w:t>
            </w:r>
          </w:p>
        </w:tc>
        <w:tc>
          <w:tcPr>
            <w:tcW w:w="126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59</w:t>
            </w:r>
          </w:p>
        </w:tc>
        <w:tc>
          <w:tcPr>
            <w:tcW w:w="92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29,5</w:t>
            </w:r>
          </w:p>
        </w:tc>
        <w:tc>
          <w:tcPr>
            <w:tcW w:w="9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23</w:t>
            </w:r>
          </w:p>
        </w:tc>
        <w:tc>
          <w:tcPr>
            <w:tcW w:w="91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11,5</w:t>
            </w:r>
          </w:p>
        </w:tc>
      </w:tr>
      <w:tr w:rsidR="0010010F" w:rsidRPr="00EB1EC2" w:rsidTr="00D85AC4">
        <w:trPr>
          <w:trHeight w:val="2700"/>
        </w:trPr>
        <w:tc>
          <w:tcPr>
            <w:tcW w:w="225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</w:pPr>
            <w:r w:rsidRPr="00EB1EC2">
              <w:t>2024 МАТЕМАТИКА БАЗОВАЯ</w:t>
            </w:r>
          </w:p>
        </w:tc>
        <w:tc>
          <w:tcPr>
            <w:tcW w:w="34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204</w:t>
            </w:r>
          </w:p>
        </w:tc>
        <w:tc>
          <w:tcPr>
            <w:tcW w:w="94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</w:t>
            </w:r>
          </w:p>
        </w:tc>
        <w:tc>
          <w:tcPr>
            <w:tcW w:w="944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9,3</w:t>
            </w:r>
          </w:p>
        </w:tc>
        <w:tc>
          <w:tcPr>
            <w:tcW w:w="1021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70</w:t>
            </w:r>
          </w:p>
        </w:tc>
        <w:tc>
          <w:tcPr>
            <w:tcW w:w="1207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34,3</w:t>
            </w:r>
          </w:p>
        </w:tc>
        <w:tc>
          <w:tcPr>
            <w:tcW w:w="126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74</w:t>
            </w:r>
          </w:p>
        </w:tc>
        <w:tc>
          <w:tcPr>
            <w:tcW w:w="928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36,3</w:t>
            </w:r>
          </w:p>
        </w:tc>
        <w:tc>
          <w:tcPr>
            <w:tcW w:w="959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40</w:t>
            </w:r>
          </w:p>
        </w:tc>
        <w:tc>
          <w:tcPr>
            <w:tcW w:w="913" w:type="dxa"/>
            <w:hideMark/>
          </w:tcPr>
          <w:p w:rsidR="0010010F" w:rsidRPr="00EB1EC2" w:rsidRDefault="0010010F" w:rsidP="00D85AC4">
            <w:pPr>
              <w:pStyle w:val="40"/>
              <w:keepNext/>
              <w:keepLines/>
              <w:tabs>
                <w:tab w:val="left" w:pos="570"/>
              </w:tabs>
              <w:spacing w:after="360"/>
              <w:jc w:val="left"/>
            </w:pPr>
            <w:r w:rsidRPr="00EB1EC2">
              <w:t>19,6</w:t>
            </w:r>
          </w:p>
        </w:tc>
      </w:tr>
    </w:tbl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Default="0010010F" w:rsidP="0010010F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0010F" w:rsidRPr="007B5BC7" w:rsidRDefault="0010010F" w:rsidP="0010010F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0010F" w:rsidRDefault="0010010F" w:rsidP="0010010F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18"/>
          <w:footerReference w:type="default" r:id="rId19"/>
          <w:footerReference w:type="first" r:id="rId20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21"/>
          <w:footerReference w:type="default" r:id="rId2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0D26A3">
      <w:pPr>
        <w:spacing w:line="1" w:lineRule="exact"/>
        <w:sectPr w:rsidR="009A6BDD">
          <w:footerReference w:type="even" r:id="rId23"/>
          <w:footerReference w:type="default" r:id="rId2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0D26A3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52656F" w:rsidRDefault="0052656F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52656F" w:rsidRPr="00F6540C" w:rsidRDefault="0052656F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25"/>
      <w:footerReference w:type="default" r:id="rId2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B69" w:rsidRDefault="00A30B69" w:rsidP="009A6BDD">
      <w:r>
        <w:separator/>
      </w:r>
    </w:p>
  </w:endnote>
  <w:endnote w:type="continuationSeparator" w:id="1">
    <w:p w:rsidR="00A30B69" w:rsidRDefault="00A30B69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52656F" w:rsidRPr="00ED34D1">
                    <w:rPr>
                      <w:noProof/>
                      <w:sz w:val="22"/>
                      <w:szCs w:val="22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0010F" w:rsidRPr="0010010F">
                    <w:rPr>
                      <w:noProof/>
                      <w:sz w:val="22"/>
                      <w:szCs w:val="22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52656F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0010F" w:rsidRPr="0010010F">
                    <w:rPr>
                      <w:noProof/>
                      <w:sz w:val="22"/>
                      <w:szCs w:val="22"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52656F" w:rsidRPr="00ED34D1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52656F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52656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52656F" w:rsidRPr="00ED34D1">
                    <w:rPr>
                      <w:noProof/>
                      <w:sz w:val="22"/>
                      <w:szCs w:val="22"/>
                    </w:rPr>
                    <w:t>16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6F" w:rsidRDefault="000D26A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2656F" w:rsidRDefault="000D26A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0010F" w:rsidRPr="0010010F">
                    <w:rPr>
                      <w:noProof/>
                      <w:sz w:val="22"/>
                      <w:szCs w:val="22"/>
                    </w:rPr>
                    <w:t>19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B69" w:rsidRDefault="00A30B69"/>
  </w:footnote>
  <w:footnote w:type="continuationSeparator" w:id="1">
    <w:p w:rsidR="00A30B69" w:rsidRDefault="00A30B6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5C7F0F"/>
    <w:multiLevelType w:val="hybridMultilevel"/>
    <w:tmpl w:val="0908CF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1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42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6E02"/>
    <w:rsid w:val="000217B1"/>
    <w:rsid w:val="00023818"/>
    <w:rsid w:val="00043BA3"/>
    <w:rsid w:val="00085E2C"/>
    <w:rsid w:val="000C6BC5"/>
    <w:rsid w:val="000D26A3"/>
    <w:rsid w:val="000E133E"/>
    <w:rsid w:val="0010010F"/>
    <w:rsid w:val="00100BC9"/>
    <w:rsid w:val="001262DE"/>
    <w:rsid w:val="00133E54"/>
    <w:rsid w:val="00134215"/>
    <w:rsid w:val="00147721"/>
    <w:rsid w:val="0015393E"/>
    <w:rsid w:val="001F7936"/>
    <w:rsid w:val="002003CE"/>
    <w:rsid w:val="00211A4E"/>
    <w:rsid w:val="00216124"/>
    <w:rsid w:val="002169FC"/>
    <w:rsid w:val="00233505"/>
    <w:rsid w:val="00237FED"/>
    <w:rsid w:val="00255903"/>
    <w:rsid w:val="00262317"/>
    <w:rsid w:val="0029005F"/>
    <w:rsid w:val="002B6438"/>
    <w:rsid w:val="002B6B7F"/>
    <w:rsid w:val="002C0F38"/>
    <w:rsid w:val="002E0744"/>
    <w:rsid w:val="002E7A59"/>
    <w:rsid w:val="002F0507"/>
    <w:rsid w:val="002F47FB"/>
    <w:rsid w:val="002F6F71"/>
    <w:rsid w:val="00301A77"/>
    <w:rsid w:val="00304CBC"/>
    <w:rsid w:val="00373184"/>
    <w:rsid w:val="003928C0"/>
    <w:rsid w:val="00396DCA"/>
    <w:rsid w:val="003B566F"/>
    <w:rsid w:val="003B5C79"/>
    <w:rsid w:val="003C6E70"/>
    <w:rsid w:val="003E576B"/>
    <w:rsid w:val="00405A5E"/>
    <w:rsid w:val="00413664"/>
    <w:rsid w:val="004343E0"/>
    <w:rsid w:val="004455A3"/>
    <w:rsid w:val="00462653"/>
    <w:rsid w:val="004711C4"/>
    <w:rsid w:val="00476286"/>
    <w:rsid w:val="0049307C"/>
    <w:rsid w:val="004962CA"/>
    <w:rsid w:val="005161C6"/>
    <w:rsid w:val="00523CCC"/>
    <w:rsid w:val="0052656F"/>
    <w:rsid w:val="00526A42"/>
    <w:rsid w:val="00530A9B"/>
    <w:rsid w:val="005361A7"/>
    <w:rsid w:val="00547C34"/>
    <w:rsid w:val="00576DE5"/>
    <w:rsid w:val="00580554"/>
    <w:rsid w:val="00587E76"/>
    <w:rsid w:val="005F316E"/>
    <w:rsid w:val="005F66A6"/>
    <w:rsid w:val="0061037B"/>
    <w:rsid w:val="00627D57"/>
    <w:rsid w:val="006359CF"/>
    <w:rsid w:val="006374AC"/>
    <w:rsid w:val="00650F26"/>
    <w:rsid w:val="006609CE"/>
    <w:rsid w:val="0066146C"/>
    <w:rsid w:val="00662848"/>
    <w:rsid w:val="006714E9"/>
    <w:rsid w:val="00672FE7"/>
    <w:rsid w:val="006732CD"/>
    <w:rsid w:val="006734BC"/>
    <w:rsid w:val="00681EC7"/>
    <w:rsid w:val="006A5EDC"/>
    <w:rsid w:val="006E0DE5"/>
    <w:rsid w:val="00726944"/>
    <w:rsid w:val="00740ACA"/>
    <w:rsid w:val="0076029C"/>
    <w:rsid w:val="0076310D"/>
    <w:rsid w:val="00782104"/>
    <w:rsid w:val="00787E31"/>
    <w:rsid w:val="007B5BC7"/>
    <w:rsid w:val="007C173B"/>
    <w:rsid w:val="007C47C6"/>
    <w:rsid w:val="007E5502"/>
    <w:rsid w:val="007F5E9C"/>
    <w:rsid w:val="00820D29"/>
    <w:rsid w:val="0082489A"/>
    <w:rsid w:val="00833A5F"/>
    <w:rsid w:val="0085262C"/>
    <w:rsid w:val="00885670"/>
    <w:rsid w:val="00891B30"/>
    <w:rsid w:val="008A0EA2"/>
    <w:rsid w:val="008A226E"/>
    <w:rsid w:val="008F116B"/>
    <w:rsid w:val="008F785C"/>
    <w:rsid w:val="008F7DE5"/>
    <w:rsid w:val="00907473"/>
    <w:rsid w:val="00915DAA"/>
    <w:rsid w:val="00917F34"/>
    <w:rsid w:val="00922E7A"/>
    <w:rsid w:val="009308B0"/>
    <w:rsid w:val="00931EB1"/>
    <w:rsid w:val="00943019"/>
    <w:rsid w:val="00946946"/>
    <w:rsid w:val="00963B7E"/>
    <w:rsid w:val="009A6BDD"/>
    <w:rsid w:val="009D3A37"/>
    <w:rsid w:val="009E2AF4"/>
    <w:rsid w:val="009F61B2"/>
    <w:rsid w:val="00A26381"/>
    <w:rsid w:val="00A30B69"/>
    <w:rsid w:val="00A70968"/>
    <w:rsid w:val="00A71F96"/>
    <w:rsid w:val="00A7707F"/>
    <w:rsid w:val="00A820FF"/>
    <w:rsid w:val="00AD3802"/>
    <w:rsid w:val="00AE5007"/>
    <w:rsid w:val="00AE7242"/>
    <w:rsid w:val="00AF73C4"/>
    <w:rsid w:val="00B002A7"/>
    <w:rsid w:val="00B153A3"/>
    <w:rsid w:val="00B47C53"/>
    <w:rsid w:val="00B50C18"/>
    <w:rsid w:val="00B554A1"/>
    <w:rsid w:val="00B5677B"/>
    <w:rsid w:val="00B723DE"/>
    <w:rsid w:val="00B86EA2"/>
    <w:rsid w:val="00BB5C46"/>
    <w:rsid w:val="00BC324A"/>
    <w:rsid w:val="00BD4942"/>
    <w:rsid w:val="00C03DFD"/>
    <w:rsid w:val="00C07589"/>
    <w:rsid w:val="00C16BF9"/>
    <w:rsid w:val="00C2092F"/>
    <w:rsid w:val="00C33001"/>
    <w:rsid w:val="00C350A7"/>
    <w:rsid w:val="00C50AFB"/>
    <w:rsid w:val="00C74898"/>
    <w:rsid w:val="00CE7E1E"/>
    <w:rsid w:val="00D1482E"/>
    <w:rsid w:val="00D208A9"/>
    <w:rsid w:val="00D64E1A"/>
    <w:rsid w:val="00D75C11"/>
    <w:rsid w:val="00D80656"/>
    <w:rsid w:val="00D83BD6"/>
    <w:rsid w:val="00DC0B99"/>
    <w:rsid w:val="00DE4C16"/>
    <w:rsid w:val="00E010BF"/>
    <w:rsid w:val="00E3512F"/>
    <w:rsid w:val="00E40640"/>
    <w:rsid w:val="00E4471D"/>
    <w:rsid w:val="00E4594E"/>
    <w:rsid w:val="00E506EA"/>
    <w:rsid w:val="00E57792"/>
    <w:rsid w:val="00E842DA"/>
    <w:rsid w:val="00EA0551"/>
    <w:rsid w:val="00EB0A92"/>
    <w:rsid w:val="00EB2ABC"/>
    <w:rsid w:val="00ED34D1"/>
    <w:rsid w:val="00EE2B5D"/>
    <w:rsid w:val="00EE737A"/>
    <w:rsid w:val="00EF4F12"/>
    <w:rsid w:val="00EF52FD"/>
    <w:rsid w:val="00F107F5"/>
    <w:rsid w:val="00F13059"/>
    <w:rsid w:val="00F20E0F"/>
    <w:rsid w:val="00F31011"/>
    <w:rsid w:val="00F424F8"/>
    <w:rsid w:val="00F42D7A"/>
    <w:rsid w:val="00F43BCB"/>
    <w:rsid w:val="00F51037"/>
    <w:rsid w:val="00F6540C"/>
    <w:rsid w:val="00F82F2B"/>
    <w:rsid w:val="00FA0195"/>
    <w:rsid w:val="00FC07BA"/>
    <w:rsid w:val="00F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semiHidden/>
    <w:unhideWhenUsed/>
    <w:rsid w:val="002623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zilurt-ruo.dagestanschool.ru/news/item/387" TargetMode="External"/><Relationship Id="rId13" Type="http://schemas.openxmlformats.org/officeDocument/2006/relationships/hyperlink" Target="https://kizilurt-ruo.dagestanschool.ru/news/item/399" TargetMode="External"/><Relationship Id="rId18" Type="http://schemas.openxmlformats.org/officeDocument/2006/relationships/footer" Target="footer1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s://kizilurt-ruo.dagestanschool.ru/news/item/397" TargetMode="External"/><Relationship Id="rId12" Type="http://schemas.openxmlformats.org/officeDocument/2006/relationships/hyperlink" Target="https://kizilurt-ruo.dagestanschool.ru/news/item/398" TargetMode="External"/><Relationship Id="rId17" Type="http://schemas.openxmlformats.org/officeDocument/2006/relationships/hyperlink" Target="https://kizilurt-ruo.dagestanschool.ru/news/item/400" TargetMode="Externa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https://kizilurt-ruo.dagestanschool.ru/news/item/395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zilurt-ruo.dagestanschool.ru/news/item/393" TargetMode="Externa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https://kizilurt-ruo.dagestanschool.ru/news/item/396" TargetMode="Externa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yperlink" Target="https://kizilurt-ruo.dagestanschool.ru/news/item/384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kizilurt-ruo.dagestanschool.ru/news/item/388" TargetMode="External"/><Relationship Id="rId14" Type="http://schemas.openxmlformats.org/officeDocument/2006/relationships/hyperlink" Target="https://kizilurt-ruo.dagestanschool.ru/news/item/396" TargetMode="External"/><Relationship Id="rId22" Type="http://schemas.openxmlformats.org/officeDocument/2006/relationships/footer" Target="foot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2209</TotalTime>
  <Pages>19</Pages>
  <Words>4039</Words>
  <Characters>23023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79</cp:revision>
  <cp:lastPrinted>2024-07-10T12:47:00Z</cp:lastPrinted>
  <dcterms:created xsi:type="dcterms:W3CDTF">2023-06-08T06:27:00Z</dcterms:created>
  <dcterms:modified xsi:type="dcterms:W3CDTF">2024-07-12T11:36:00Z</dcterms:modified>
</cp:coreProperties>
</file>