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660" w:rsidRDefault="00460660" w:rsidP="00460660">
      <w:pPr>
        <w:pStyle w:val="a5"/>
        <w:spacing w:before="75" w:line="368" w:lineRule="exact"/>
        <w:ind w:left="889" w:right="946" w:firstLine="0"/>
      </w:pPr>
      <w:r>
        <w:t>Аналитическая</w:t>
      </w:r>
      <w:r>
        <w:rPr>
          <w:spacing w:val="-3"/>
        </w:rPr>
        <w:t xml:space="preserve"> </w:t>
      </w:r>
      <w:r>
        <w:t>справка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муниципальной</w:t>
      </w:r>
    </w:p>
    <w:p w:rsidR="00460660" w:rsidRDefault="00460660" w:rsidP="00460660">
      <w:pPr>
        <w:pStyle w:val="a5"/>
      </w:pPr>
      <w:r>
        <w:t>«дорожной карты»</w:t>
      </w:r>
    </w:p>
    <w:p w:rsidR="00460660" w:rsidRDefault="00460660" w:rsidP="00460660">
      <w:pPr>
        <w:pStyle w:val="a5"/>
        <w:ind w:left="122" w:firstLine="0"/>
      </w:pPr>
      <w:r>
        <w:t>«Повышение объективности результатов</w:t>
      </w:r>
      <w:r>
        <w:rPr>
          <w:spacing w:val="1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  <w:r>
        <w:rPr>
          <w:spacing w:val="-2"/>
        </w:rPr>
        <w:t xml:space="preserve"> </w:t>
      </w:r>
      <w:r>
        <w:t>(ВПР)</w:t>
      </w:r>
      <w:r>
        <w:rPr>
          <w:spacing w:val="78"/>
        </w:rPr>
        <w:t xml:space="preserve"> </w:t>
      </w:r>
      <w:r>
        <w:t>в МР</w:t>
      </w:r>
      <w:r>
        <w:rPr>
          <w:spacing w:val="-1"/>
        </w:rPr>
        <w:t xml:space="preserve"> </w:t>
      </w:r>
      <w:r>
        <w:t>«Кизилюртовский</w:t>
      </w:r>
      <w:r>
        <w:rPr>
          <w:spacing w:val="-1"/>
        </w:rPr>
        <w:t xml:space="preserve"> </w:t>
      </w:r>
      <w:r>
        <w:t>район»</w:t>
      </w:r>
    </w:p>
    <w:p w:rsidR="00460660" w:rsidRDefault="00460660" w:rsidP="00460660">
      <w:pPr>
        <w:pStyle w:val="a3"/>
        <w:spacing w:before="6"/>
        <w:ind w:left="0" w:firstLine="0"/>
        <w:jc w:val="center"/>
        <w:rPr>
          <w:b/>
          <w:sz w:val="27"/>
        </w:rPr>
      </w:pPr>
    </w:p>
    <w:p w:rsidR="00460660" w:rsidRDefault="00460660" w:rsidP="00460660">
      <w:pPr>
        <w:pStyle w:val="a3"/>
        <w:spacing w:line="237" w:lineRule="auto"/>
        <w:ind w:right="49" w:firstLine="599"/>
      </w:pPr>
      <w:r>
        <w:t>В целях создания организационно-управленческих условий подготовки                       и</w:t>
      </w:r>
      <w:r>
        <w:rPr>
          <w:spacing w:val="-67"/>
        </w:rPr>
        <w:t xml:space="preserve"> </w:t>
      </w:r>
      <w:r>
        <w:t>проведения оценочных процедур (ВПР) в общеобразовательных учреждениях</w:t>
      </w:r>
      <w:r>
        <w:rPr>
          <w:spacing w:val="1"/>
        </w:rPr>
        <w:t xml:space="preserve">                     </w:t>
      </w:r>
      <w:r>
        <w:t>МР</w:t>
      </w:r>
      <w:r>
        <w:rPr>
          <w:spacing w:val="1"/>
        </w:rPr>
        <w:t xml:space="preserve"> </w:t>
      </w:r>
      <w:r>
        <w:t>«Кизилюртовский</w:t>
      </w:r>
      <w:r>
        <w:rPr>
          <w:spacing w:val="1"/>
        </w:rPr>
        <w:t xml:space="preserve"> </w:t>
      </w:r>
      <w:r>
        <w:t>район»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учреждениях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ОУ)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планы</w:t>
      </w:r>
      <w:r>
        <w:rPr>
          <w:spacing w:val="-67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включающие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себя:</w:t>
      </w:r>
    </w:p>
    <w:p w:rsidR="00460660" w:rsidRPr="00D6168D" w:rsidRDefault="00460660" w:rsidP="00460660">
      <w:pPr>
        <w:tabs>
          <w:tab w:val="left" w:pos="1183"/>
          <w:tab w:val="left" w:pos="3411"/>
          <w:tab w:val="left" w:pos="4383"/>
          <w:tab w:val="left" w:pos="7928"/>
        </w:tabs>
        <w:spacing w:before="5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мероприятия</w:t>
      </w:r>
      <w:r w:rsidRPr="00D6168D">
        <w:rPr>
          <w:sz w:val="28"/>
        </w:rPr>
        <w:tab/>
        <w:t>по</w:t>
      </w:r>
      <w:r w:rsidRPr="00D6168D">
        <w:rPr>
          <w:sz w:val="28"/>
        </w:rPr>
        <w:tab/>
        <w:t xml:space="preserve">нормативно-правовому, </w:t>
      </w:r>
      <w:r w:rsidRPr="00D6168D">
        <w:rPr>
          <w:sz w:val="28"/>
        </w:rPr>
        <w:tab/>
      </w:r>
      <w:r w:rsidRPr="00D6168D">
        <w:rPr>
          <w:spacing w:val="-1"/>
          <w:sz w:val="28"/>
        </w:rPr>
        <w:t>инструктивно-</w:t>
      </w:r>
      <w:r w:rsidRPr="00D6168D">
        <w:rPr>
          <w:spacing w:val="-67"/>
          <w:sz w:val="28"/>
        </w:rPr>
        <w:t xml:space="preserve"> </w:t>
      </w:r>
      <w:r w:rsidRPr="00D6168D">
        <w:rPr>
          <w:sz w:val="28"/>
        </w:rPr>
        <w:t>методическому</w:t>
      </w:r>
      <w:r w:rsidRPr="00D6168D">
        <w:rPr>
          <w:spacing w:val="-3"/>
          <w:sz w:val="28"/>
        </w:rPr>
        <w:t xml:space="preserve"> </w:t>
      </w:r>
      <w:r w:rsidRPr="00D6168D">
        <w:rPr>
          <w:sz w:val="28"/>
        </w:rPr>
        <w:t>обеспечению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проведения ВПР;</w:t>
      </w:r>
    </w:p>
    <w:p w:rsidR="00460660" w:rsidRPr="00D6168D" w:rsidRDefault="00460660" w:rsidP="00460660">
      <w:pPr>
        <w:tabs>
          <w:tab w:val="left" w:pos="1202"/>
        </w:tabs>
        <w:spacing w:line="291" w:lineRule="exact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меры</w:t>
      </w:r>
      <w:r w:rsidRPr="00D6168D">
        <w:rPr>
          <w:spacing w:val="-5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повышению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качества</w:t>
      </w:r>
      <w:r w:rsidRPr="00D6168D">
        <w:rPr>
          <w:spacing w:val="-3"/>
          <w:sz w:val="28"/>
        </w:rPr>
        <w:t xml:space="preserve"> </w:t>
      </w:r>
      <w:r w:rsidRPr="00D6168D">
        <w:rPr>
          <w:sz w:val="28"/>
        </w:rPr>
        <w:t>преподавания</w:t>
      </w:r>
      <w:r w:rsidRPr="00D6168D">
        <w:rPr>
          <w:spacing w:val="-5"/>
          <w:sz w:val="28"/>
        </w:rPr>
        <w:t xml:space="preserve"> </w:t>
      </w:r>
      <w:r w:rsidRPr="00D6168D">
        <w:rPr>
          <w:sz w:val="28"/>
        </w:rPr>
        <w:t>учебных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предметов;</w:t>
      </w:r>
    </w:p>
    <w:p w:rsidR="00460660" w:rsidRPr="00D6168D" w:rsidRDefault="00460660" w:rsidP="00460660">
      <w:pPr>
        <w:tabs>
          <w:tab w:val="left" w:pos="1183"/>
          <w:tab w:val="left" w:pos="3128"/>
          <w:tab w:val="left" w:pos="3815"/>
          <w:tab w:val="left" w:pos="5552"/>
          <w:tab w:val="left" w:pos="6099"/>
          <w:tab w:val="left" w:pos="7955"/>
        </w:tabs>
        <w:spacing w:before="7" w:line="223" w:lineRule="auto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мероприятия</w:t>
      </w:r>
      <w:r w:rsidRPr="00D6168D">
        <w:rPr>
          <w:sz w:val="28"/>
        </w:rPr>
        <w:tab/>
        <w:t>по</w:t>
      </w:r>
      <w:r w:rsidRPr="00D6168D">
        <w:rPr>
          <w:sz w:val="28"/>
        </w:rPr>
        <w:tab/>
        <w:t>подготовке</w:t>
      </w:r>
      <w:r w:rsidRPr="00D6168D">
        <w:rPr>
          <w:sz w:val="28"/>
        </w:rPr>
        <w:tab/>
        <w:t>и</w:t>
      </w:r>
      <w:r w:rsidRPr="00D6168D">
        <w:rPr>
          <w:sz w:val="28"/>
        </w:rPr>
        <w:tab/>
        <w:t>повышению</w:t>
      </w:r>
      <w:r w:rsidRPr="00D6168D">
        <w:rPr>
          <w:sz w:val="28"/>
        </w:rPr>
        <w:tab/>
      </w:r>
      <w:r w:rsidRPr="00D6168D">
        <w:rPr>
          <w:spacing w:val="-1"/>
          <w:sz w:val="28"/>
        </w:rPr>
        <w:t>квалификации</w:t>
      </w:r>
      <w:r w:rsidRPr="00D6168D">
        <w:rPr>
          <w:spacing w:val="-67"/>
          <w:sz w:val="28"/>
        </w:rPr>
        <w:t xml:space="preserve"> </w:t>
      </w:r>
      <w:r w:rsidRPr="00D6168D">
        <w:rPr>
          <w:sz w:val="28"/>
        </w:rPr>
        <w:t>педагогических</w:t>
      </w:r>
      <w:r w:rsidRPr="00D6168D">
        <w:rPr>
          <w:spacing w:val="-3"/>
          <w:sz w:val="28"/>
        </w:rPr>
        <w:t xml:space="preserve"> </w:t>
      </w:r>
      <w:r w:rsidRPr="00D6168D">
        <w:rPr>
          <w:sz w:val="28"/>
        </w:rPr>
        <w:t>работников;</w:t>
      </w:r>
    </w:p>
    <w:p w:rsidR="00460660" w:rsidRPr="00D6168D" w:rsidRDefault="00460660" w:rsidP="00460660">
      <w:pPr>
        <w:tabs>
          <w:tab w:val="left" w:pos="1183"/>
          <w:tab w:val="left" w:pos="3015"/>
          <w:tab w:val="left" w:pos="3587"/>
          <w:tab w:val="left" w:pos="8099"/>
        </w:tabs>
        <w:spacing w:before="1" w:line="223" w:lineRule="auto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мероприятия</w:t>
      </w:r>
      <w:r w:rsidRPr="00D6168D">
        <w:rPr>
          <w:sz w:val="28"/>
        </w:rPr>
        <w:tab/>
        <w:t>по</w:t>
      </w:r>
      <w:r w:rsidRPr="00D6168D">
        <w:rPr>
          <w:sz w:val="28"/>
        </w:rPr>
        <w:tab/>
        <w:t>организационно-технологическому</w:t>
      </w:r>
      <w:r w:rsidRPr="00D6168D">
        <w:rPr>
          <w:sz w:val="28"/>
        </w:rPr>
        <w:tab/>
      </w:r>
      <w:r w:rsidRPr="00D6168D">
        <w:rPr>
          <w:spacing w:val="-1"/>
          <w:sz w:val="28"/>
        </w:rPr>
        <w:t>обеспечению</w:t>
      </w:r>
      <w:r w:rsidRPr="00D6168D">
        <w:rPr>
          <w:spacing w:val="-67"/>
          <w:sz w:val="28"/>
        </w:rPr>
        <w:t xml:space="preserve"> </w:t>
      </w:r>
      <w:r w:rsidRPr="00D6168D">
        <w:rPr>
          <w:sz w:val="28"/>
        </w:rPr>
        <w:t>проведения</w:t>
      </w:r>
      <w:r w:rsidRPr="00D6168D">
        <w:rPr>
          <w:spacing w:val="-1"/>
          <w:sz w:val="28"/>
        </w:rPr>
        <w:t xml:space="preserve"> </w:t>
      </w:r>
      <w:r w:rsidRPr="00D6168D">
        <w:rPr>
          <w:sz w:val="28"/>
        </w:rPr>
        <w:t>ВПР,</w:t>
      </w:r>
    </w:p>
    <w:p w:rsidR="00460660" w:rsidRPr="00D6168D" w:rsidRDefault="00460660" w:rsidP="00460660">
      <w:pPr>
        <w:tabs>
          <w:tab w:val="left" w:pos="1183"/>
        </w:tabs>
        <w:spacing w:before="2" w:line="223" w:lineRule="auto"/>
        <w:ind w:right="49"/>
        <w:jc w:val="both"/>
        <w:rPr>
          <w:sz w:val="28"/>
        </w:rPr>
      </w:pPr>
      <w:r>
        <w:rPr>
          <w:sz w:val="28"/>
        </w:rPr>
        <w:t xml:space="preserve">           - </w:t>
      </w:r>
      <w:r w:rsidRPr="00D6168D">
        <w:rPr>
          <w:sz w:val="28"/>
        </w:rPr>
        <w:t>мероприятия</w:t>
      </w:r>
      <w:r w:rsidRPr="00D6168D">
        <w:rPr>
          <w:spacing w:val="14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15"/>
          <w:sz w:val="28"/>
        </w:rPr>
        <w:t xml:space="preserve"> </w:t>
      </w:r>
      <w:r w:rsidRPr="00D6168D">
        <w:rPr>
          <w:sz w:val="28"/>
        </w:rPr>
        <w:t>формированию</w:t>
      </w:r>
      <w:r w:rsidRPr="00D6168D">
        <w:rPr>
          <w:spacing w:val="18"/>
          <w:sz w:val="28"/>
        </w:rPr>
        <w:t xml:space="preserve"> </w:t>
      </w:r>
      <w:r w:rsidRPr="00D6168D">
        <w:rPr>
          <w:sz w:val="28"/>
        </w:rPr>
        <w:t>и</w:t>
      </w:r>
      <w:r w:rsidRPr="00D6168D">
        <w:rPr>
          <w:spacing w:val="17"/>
          <w:sz w:val="28"/>
        </w:rPr>
        <w:t xml:space="preserve"> </w:t>
      </w:r>
      <w:r w:rsidRPr="00D6168D">
        <w:rPr>
          <w:sz w:val="28"/>
        </w:rPr>
        <w:t>ведению</w:t>
      </w:r>
      <w:r w:rsidRPr="00D6168D">
        <w:rPr>
          <w:spacing w:val="15"/>
          <w:sz w:val="28"/>
        </w:rPr>
        <w:t xml:space="preserve"> </w:t>
      </w:r>
      <w:r w:rsidRPr="00D6168D">
        <w:rPr>
          <w:sz w:val="28"/>
        </w:rPr>
        <w:t>информационной</w:t>
      </w:r>
      <w:r w:rsidRPr="00D6168D">
        <w:rPr>
          <w:spacing w:val="15"/>
          <w:sz w:val="28"/>
        </w:rPr>
        <w:t xml:space="preserve"> </w:t>
      </w:r>
      <w:r w:rsidRPr="00D6168D">
        <w:rPr>
          <w:sz w:val="28"/>
        </w:rPr>
        <w:t>системы</w:t>
      </w:r>
      <w:r w:rsidRPr="00D6168D">
        <w:rPr>
          <w:spacing w:val="-67"/>
          <w:sz w:val="28"/>
        </w:rPr>
        <w:t xml:space="preserve"> </w:t>
      </w:r>
      <w:r w:rsidRPr="00D6168D">
        <w:rPr>
          <w:sz w:val="28"/>
        </w:rPr>
        <w:t>проведения</w:t>
      </w:r>
      <w:r w:rsidRPr="00D6168D">
        <w:rPr>
          <w:spacing w:val="-1"/>
          <w:sz w:val="28"/>
        </w:rPr>
        <w:t xml:space="preserve"> </w:t>
      </w:r>
      <w:r w:rsidRPr="00D6168D">
        <w:rPr>
          <w:sz w:val="28"/>
        </w:rPr>
        <w:t>ВПР;</w:t>
      </w:r>
    </w:p>
    <w:p w:rsidR="00460660" w:rsidRPr="00D6168D" w:rsidRDefault="00460660" w:rsidP="00460660">
      <w:pPr>
        <w:tabs>
          <w:tab w:val="left" w:pos="1183"/>
        </w:tabs>
        <w:spacing w:before="1" w:line="223" w:lineRule="auto"/>
        <w:ind w:right="49"/>
        <w:jc w:val="both"/>
        <w:rPr>
          <w:sz w:val="28"/>
        </w:rPr>
      </w:pPr>
      <w:r>
        <w:rPr>
          <w:sz w:val="28"/>
        </w:rPr>
        <w:t xml:space="preserve">           - </w:t>
      </w:r>
      <w:r w:rsidRPr="00D6168D">
        <w:rPr>
          <w:sz w:val="28"/>
        </w:rPr>
        <w:t>мероприятия</w:t>
      </w:r>
      <w:r w:rsidRPr="00D6168D">
        <w:rPr>
          <w:spacing w:val="16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17"/>
          <w:sz w:val="28"/>
        </w:rPr>
        <w:t xml:space="preserve"> </w:t>
      </w:r>
      <w:r w:rsidRPr="00D6168D">
        <w:rPr>
          <w:sz w:val="28"/>
        </w:rPr>
        <w:t>информационному</w:t>
      </w:r>
      <w:r w:rsidRPr="00D6168D">
        <w:rPr>
          <w:spacing w:val="20"/>
          <w:sz w:val="28"/>
        </w:rPr>
        <w:t xml:space="preserve"> </w:t>
      </w:r>
      <w:r w:rsidRPr="00D6168D">
        <w:rPr>
          <w:sz w:val="28"/>
        </w:rPr>
        <w:t>сопровождению</w:t>
      </w:r>
      <w:r w:rsidRPr="00D6168D">
        <w:rPr>
          <w:spacing w:val="17"/>
          <w:sz w:val="28"/>
        </w:rPr>
        <w:t xml:space="preserve"> </w:t>
      </w:r>
      <w:r w:rsidRPr="00D6168D">
        <w:rPr>
          <w:sz w:val="28"/>
        </w:rPr>
        <w:t>организации</w:t>
      </w:r>
      <w:r w:rsidRPr="00D6168D">
        <w:rPr>
          <w:spacing w:val="19"/>
          <w:sz w:val="28"/>
        </w:rPr>
        <w:t xml:space="preserve"> </w:t>
      </w:r>
      <w:r>
        <w:rPr>
          <w:spacing w:val="19"/>
          <w:sz w:val="28"/>
        </w:rPr>
        <w:t xml:space="preserve">                            </w:t>
      </w:r>
      <w:r w:rsidRPr="00D6168D">
        <w:rPr>
          <w:sz w:val="28"/>
        </w:rPr>
        <w:t>и</w:t>
      </w:r>
      <w:r w:rsidRPr="00D6168D">
        <w:rPr>
          <w:spacing w:val="-67"/>
          <w:sz w:val="28"/>
        </w:rPr>
        <w:t xml:space="preserve"> </w:t>
      </w:r>
      <w:r w:rsidRPr="00D6168D">
        <w:rPr>
          <w:sz w:val="28"/>
        </w:rPr>
        <w:t>проведения</w:t>
      </w:r>
      <w:r w:rsidRPr="00D6168D">
        <w:rPr>
          <w:spacing w:val="-1"/>
          <w:sz w:val="28"/>
        </w:rPr>
        <w:t xml:space="preserve"> </w:t>
      </w:r>
      <w:r w:rsidRPr="00D6168D">
        <w:rPr>
          <w:sz w:val="28"/>
        </w:rPr>
        <w:t>ВПР,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контроль</w:t>
      </w:r>
      <w:r w:rsidRPr="00D6168D">
        <w:rPr>
          <w:spacing w:val="-3"/>
          <w:sz w:val="28"/>
        </w:rPr>
        <w:t xml:space="preserve"> </w:t>
      </w:r>
      <w:r w:rsidRPr="00D6168D">
        <w:rPr>
          <w:sz w:val="28"/>
        </w:rPr>
        <w:t>над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организацией</w:t>
      </w:r>
      <w:r w:rsidRPr="00D6168D">
        <w:rPr>
          <w:spacing w:val="-1"/>
          <w:sz w:val="28"/>
        </w:rPr>
        <w:t xml:space="preserve"> </w:t>
      </w:r>
      <w:r w:rsidRPr="00D6168D">
        <w:rPr>
          <w:sz w:val="28"/>
        </w:rPr>
        <w:t>и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проведением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ВПР;</w:t>
      </w:r>
    </w:p>
    <w:p w:rsidR="00460660" w:rsidRPr="00D6168D" w:rsidRDefault="00460660" w:rsidP="00460660">
      <w:pPr>
        <w:tabs>
          <w:tab w:val="left" w:pos="1202"/>
        </w:tabs>
        <w:spacing w:line="302" w:lineRule="exact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анализ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результатов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и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подведение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итогов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ВПР;</w:t>
      </w:r>
    </w:p>
    <w:p w:rsidR="00460660" w:rsidRPr="00D6168D" w:rsidRDefault="00460660" w:rsidP="00460660">
      <w:pPr>
        <w:tabs>
          <w:tab w:val="left" w:pos="1538"/>
        </w:tabs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изданы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приказы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о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составах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комиссий,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71"/>
          <w:sz w:val="28"/>
        </w:rPr>
        <w:t xml:space="preserve"> </w:t>
      </w:r>
      <w:r w:rsidRPr="00D6168D">
        <w:rPr>
          <w:sz w:val="28"/>
        </w:rPr>
        <w:t>назначению</w:t>
      </w:r>
      <w:r w:rsidRPr="00D6168D">
        <w:rPr>
          <w:spacing w:val="-67"/>
          <w:sz w:val="28"/>
        </w:rPr>
        <w:t xml:space="preserve"> </w:t>
      </w:r>
      <w:r>
        <w:rPr>
          <w:spacing w:val="-67"/>
          <w:sz w:val="28"/>
        </w:rPr>
        <w:t xml:space="preserve">                                                                                                                               </w:t>
      </w:r>
      <w:r w:rsidRPr="00D6168D">
        <w:rPr>
          <w:sz w:val="28"/>
        </w:rPr>
        <w:t xml:space="preserve">организаторов                   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в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аудиториях,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регламенте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проведения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ВПР,</w:t>
      </w:r>
      <w:r w:rsidRPr="00D6168D">
        <w:rPr>
          <w:spacing w:val="71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соответствующим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учебным</w:t>
      </w:r>
      <w:r w:rsidRPr="00D6168D">
        <w:rPr>
          <w:spacing w:val="-1"/>
          <w:sz w:val="28"/>
        </w:rPr>
        <w:t xml:space="preserve"> </w:t>
      </w:r>
      <w:r w:rsidRPr="00D6168D">
        <w:rPr>
          <w:sz w:val="28"/>
        </w:rPr>
        <w:t>предметам;</w:t>
      </w:r>
    </w:p>
    <w:p w:rsidR="00460660" w:rsidRPr="00D6168D" w:rsidRDefault="00460660" w:rsidP="00460660">
      <w:pPr>
        <w:tabs>
          <w:tab w:val="left" w:pos="1538"/>
        </w:tabs>
        <w:spacing w:line="237" w:lineRule="auto"/>
        <w:ind w:right="49"/>
        <w:jc w:val="both"/>
        <w:rPr>
          <w:sz w:val="28"/>
        </w:rPr>
      </w:pPr>
      <w:r>
        <w:rPr>
          <w:sz w:val="28"/>
        </w:rPr>
        <w:t xml:space="preserve">          - </w:t>
      </w:r>
      <w:r w:rsidRPr="00D6168D">
        <w:rPr>
          <w:sz w:val="28"/>
        </w:rPr>
        <w:t>проведены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инструктивные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совещания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с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организаторами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в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аудиториях,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общественными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наблюдателями</w:t>
      </w:r>
      <w:r w:rsidRPr="00D6168D">
        <w:rPr>
          <w:spacing w:val="-3"/>
          <w:sz w:val="28"/>
        </w:rPr>
        <w:t xml:space="preserve"> </w:t>
      </w:r>
      <w:r w:rsidRPr="00D6168D">
        <w:rPr>
          <w:sz w:val="28"/>
        </w:rPr>
        <w:t>по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процедуре</w:t>
      </w:r>
      <w:r w:rsidRPr="00D6168D">
        <w:rPr>
          <w:spacing w:val="-4"/>
          <w:sz w:val="28"/>
        </w:rPr>
        <w:t xml:space="preserve"> </w:t>
      </w:r>
      <w:r w:rsidRPr="00D6168D">
        <w:rPr>
          <w:sz w:val="28"/>
        </w:rPr>
        <w:t>проведения</w:t>
      </w:r>
      <w:r w:rsidRPr="00D6168D">
        <w:rPr>
          <w:spacing w:val="-2"/>
          <w:sz w:val="28"/>
        </w:rPr>
        <w:t xml:space="preserve"> </w:t>
      </w:r>
      <w:r w:rsidRPr="00D6168D">
        <w:rPr>
          <w:sz w:val="28"/>
        </w:rPr>
        <w:t>ВПР;</w:t>
      </w:r>
    </w:p>
    <w:p w:rsidR="00460660" w:rsidRPr="00D6168D" w:rsidRDefault="00460660" w:rsidP="00460660">
      <w:pPr>
        <w:tabs>
          <w:tab w:val="left" w:pos="1538"/>
        </w:tabs>
        <w:spacing w:line="237" w:lineRule="auto"/>
        <w:ind w:right="49"/>
        <w:jc w:val="both"/>
        <w:rPr>
          <w:sz w:val="28"/>
        </w:rPr>
      </w:pPr>
      <w:r>
        <w:rPr>
          <w:sz w:val="28"/>
        </w:rPr>
        <w:t xml:space="preserve">          -</w:t>
      </w:r>
      <w:r w:rsidRPr="00D6168D">
        <w:rPr>
          <w:sz w:val="28"/>
        </w:rPr>
        <w:t>подготовлены Графики выходов общественных наблюдателей на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 xml:space="preserve">наблюдение </w:t>
      </w:r>
      <w:r>
        <w:rPr>
          <w:sz w:val="28"/>
        </w:rPr>
        <w:t xml:space="preserve">     </w:t>
      </w:r>
      <w:r w:rsidRPr="00D6168D">
        <w:rPr>
          <w:sz w:val="28"/>
        </w:rPr>
        <w:t>за процедурой проведения ВПР, а также оценки работ участников</w:t>
      </w:r>
      <w:r w:rsidRPr="00D6168D">
        <w:rPr>
          <w:spacing w:val="1"/>
          <w:sz w:val="28"/>
        </w:rPr>
        <w:t xml:space="preserve"> </w:t>
      </w:r>
      <w:r w:rsidRPr="00D6168D">
        <w:rPr>
          <w:sz w:val="28"/>
        </w:rPr>
        <w:t>ВПР;</w:t>
      </w:r>
    </w:p>
    <w:p w:rsidR="00460660" w:rsidRDefault="00460660" w:rsidP="00460660">
      <w:pPr>
        <w:pStyle w:val="a3"/>
        <w:spacing w:before="1" w:line="237" w:lineRule="auto"/>
        <w:ind w:right="49" w:firstLine="840"/>
      </w:pPr>
      <w:r>
        <w:t>ВПР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строгом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мероприятий. Для проведения ВПР использовались контрольно-измерительные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поступившие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закрытому</w:t>
      </w:r>
      <w:r>
        <w:rPr>
          <w:spacing w:val="1"/>
        </w:rPr>
        <w:t xml:space="preserve"> </w:t>
      </w:r>
      <w:r>
        <w:t>каналу</w:t>
      </w:r>
      <w:r>
        <w:rPr>
          <w:spacing w:val="1"/>
        </w:rPr>
        <w:t xml:space="preserve"> </w:t>
      </w:r>
      <w:r>
        <w:t>связи.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ВПР</w:t>
      </w:r>
      <w:r>
        <w:rPr>
          <w:spacing w:val="1"/>
        </w:rPr>
        <w:t xml:space="preserve"> </w:t>
      </w:r>
      <w:r>
        <w:t>работали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строгом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                            </w:t>
      </w:r>
      <w:r>
        <w:t>с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актами,</w:t>
      </w:r>
      <w:r>
        <w:rPr>
          <w:spacing w:val="1"/>
        </w:rPr>
        <w:t xml:space="preserve"> </w:t>
      </w:r>
      <w:r>
        <w:t>методическими</w:t>
      </w:r>
      <w:r>
        <w:rPr>
          <w:spacing w:val="1"/>
        </w:rPr>
        <w:t xml:space="preserve"> </w:t>
      </w:r>
      <w:r>
        <w:t>рекомендация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 ВПР. Проведение ВПР проходило в соответствии с нормативными</w:t>
      </w:r>
      <w:r>
        <w:rPr>
          <w:spacing w:val="1"/>
        </w:rPr>
        <w:t xml:space="preserve"> </w:t>
      </w:r>
      <w:r>
        <w:t>актами, методическими</w:t>
      </w:r>
      <w:r>
        <w:rPr>
          <w:spacing w:val="-2"/>
        </w:rPr>
        <w:t xml:space="preserve"> </w:t>
      </w:r>
      <w:r>
        <w:t>рекомендация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проведению ВПР.</w:t>
      </w:r>
    </w:p>
    <w:p w:rsidR="00460660" w:rsidRDefault="00460660" w:rsidP="00460660">
      <w:pPr>
        <w:pStyle w:val="a3"/>
        <w:spacing w:before="8" w:line="237" w:lineRule="auto"/>
        <w:ind w:right="49"/>
      </w:pPr>
      <w:r>
        <w:t>На все оценочные мероприятия привлечены независимые общественные</w:t>
      </w:r>
      <w:r>
        <w:rPr>
          <w:spacing w:val="1"/>
        </w:rPr>
        <w:t xml:space="preserve"> </w:t>
      </w:r>
      <w:r>
        <w:t>наблюдатели. При проведении ВПР в качестве наблюдателей не привлекались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(законные</w:t>
      </w:r>
      <w:r>
        <w:rPr>
          <w:spacing w:val="1"/>
        </w:rPr>
        <w:t xml:space="preserve"> </w:t>
      </w:r>
      <w:r>
        <w:t>представители)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класса;</w:t>
      </w:r>
      <w:r>
        <w:rPr>
          <w:spacing w:val="1"/>
        </w:rPr>
        <w:t xml:space="preserve"> </w:t>
      </w:r>
      <w:r>
        <w:t>учителя,</w:t>
      </w:r>
      <w:r>
        <w:rPr>
          <w:spacing w:val="1"/>
        </w:rPr>
        <w:t xml:space="preserve"> </w:t>
      </w:r>
      <w:r>
        <w:t>ведущие</w:t>
      </w:r>
      <w:r>
        <w:rPr>
          <w:spacing w:val="39"/>
        </w:rPr>
        <w:t xml:space="preserve"> </w:t>
      </w:r>
      <w:r>
        <w:t>предмет,</w:t>
      </w:r>
      <w:r>
        <w:rPr>
          <w:spacing w:val="40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были</w:t>
      </w:r>
      <w:r>
        <w:rPr>
          <w:spacing w:val="39"/>
        </w:rPr>
        <w:t xml:space="preserve"> </w:t>
      </w:r>
      <w:r>
        <w:t>организаторами</w:t>
      </w:r>
      <w:r>
        <w:rPr>
          <w:spacing w:val="37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аудитории,</w:t>
      </w:r>
      <w:r>
        <w:rPr>
          <w:spacing w:val="38"/>
        </w:rPr>
        <w:t xml:space="preserve"> </w:t>
      </w:r>
      <w:r>
        <w:t>проверку</w:t>
      </w:r>
      <w:r>
        <w:rPr>
          <w:spacing w:val="37"/>
        </w:rPr>
        <w:t xml:space="preserve"> </w:t>
      </w:r>
      <w:r>
        <w:t>работ</w:t>
      </w:r>
      <w:r>
        <w:t xml:space="preserve"> учащихся осуществляла предметная комиссия.</w:t>
      </w:r>
      <w:r w:rsidRPr="00460660">
        <w:t xml:space="preserve"> </w:t>
      </w:r>
    </w:p>
    <w:p w:rsidR="00460660" w:rsidRDefault="00460660" w:rsidP="00460660">
      <w:pPr>
        <w:pStyle w:val="a3"/>
        <w:spacing w:before="8" w:line="237" w:lineRule="auto"/>
        <w:ind w:right="49"/>
      </w:pPr>
      <w:r>
        <w:t>Проверка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школьными</w:t>
      </w:r>
      <w:r>
        <w:rPr>
          <w:spacing w:val="1"/>
        </w:rPr>
        <w:t xml:space="preserve"> </w:t>
      </w:r>
      <w:r>
        <w:t>предметными</w:t>
      </w:r>
      <w:r>
        <w:rPr>
          <w:spacing w:val="1"/>
        </w:rPr>
        <w:t xml:space="preserve"> </w:t>
      </w:r>
      <w:r>
        <w:t>комиссиями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стандартизированным</w:t>
      </w:r>
      <w:r>
        <w:rPr>
          <w:spacing w:val="1"/>
        </w:rPr>
        <w:t xml:space="preserve"> </w:t>
      </w:r>
      <w:r>
        <w:t>критериям,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-67"/>
        </w:rPr>
        <w:t xml:space="preserve"> </w:t>
      </w:r>
      <w:r>
        <w:t>предварительное</w:t>
      </w:r>
      <w:r>
        <w:rPr>
          <w:spacing w:val="-3"/>
        </w:rPr>
        <w:t xml:space="preserve"> </w:t>
      </w:r>
      <w:r>
        <w:t>коллегиальное</w:t>
      </w:r>
      <w:r>
        <w:rPr>
          <w:spacing w:val="-4"/>
        </w:rPr>
        <w:t xml:space="preserve"> </w:t>
      </w:r>
      <w:r>
        <w:t>обсуждение</w:t>
      </w:r>
      <w:r>
        <w:rPr>
          <w:spacing w:val="-5"/>
        </w:rPr>
        <w:t xml:space="preserve"> </w:t>
      </w:r>
      <w:r>
        <w:t>подходов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оцениванию</w:t>
      </w:r>
      <w:r>
        <w:t>.</w:t>
      </w:r>
    </w:p>
    <w:p w:rsidR="00460660" w:rsidRDefault="00460660" w:rsidP="00460660">
      <w:pPr>
        <w:pStyle w:val="a3"/>
        <w:spacing w:before="8" w:line="237" w:lineRule="auto"/>
        <w:ind w:right="49"/>
        <w:sectPr w:rsidR="00460660" w:rsidSect="00460660">
          <w:pgSz w:w="12240" w:h="15840"/>
          <w:pgMar w:top="851" w:right="567" w:bottom="284" w:left="1134" w:header="720" w:footer="720" w:gutter="0"/>
          <w:cols w:space="720"/>
        </w:sectPr>
      </w:pPr>
    </w:p>
    <w:p w:rsidR="00460660" w:rsidRDefault="00460660" w:rsidP="00460660">
      <w:pPr>
        <w:pStyle w:val="a3"/>
        <w:spacing w:before="69" w:line="321" w:lineRule="exact"/>
        <w:ind w:left="0" w:right="49" w:firstLine="0"/>
      </w:pPr>
    </w:p>
    <w:p w:rsidR="00460660" w:rsidRDefault="00460660" w:rsidP="00460660">
      <w:pPr>
        <w:pStyle w:val="a3"/>
        <w:ind w:right="49"/>
      </w:pPr>
      <w:r>
        <w:t>Также</w:t>
      </w:r>
      <w: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комиссией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перепроверка</w:t>
      </w:r>
      <w:r>
        <w:rPr>
          <w:spacing w:val="1"/>
        </w:rPr>
        <w:t xml:space="preserve"> </w:t>
      </w:r>
      <w:bookmarkStart w:id="0" w:name="_GoBack"/>
      <w:bookmarkEnd w:id="0"/>
      <w:r>
        <w:t>работ</w:t>
      </w:r>
      <w:r>
        <w:rPr>
          <w:spacing w:val="1"/>
        </w:rPr>
        <w:t xml:space="preserve"> </w:t>
      </w:r>
      <w:r>
        <w:t>ВПР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отдельному</w:t>
      </w:r>
      <w:r>
        <w:rPr>
          <w:spacing w:val="1"/>
        </w:rPr>
        <w:t xml:space="preserve"> </w:t>
      </w:r>
      <w:r>
        <w:t>графику.</w:t>
      </w:r>
      <w:r>
        <w:rPr>
          <w:spacing w:val="1"/>
        </w:rPr>
        <w:t xml:space="preserve"> </w:t>
      </w:r>
      <w:r>
        <w:t>МПК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выявлено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rPr>
          <w:spacing w:val="1"/>
        </w:rPr>
        <w:t xml:space="preserve">                                               </w:t>
      </w:r>
      <w:r>
        <w:t>в</w:t>
      </w:r>
      <w:r>
        <w:rPr>
          <w:spacing w:val="-67"/>
        </w:rPr>
        <w:t xml:space="preserve"> </w:t>
      </w:r>
      <w:r>
        <w:rPr>
          <w:spacing w:val="-67"/>
        </w:rPr>
        <w:t xml:space="preserve">                                            </w:t>
      </w:r>
      <w:r>
        <w:t>объективности</w:t>
      </w:r>
      <w:r>
        <w:rPr>
          <w:spacing w:val="-3"/>
        </w:rPr>
        <w:t xml:space="preserve"> </w:t>
      </w:r>
      <w:r>
        <w:t>проверки ВПР</w:t>
      </w:r>
      <w:r>
        <w:rPr>
          <w:spacing w:val="-1"/>
        </w:rPr>
        <w:t xml:space="preserve"> </w:t>
      </w:r>
      <w:r>
        <w:t>комиссиями</w:t>
      </w:r>
      <w:r>
        <w:rPr>
          <w:spacing w:val="-2"/>
        </w:rPr>
        <w:t xml:space="preserve"> </w:t>
      </w:r>
      <w:r>
        <w:t>ОУ.</w:t>
      </w:r>
    </w:p>
    <w:p w:rsidR="00460660" w:rsidRDefault="00460660" w:rsidP="00460660">
      <w:pPr>
        <w:pStyle w:val="a3"/>
        <w:ind w:left="0" w:right="49" w:firstLine="0"/>
      </w:pPr>
      <w:r>
        <w:t>МКОУ «Нечаевская СОШ №2» в 2023 году попала в список выборочного проведения ВПР с контролем объективности результатов (11 класс).</w:t>
      </w:r>
    </w:p>
    <w:p w:rsidR="00460660" w:rsidRDefault="00460660" w:rsidP="00460660">
      <w:pPr>
        <w:pStyle w:val="a3"/>
        <w:spacing w:line="316" w:lineRule="exact"/>
        <w:ind w:left="860" w:right="49" w:firstLine="0"/>
      </w:pPr>
      <w:r>
        <w:t>По</w:t>
      </w:r>
      <w:r>
        <w:rPr>
          <w:spacing w:val="-3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ВПР:</w:t>
      </w:r>
    </w:p>
    <w:p w:rsidR="00460660" w:rsidRDefault="00460660" w:rsidP="00460660">
      <w:pPr>
        <w:pStyle w:val="a3"/>
        <w:spacing w:line="237" w:lineRule="auto"/>
        <w:ind w:right="49"/>
      </w:pPr>
      <w:r>
        <w:t>проведен</w:t>
      </w:r>
      <w:r>
        <w:rPr>
          <w:spacing w:val="1"/>
        </w:rPr>
        <w:t xml:space="preserve"> </w:t>
      </w:r>
      <w:r>
        <w:t>качественный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ВПР</w:t>
      </w:r>
      <w:r>
        <w:rPr>
          <w:spacing w:val="1"/>
        </w:rPr>
        <w:t xml:space="preserve"> </w:t>
      </w:r>
      <w:r>
        <w:t>учителями-</w:t>
      </w:r>
      <w:r>
        <w:rPr>
          <w:spacing w:val="1"/>
        </w:rPr>
        <w:t xml:space="preserve"> </w:t>
      </w:r>
      <w:r>
        <w:t>предметниками,</w:t>
      </w:r>
      <w:r>
        <w:rPr>
          <w:spacing w:val="-3"/>
        </w:rPr>
        <w:t xml:space="preserve"> </w:t>
      </w:r>
      <w:r>
        <w:t>даны рекомендации;</w:t>
      </w:r>
    </w:p>
    <w:p w:rsidR="00460660" w:rsidRDefault="00460660" w:rsidP="00460660">
      <w:pPr>
        <w:pStyle w:val="a3"/>
        <w:ind w:right="49"/>
      </w:pPr>
      <w:r>
        <w:t>проведен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7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наблюдателей</w:t>
      </w:r>
      <w:r>
        <w:rPr>
          <w:spacing w:val="-3"/>
        </w:rPr>
        <w:t xml:space="preserve"> </w:t>
      </w:r>
      <w:r>
        <w:t>при проведении ВПР;</w:t>
      </w:r>
    </w:p>
    <w:p w:rsidR="00460660" w:rsidRDefault="00460660" w:rsidP="00460660">
      <w:pPr>
        <w:pStyle w:val="a3"/>
        <w:spacing w:line="237" w:lineRule="auto"/>
        <w:ind w:right="49"/>
      </w:pPr>
      <w:r>
        <w:t>конфликтов интересов участников ВПР и общественных наблюдателей</w:t>
      </w:r>
      <w:r>
        <w:rPr>
          <w:spacing w:val="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выявлено;</w:t>
      </w:r>
    </w:p>
    <w:p w:rsidR="00460660" w:rsidRDefault="00460660" w:rsidP="00460660">
      <w:pPr>
        <w:pStyle w:val="a3"/>
        <w:spacing w:line="237" w:lineRule="auto"/>
        <w:ind w:right="49"/>
      </w:pPr>
      <w:r>
        <w:t>проведено</w:t>
      </w:r>
      <w:r>
        <w:rPr>
          <w:spacing w:val="1"/>
        </w:rPr>
        <w:t xml:space="preserve"> </w:t>
      </w:r>
      <w:r>
        <w:t>собеседование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РМО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ВПР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71"/>
        </w:rPr>
        <w:t xml:space="preserve"> </w:t>
      </w:r>
      <w:r>
        <w:t>профессиональных</w:t>
      </w:r>
      <w:r>
        <w:rPr>
          <w:spacing w:val="-67"/>
        </w:rPr>
        <w:t xml:space="preserve"> </w:t>
      </w:r>
      <w:r>
        <w:t>дефицитов</w:t>
      </w:r>
      <w:r>
        <w:rPr>
          <w:spacing w:val="-3"/>
        </w:rPr>
        <w:t xml:space="preserve"> </w:t>
      </w:r>
      <w:r>
        <w:t>педагогов;</w:t>
      </w:r>
    </w:p>
    <w:p w:rsidR="00460660" w:rsidRDefault="00460660" w:rsidP="00460660">
      <w:pPr>
        <w:pStyle w:val="a3"/>
        <w:spacing w:line="237" w:lineRule="auto"/>
        <w:ind w:right="49"/>
      </w:pPr>
      <w:r>
        <w:t>проведены заседания районных методических объединений, на которых</w:t>
      </w:r>
      <w:r>
        <w:rPr>
          <w:spacing w:val="1"/>
        </w:rPr>
        <w:t xml:space="preserve"> </w:t>
      </w:r>
      <w:r>
        <w:t>обсуждались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единых</w:t>
      </w:r>
      <w:r>
        <w:rPr>
          <w:spacing w:val="1"/>
        </w:rPr>
        <w:t xml:space="preserve"> </w:t>
      </w:r>
      <w:r>
        <w:t>подходов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оценивания</w:t>
      </w:r>
      <w:r>
        <w:rPr>
          <w:spacing w:val="71"/>
        </w:rPr>
        <w:t xml:space="preserve"> </w:t>
      </w:r>
      <w:r>
        <w:t>ВПР</w:t>
      </w:r>
      <w:r>
        <w:rPr>
          <w:spacing w:val="1"/>
        </w:rPr>
        <w:t xml:space="preserve"> </w:t>
      </w:r>
      <w:r>
        <w:t>(экспертная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педагогов),</w:t>
      </w:r>
      <w:r>
        <w:rPr>
          <w:spacing w:val="1"/>
        </w:rPr>
        <w:t xml:space="preserve"> </w:t>
      </w:r>
      <w:r>
        <w:t>аналитической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опытом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ликвидации образовательных</w:t>
      </w:r>
      <w:r>
        <w:rPr>
          <w:spacing w:val="-2"/>
        </w:rPr>
        <w:t xml:space="preserve"> </w:t>
      </w:r>
      <w:r>
        <w:t>дефицитов;</w:t>
      </w:r>
    </w:p>
    <w:p w:rsidR="00460660" w:rsidRDefault="00460660" w:rsidP="00460660">
      <w:pPr>
        <w:pStyle w:val="a3"/>
        <w:spacing w:before="1"/>
        <w:ind w:right="49"/>
      </w:pPr>
      <w:r>
        <w:t>разработаны</w:t>
      </w:r>
      <w:r>
        <w:rPr>
          <w:spacing w:val="1"/>
        </w:rPr>
        <w:t xml:space="preserve"> </w:t>
      </w:r>
      <w:r>
        <w:t>адресные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учителям-предметникам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-67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оценочным</w:t>
      </w:r>
      <w:r>
        <w:rPr>
          <w:spacing w:val="1"/>
        </w:rPr>
        <w:t xml:space="preserve"> </w:t>
      </w:r>
      <w:r>
        <w:t>процедурам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оценивания</w:t>
      </w:r>
      <w:r>
        <w:rPr>
          <w:spacing w:val="-67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учащихся;</w:t>
      </w:r>
    </w:p>
    <w:p w:rsidR="00460660" w:rsidRDefault="00460660" w:rsidP="00460660">
      <w:pPr>
        <w:pStyle w:val="a3"/>
        <w:spacing w:line="315" w:lineRule="exact"/>
        <w:ind w:left="860" w:right="49" w:firstLine="0"/>
        <w:jc w:val="left"/>
      </w:pPr>
      <w:r>
        <w:t>Выводы:</w:t>
      </w:r>
    </w:p>
    <w:p w:rsidR="00460660" w:rsidRDefault="00460660" w:rsidP="00460660">
      <w:pPr>
        <w:pStyle w:val="a7"/>
        <w:numPr>
          <w:ilvl w:val="0"/>
          <w:numId w:val="1"/>
        </w:numPr>
        <w:tabs>
          <w:tab w:val="left" w:pos="1538"/>
        </w:tabs>
        <w:spacing w:line="320" w:lineRule="exact"/>
        <w:ind w:right="49" w:hanging="678"/>
        <w:jc w:val="both"/>
        <w:rPr>
          <w:sz w:val="28"/>
        </w:rPr>
      </w:pPr>
      <w:r>
        <w:rPr>
          <w:sz w:val="28"/>
        </w:rPr>
        <w:t>Считать</w:t>
      </w:r>
      <w:r>
        <w:rPr>
          <w:spacing w:val="-4"/>
          <w:sz w:val="28"/>
        </w:rPr>
        <w:t xml:space="preserve"> </w:t>
      </w:r>
      <w:r>
        <w:rPr>
          <w:sz w:val="28"/>
        </w:rPr>
        <w:t>удовлетворительным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4"/>
          <w:sz w:val="28"/>
        </w:rPr>
        <w:t xml:space="preserve"> </w:t>
      </w:r>
      <w:r>
        <w:rPr>
          <w:sz w:val="28"/>
        </w:rPr>
        <w:t>ОУ.</w:t>
      </w:r>
    </w:p>
    <w:p w:rsidR="00460660" w:rsidRDefault="00460660" w:rsidP="00460660">
      <w:pPr>
        <w:pStyle w:val="a7"/>
        <w:numPr>
          <w:ilvl w:val="0"/>
          <w:numId w:val="1"/>
        </w:numPr>
        <w:tabs>
          <w:tab w:val="left" w:pos="1538"/>
        </w:tabs>
        <w:spacing w:before="3" w:line="237" w:lineRule="auto"/>
        <w:ind w:left="121" w:right="49" w:firstLine="739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ОУ</w:t>
      </w:r>
      <w:r>
        <w:rPr>
          <w:spacing w:val="1"/>
          <w:sz w:val="28"/>
        </w:rPr>
        <w:t xml:space="preserve"> </w:t>
      </w:r>
      <w:r>
        <w:rPr>
          <w:sz w:val="28"/>
        </w:rPr>
        <w:t>Кизилюртовского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планомерную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образования.</w:t>
      </w:r>
    </w:p>
    <w:p w:rsidR="00460660" w:rsidRDefault="00460660" w:rsidP="00460660">
      <w:pPr>
        <w:pStyle w:val="a7"/>
        <w:numPr>
          <w:ilvl w:val="0"/>
          <w:numId w:val="1"/>
        </w:numPr>
        <w:tabs>
          <w:tab w:val="left" w:pos="1538"/>
        </w:tabs>
        <w:spacing w:before="4" w:line="237" w:lineRule="auto"/>
        <w:ind w:left="121" w:right="49" w:firstLine="739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ОУ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рассмотреть</w:t>
      </w:r>
      <w:r>
        <w:rPr>
          <w:spacing w:val="1"/>
          <w:sz w:val="28"/>
        </w:rPr>
        <w:t xml:space="preserve"> </w:t>
      </w:r>
      <w:r>
        <w:rPr>
          <w:sz w:val="28"/>
        </w:rPr>
        <w:t>адресные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педагогическом</w:t>
      </w:r>
      <w:r>
        <w:rPr>
          <w:spacing w:val="-4"/>
          <w:sz w:val="28"/>
        </w:rPr>
        <w:t xml:space="preserve"> </w:t>
      </w:r>
      <w:r>
        <w:rPr>
          <w:sz w:val="28"/>
        </w:rPr>
        <w:t>совете.</w:t>
      </w:r>
    </w:p>
    <w:p w:rsidR="00460660" w:rsidRDefault="00460660" w:rsidP="00460660">
      <w:pPr>
        <w:pStyle w:val="a3"/>
        <w:spacing w:before="74"/>
        <w:ind w:right="49" w:firstLine="0"/>
      </w:pPr>
      <w:r>
        <w:t>х есть возможность пересдать</w:t>
      </w:r>
      <w:r>
        <w:rPr>
          <w:spacing w:val="1"/>
        </w:rPr>
        <w:t xml:space="preserve"> </w:t>
      </w:r>
      <w:r>
        <w:t>экзамены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дополнительный период</w:t>
      </w:r>
      <w:r>
        <w:rPr>
          <w:spacing w:val="-3"/>
        </w:rPr>
        <w:t xml:space="preserve"> </w:t>
      </w:r>
      <w:r>
        <w:t>– в</w:t>
      </w:r>
      <w:r>
        <w:rPr>
          <w:spacing w:val="-2"/>
        </w:rPr>
        <w:t xml:space="preserve"> </w:t>
      </w:r>
      <w:r>
        <w:t>сентябре</w:t>
      </w:r>
      <w:r>
        <w:rPr>
          <w:spacing w:val="-2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t>года.</w:t>
      </w:r>
    </w:p>
    <w:p w:rsidR="00460660" w:rsidRDefault="00460660" w:rsidP="00460660">
      <w:pPr>
        <w:pStyle w:val="a3"/>
        <w:spacing w:before="10"/>
        <w:ind w:left="0" w:right="49" w:firstLine="0"/>
        <w:jc w:val="left"/>
        <w:rPr>
          <w:sz w:val="27"/>
        </w:rPr>
      </w:pPr>
    </w:p>
    <w:p w:rsidR="00460660" w:rsidRPr="00B01104" w:rsidRDefault="00460660" w:rsidP="00460660">
      <w:pPr>
        <w:tabs>
          <w:tab w:val="left" w:pos="440"/>
          <w:tab w:val="left" w:pos="441"/>
          <w:tab w:val="left" w:pos="2017"/>
          <w:tab w:val="left" w:pos="3632"/>
          <w:tab w:val="left" w:pos="5473"/>
          <w:tab w:val="left" w:pos="6339"/>
          <w:tab w:val="left" w:pos="7383"/>
          <w:tab w:val="left" w:pos="9018"/>
          <w:tab w:val="left" w:pos="9378"/>
        </w:tabs>
        <w:ind w:right="49"/>
        <w:rPr>
          <w:sz w:val="28"/>
        </w:rPr>
      </w:pPr>
    </w:p>
    <w:p w:rsidR="000238D6" w:rsidRDefault="000238D6"/>
    <w:sectPr w:rsidR="000238D6" w:rsidSect="00460660">
      <w:pgSz w:w="12240" w:h="15840"/>
      <w:pgMar w:top="0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F3069"/>
    <w:multiLevelType w:val="hybridMultilevel"/>
    <w:tmpl w:val="EF1ED2C4"/>
    <w:lvl w:ilvl="0" w:tplc="49640A08">
      <w:start w:val="1"/>
      <w:numFmt w:val="decimal"/>
      <w:lvlText w:val="%1."/>
      <w:lvlJc w:val="left"/>
      <w:pPr>
        <w:ind w:left="1537" w:hanging="67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4FA8740">
      <w:numFmt w:val="bullet"/>
      <w:lvlText w:val="•"/>
      <w:lvlJc w:val="left"/>
      <w:pPr>
        <w:ind w:left="2386" w:hanging="677"/>
      </w:pPr>
      <w:rPr>
        <w:rFonts w:hint="default"/>
        <w:lang w:val="ru-RU" w:eastAsia="en-US" w:bidi="ar-SA"/>
      </w:rPr>
    </w:lvl>
    <w:lvl w:ilvl="2" w:tplc="3430A592">
      <w:numFmt w:val="bullet"/>
      <w:lvlText w:val="•"/>
      <w:lvlJc w:val="left"/>
      <w:pPr>
        <w:ind w:left="3232" w:hanging="677"/>
      </w:pPr>
      <w:rPr>
        <w:rFonts w:hint="default"/>
        <w:lang w:val="ru-RU" w:eastAsia="en-US" w:bidi="ar-SA"/>
      </w:rPr>
    </w:lvl>
    <w:lvl w:ilvl="3" w:tplc="7C2C3A90">
      <w:numFmt w:val="bullet"/>
      <w:lvlText w:val="•"/>
      <w:lvlJc w:val="left"/>
      <w:pPr>
        <w:ind w:left="4078" w:hanging="677"/>
      </w:pPr>
      <w:rPr>
        <w:rFonts w:hint="default"/>
        <w:lang w:val="ru-RU" w:eastAsia="en-US" w:bidi="ar-SA"/>
      </w:rPr>
    </w:lvl>
    <w:lvl w:ilvl="4" w:tplc="12E40D28">
      <w:numFmt w:val="bullet"/>
      <w:lvlText w:val="•"/>
      <w:lvlJc w:val="left"/>
      <w:pPr>
        <w:ind w:left="4924" w:hanging="677"/>
      </w:pPr>
      <w:rPr>
        <w:rFonts w:hint="default"/>
        <w:lang w:val="ru-RU" w:eastAsia="en-US" w:bidi="ar-SA"/>
      </w:rPr>
    </w:lvl>
    <w:lvl w:ilvl="5" w:tplc="38A0ABEC">
      <w:numFmt w:val="bullet"/>
      <w:lvlText w:val="•"/>
      <w:lvlJc w:val="left"/>
      <w:pPr>
        <w:ind w:left="5770" w:hanging="677"/>
      </w:pPr>
      <w:rPr>
        <w:rFonts w:hint="default"/>
        <w:lang w:val="ru-RU" w:eastAsia="en-US" w:bidi="ar-SA"/>
      </w:rPr>
    </w:lvl>
    <w:lvl w:ilvl="6" w:tplc="11425D6A">
      <w:numFmt w:val="bullet"/>
      <w:lvlText w:val="•"/>
      <w:lvlJc w:val="left"/>
      <w:pPr>
        <w:ind w:left="6616" w:hanging="677"/>
      </w:pPr>
      <w:rPr>
        <w:rFonts w:hint="default"/>
        <w:lang w:val="ru-RU" w:eastAsia="en-US" w:bidi="ar-SA"/>
      </w:rPr>
    </w:lvl>
    <w:lvl w:ilvl="7" w:tplc="19B0C652">
      <w:numFmt w:val="bullet"/>
      <w:lvlText w:val="•"/>
      <w:lvlJc w:val="left"/>
      <w:pPr>
        <w:ind w:left="7462" w:hanging="677"/>
      </w:pPr>
      <w:rPr>
        <w:rFonts w:hint="default"/>
        <w:lang w:val="ru-RU" w:eastAsia="en-US" w:bidi="ar-SA"/>
      </w:rPr>
    </w:lvl>
    <w:lvl w:ilvl="8" w:tplc="E528BC42">
      <w:numFmt w:val="bullet"/>
      <w:lvlText w:val="•"/>
      <w:lvlJc w:val="left"/>
      <w:pPr>
        <w:ind w:left="8308" w:hanging="67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0"/>
    <w:rsid w:val="000238D6"/>
    <w:rsid w:val="00460660"/>
    <w:rsid w:val="006C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CA8D0-F6F0-42D2-BD94-37F804E7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606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60660"/>
    <w:pPr>
      <w:ind w:left="121" w:firstLine="73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6066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460660"/>
    <w:pPr>
      <w:ind w:left="124" w:right="182" w:hanging="2"/>
      <w:jc w:val="center"/>
    </w:pPr>
    <w:rPr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uiPriority w:val="1"/>
    <w:rsid w:val="00460660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460660"/>
    <w:pPr>
      <w:ind w:left="121" w:firstLine="7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2023-06-14T07:20:00Z</dcterms:created>
  <dcterms:modified xsi:type="dcterms:W3CDTF">2023-06-14T07:20:00Z</dcterms:modified>
</cp:coreProperties>
</file>