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BD" w:rsidRDefault="006A74BD" w:rsidP="006A74BD">
      <w:pPr>
        <w:pStyle w:val="1"/>
        <w:spacing w:before="0" w:beforeAutospacing="0" w:after="0" w:afterAutospacing="0" w:line="720" w:lineRule="atLeast"/>
        <w:jc w:val="center"/>
        <w:rPr>
          <w:rFonts w:ascii="Arial" w:hAnsi="Arial" w:cs="Arial"/>
          <w:b w:val="0"/>
          <w:bCs w:val="0"/>
          <w:color w:val="0E0E0F"/>
          <w:sz w:val="66"/>
          <w:szCs w:val="66"/>
        </w:rPr>
      </w:pPr>
      <w:r>
        <w:rPr>
          <w:rFonts w:ascii="Arial" w:hAnsi="Arial" w:cs="Arial"/>
          <w:b w:val="0"/>
          <w:bCs w:val="0"/>
          <w:color w:val="0E0E0F"/>
          <w:sz w:val="66"/>
          <w:szCs w:val="66"/>
        </w:rPr>
        <w:t>Как обеспечивается прозрачность и объективность на ЕГЭ</w:t>
      </w:r>
    </w:p>
    <w:p w:rsidR="006A74BD" w:rsidRPr="00A15312" w:rsidRDefault="006A74BD" w:rsidP="006A74BD">
      <w:pPr>
        <w:rPr>
          <w:rFonts w:ascii="Arial" w:eastAsia="Times New Roman" w:hAnsi="Arial" w:cs="Arial"/>
          <w:color w:val="0E0E0F"/>
          <w:sz w:val="30"/>
          <w:szCs w:val="30"/>
        </w:rPr>
      </w:pPr>
    </w:p>
    <w:p w:rsidR="006A74BD" w:rsidRPr="00A15312" w:rsidRDefault="006A74BD" w:rsidP="006A74BD">
      <w:pPr>
        <w:ind w:firstLine="708"/>
        <w:rPr>
          <w:rFonts w:ascii="Arial" w:eastAsia="Times New Roman" w:hAnsi="Arial" w:cs="Arial"/>
          <w:color w:val="0E0E0F"/>
          <w:sz w:val="30"/>
          <w:szCs w:val="30"/>
        </w:rPr>
      </w:pPr>
      <w:r w:rsidRPr="00A15312">
        <w:rPr>
          <w:rFonts w:ascii="Arial" w:eastAsia="Times New Roman" w:hAnsi="Arial" w:cs="Arial"/>
          <w:color w:val="0E0E0F"/>
          <w:sz w:val="30"/>
          <w:szCs w:val="30"/>
        </w:rPr>
        <w:t xml:space="preserve">Для обеспечения прозрачности и объективности проведения единого государственного экзамена в </w:t>
      </w:r>
      <w:proofErr w:type="spellStart"/>
      <w:r w:rsidRPr="00A15312">
        <w:rPr>
          <w:rFonts w:ascii="Arial" w:eastAsia="Times New Roman" w:hAnsi="Arial" w:cs="Arial"/>
          <w:color w:val="0E0E0F"/>
          <w:sz w:val="30"/>
          <w:szCs w:val="30"/>
        </w:rPr>
        <w:t>Кизилюртовском</w:t>
      </w:r>
      <w:proofErr w:type="spellEnd"/>
      <w:r w:rsidRPr="00A15312">
        <w:rPr>
          <w:rFonts w:ascii="Arial" w:eastAsia="Times New Roman" w:hAnsi="Arial" w:cs="Arial"/>
          <w:color w:val="0E0E0F"/>
          <w:sz w:val="30"/>
          <w:szCs w:val="30"/>
        </w:rPr>
        <w:t xml:space="preserve"> районе применяются современные технологические и организационные решения. За ходом проведения экзаменов и этапами обработки материалов следят общественные наблюдатели. Все это применяется для обеспечения равных условий при проведении экзаменов, а впоследствии и при поступлении в вуз</w:t>
      </w:r>
    </w:p>
    <w:p w:rsidR="006A74BD" w:rsidRDefault="006A74BD" w:rsidP="006A74BD">
      <w:pPr>
        <w:pStyle w:val="a3"/>
        <w:spacing w:before="0" w:before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Как и в прошлом году, в 2023 году в </w:t>
      </w:r>
      <w:proofErr w:type="spellStart"/>
      <w:r>
        <w:rPr>
          <w:rFonts w:ascii="Arial" w:hAnsi="Arial" w:cs="Arial"/>
          <w:color w:val="0E0E0F"/>
          <w:sz w:val="30"/>
          <w:szCs w:val="30"/>
        </w:rPr>
        <w:t>Кизилюртовском</w:t>
      </w:r>
      <w:proofErr w:type="spellEnd"/>
      <w:r>
        <w:rPr>
          <w:rFonts w:ascii="Arial" w:hAnsi="Arial" w:cs="Arial"/>
          <w:color w:val="0E0E0F"/>
          <w:sz w:val="30"/>
          <w:szCs w:val="30"/>
        </w:rPr>
        <w:t xml:space="preserve"> районе во всех пунктах проведения экзамена ЕГЭ проводится с применением технологии печати полного комплекта экзаменационных материалов в аудиториях и сканирования экзаменационных материалов в ППЭ, что исключает возможность заранее узнать, какие будут задания на экзаменах и ответы на них. Каждый пункт проведения экзамена обеспечен многофункциональными устройствами для печати и сканирования экзаменационных материалов, а также расходными материалами и специальной бумагой. Все ППЭ оснащены средствами видеонаблюдения, что позволяет обеспечить </w:t>
      </w:r>
      <w:proofErr w:type="gramStart"/>
      <w:r>
        <w:rPr>
          <w:rFonts w:ascii="Arial" w:hAnsi="Arial" w:cs="Arial"/>
          <w:color w:val="0E0E0F"/>
          <w:sz w:val="30"/>
          <w:szCs w:val="30"/>
        </w:rPr>
        <w:t>контроль за</w:t>
      </w:r>
      <w:proofErr w:type="gramEnd"/>
      <w:r>
        <w:rPr>
          <w:rFonts w:ascii="Arial" w:hAnsi="Arial" w:cs="Arial"/>
          <w:color w:val="0E0E0F"/>
          <w:sz w:val="30"/>
          <w:szCs w:val="30"/>
        </w:rPr>
        <w:t> проведением ЕГЭ.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 xml:space="preserve">Для обеспечения безопасности в ППЭ и для исключения использования в пункте проведения экзаменов запрещенных средств, в том числе телефонов, участники и работники ППЭ проходят через рамки </w:t>
      </w:r>
      <w:proofErr w:type="spellStart"/>
      <w:r>
        <w:rPr>
          <w:rFonts w:ascii="Arial" w:hAnsi="Arial" w:cs="Arial"/>
          <w:color w:val="0E0E0F"/>
          <w:sz w:val="30"/>
          <w:szCs w:val="30"/>
        </w:rPr>
        <w:t>металлодетекторов</w:t>
      </w:r>
      <w:proofErr w:type="spellEnd"/>
      <w:r>
        <w:rPr>
          <w:rFonts w:ascii="Arial" w:hAnsi="Arial" w:cs="Arial"/>
          <w:color w:val="0E0E0F"/>
          <w:sz w:val="30"/>
          <w:szCs w:val="30"/>
        </w:rPr>
        <w:t>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lastRenderedPageBreak/>
        <w:t xml:space="preserve">После окончания экзамена в школе, где проходил экзамен, в специальном выделенном месте, производится сканирование экзаменационных материалов. После </w:t>
      </w:r>
      <w:proofErr w:type="gramStart"/>
      <w:r>
        <w:rPr>
          <w:rFonts w:ascii="Arial" w:hAnsi="Arial" w:cs="Arial"/>
          <w:color w:val="0E0E0F"/>
          <w:sz w:val="30"/>
          <w:szCs w:val="30"/>
        </w:rPr>
        <w:t>сканирования</w:t>
      </w:r>
      <w:proofErr w:type="gramEnd"/>
      <w:r>
        <w:rPr>
          <w:rFonts w:ascii="Arial" w:hAnsi="Arial" w:cs="Arial"/>
          <w:color w:val="0E0E0F"/>
          <w:sz w:val="30"/>
          <w:szCs w:val="30"/>
        </w:rPr>
        <w:t xml:space="preserve"> зашифрованные экзаменационные материалы в электронном виде передаются в РЦОИ. Оригиналы бланков после окончания экзамена доставляются из ППЭ в региональный центр обработки информации членами ГЭК. Такая схема позволяет обеспечить сохранность материалов и исключить доступ к ним третьих лиц.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После получения отсканированных бланков ответов участников в электронном виде в РЦОИ они поступают в специализированную систему обработки.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 xml:space="preserve">Бланки, на которых участники вносили ответы на задания с кратким ответом, просматриваются операторами и обрабатываются </w:t>
      </w:r>
      <w:proofErr w:type="spellStart"/>
      <w:r>
        <w:rPr>
          <w:rFonts w:ascii="Arial" w:hAnsi="Arial" w:cs="Arial"/>
          <w:color w:val="0E0E0F"/>
          <w:sz w:val="30"/>
          <w:szCs w:val="30"/>
        </w:rPr>
        <w:t>автоматизированно</w:t>
      </w:r>
      <w:proofErr w:type="spellEnd"/>
      <w:r>
        <w:rPr>
          <w:rFonts w:ascii="Arial" w:hAnsi="Arial" w:cs="Arial"/>
          <w:color w:val="0E0E0F"/>
          <w:sz w:val="30"/>
          <w:szCs w:val="30"/>
        </w:rPr>
        <w:t>. Задания с развернутым ответом оцениваются экспертами предметных комиссий.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 xml:space="preserve">Состав комиссии формируется из людей, которые отвечают профессиональным требованиям и прошли специальное </w:t>
      </w:r>
      <w:proofErr w:type="gramStart"/>
      <w:r>
        <w:rPr>
          <w:rFonts w:ascii="Arial" w:hAnsi="Arial" w:cs="Arial"/>
          <w:color w:val="0E0E0F"/>
          <w:sz w:val="30"/>
          <w:szCs w:val="30"/>
        </w:rPr>
        <w:t>обучение по оцениванию</w:t>
      </w:r>
      <w:proofErr w:type="gramEnd"/>
      <w:r>
        <w:rPr>
          <w:rFonts w:ascii="Arial" w:hAnsi="Arial" w:cs="Arial"/>
          <w:color w:val="0E0E0F"/>
          <w:sz w:val="30"/>
          <w:szCs w:val="30"/>
        </w:rPr>
        <w:t xml:space="preserve"> экзаменационных работ.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При проверке эксперты используют критерии оценивания по каждому учебному предмету, которые направляются Федеральным институтом педагогических измерений.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 xml:space="preserve">Для обеспечения прозрачности обработки и проверки, помещения РЦОИ и места работы предметных комиссий оборудуются средствами видеонаблюдения в режиме </w:t>
      </w:r>
      <w:proofErr w:type="spellStart"/>
      <w:r>
        <w:rPr>
          <w:rFonts w:ascii="Arial" w:hAnsi="Arial" w:cs="Arial"/>
          <w:color w:val="0E0E0F"/>
          <w:sz w:val="30"/>
          <w:szCs w:val="30"/>
        </w:rPr>
        <w:t>онлайн</w:t>
      </w:r>
      <w:proofErr w:type="spellEnd"/>
      <w:r>
        <w:rPr>
          <w:rFonts w:ascii="Arial" w:hAnsi="Arial" w:cs="Arial"/>
          <w:color w:val="0E0E0F"/>
          <w:sz w:val="30"/>
          <w:szCs w:val="30"/>
        </w:rPr>
        <w:t>, что позволяет контролировать все этапы обработки, проверку экзаменационных работ участников, фиксировать нарушения.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lastRenderedPageBreak/>
        <w:t xml:space="preserve">В связи с тем, что все экзаменационные материалы, в том числе критерии оценивания и копии бланков участников, </w:t>
      </w:r>
      <w:proofErr w:type="gramStart"/>
      <w:r>
        <w:rPr>
          <w:rFonts w:ascii="Arial" w:hAnsi="Arial" w:cs="Arial"/>
          <w:color w:val="0E0E0F"/>
          <w:sz w:val="30"/>
          <w:szCs w:val="30"/>
        </w:rPr>
        <w:t>относятся к материалам ограниченного доступа только определенные сотрудники РЦОИ допускаются</w:t>
      </w:r>
      <w:proofErr w:type="gramEnd"/>
      <w:r>
        <w:rPr>
          <w:rFonts w:ascii="Arial" w:hAnsi="Arial" w:cs="Arial"/>
          <w:color w:val="0E0E0F"/>
          <w:sz w:val="30"/>
          <w:szCs w:val="30"/>
        </w:rPr>
        <w:t xml:space="preserve"> к работе с материалами.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Важно и то, что во всех помещениях, где осуществляется работа с экзаменационными материалами, запрещено использовать средства связи, фото-, аудио-, видео-фиксации и иные средства хранения и передачи информации, а экспертам к тому же строго запрещается выносить экзаменационные работы из помещений, где проводится проверка.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Каждая экзаменационная работа проверяется двумя независимыми экспертами. В случае если после проверки экзаменационной работы двумя независимыми экспертами зафиксировано существенное расхождение в выставленных баллах, назначается дополнительная, третья, проверка. К третьей проверке допускаются эксперты, которые по результатам квалификационных испытаний получили статус «старшего» или «ведущего» экспертов.</w:t>
      </w:r>
    </w:p>
    <w:p w:rsidR="006A74BD" w:rsidRDefault="006A74BD" w:rsidP="006A74BD">
      <w:pPr>
        <w:pStyle w:val="a3"/>
        <w:spacing w:before="480" w:beforeAutospacing="0" w:after="0" w:afterAutospacing="0" w:line="450" w:lineRule="atLeast"/>
        <w:ind w:firstLine="708"/>
        <w:rPr>
          <w:rFonts w:ascii="Arial" w:hAnsi="Arial" w:cs="Arial"/>
          <w:color w:val="0E0E0F"/>
          <w:sz w:val="30"/>
          <w:szCs w:val="30"/>
        </w:rPr>
      </w:pPr>
      <w:r>
        <w:rPr>
          <w:rFonts w:ascii="Arial" w:hAnsi="Arial" w:cs="Arial"/>
          <w:color w:val="0E0E0F"/>
          <w:sz w:val="30"/>
          <w:szCs w:val="30"/>
        </w:rPr>
        <w:t>Для удобства участников экзаменов появилась возможность ознакомления с результатами экзаменов в электронном виде. Новое техническое решение удобно и доступно для участников.</w:t>
      </w:r>
    </w:p>
    <w:p w:rsidR="006A74BD" w:rsidRPr="00A15312" w:rsidRDefault="006A74BD" w:rsidP="006A74BD">
      <w:pPr>
        <w:rPr>
          <w:lang w:val="en-US"/>
        </w:rPr>
      </w:pPr>
    </w:p>
    <w:p w:rsidR="00A75975" w:rsidRDefault="00A75975"/>
    <w:sectPr w:rsidR="00A75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74BD"/>
    <w:rsid w:val="006A74BD"/>
    <w:rsid w:val="00A75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A74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74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A74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565</Words>
  <Characters>3224</Characters>
  <Application>Microsoft Office Word</Application>
  <DocSecurity>0</DocSecurity>
  <Lines>26</Lines>
  <Paragraphs>7</Paragraphs>
  <ScaleCrop>false</ScaleCrop>
  <Company/>
  <LinksUpToDate>false</LinksUpToDate>
  <CharactersWithSpaces>3782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2023-03-29T06:50:00Z</dcterms:created>
  <dcterms:modified xsi:type="dcterms:W3CDTF">2023-03-29T06:50:00Z</dcterms:modified>
</cp:coreProperties>
</file>