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3280" w:rsidRPr="00103280" w:rsidRDefault="00103280">
      <w:pPr>
        <w:pStyle w:val="ConsPlusNormal"/>
        <w:jc w:val="both"/>
        <w:outlineLvl w:val="0"/>
        <w:rPr>
          <w:rFonts w:ascii="Times New Roman" w:hAnsi="Times New Roman" w:cs="Times New Roman"/>
          <w:sz w:val="24"/>
          <w:szCs w:val="24"/>
        </w:rPr>
      </w:pPr>
      <w:bookmarkStart w:id="0" w:name="_GoBack"/>
      <w:bookmarkEnd w:id="0"/>
    </w:p>
    <w:p w:rsidR="00103280" w:rsidRPr="00103280" w:rsidRDefault="00103280">
      <w:pPr>
        <w:pStyle w:val="ConsPlusNormal"/>
        <w:outlineLvl w:val="0"/>
        <w:rPr>
          <w:rFonts w:ascii="Times New Roman" w:hAnsi="Times New Roman" w:cs="Times New Roman"/>
          <w:sz w:val="24"/>
          <w:szCs w:val="24"/>
        </w:rPr>
      </w:pPr>
      <w:r w:rsidRPr="00103280">
        <w:rPr>
          <w:rFonts w:ascii="Times New Roman" w:hAnsi="Times New Roman" w:cs="Times New Roman"/>
          <w:sz w:val="24"/>
          <w:szCs w:val="24"/>
        </w:rPr>
        <w:t xml:space="preserve">Зарегистрировано в Минюсте России 13 августа 2014 г. </w:t>
      </w:r>
      <w:r>
        <w:rPr>
          <w:rFonts w:ascii="Times New Roman" w:hAnsi="Times New Roman" w:cs="Times New Roman"/>
          <w:sz w:val="24"/>
          <w:szCs w:val="24"/>
        </w:rPr>
        <w:t>№</w:t>
      </w:r>
      <w:r w:rsidRPr="00103280">
        <w:rPr>
          <w:rFonts w:ascii="Times New Roman" w:hAnsi="Times New Roman" w:cs="Times New Roman"/>
          <w:sz w:val="24"/>
          <w:szCs w:val="24"/>
        </w:rPr>
        <w:t xml:space="preserve"> 33570</w:t>
      </w:r>
    </w:p>
    <w:p w:rsidR="00103280" w:rsidRPr="00103280" w:rsidRDefault="00103280">
      <w:pPr>
        <w:pStyle w:val="ConsPlusNormal"/>
        <w:pBdr>
          <w:top w:val="single" w:sz="6" w:space="0" w:color="auto"/>
        </w:pBdr>
        <w:spacing w:before="100" w:after="100"/>
        <w:jc w:val="both"/>
        <w:rPr>
          <w:rFonts w:ascii="Times New Roman" w:hAnsi="Times New Roman" w:cs="Times New Roman"/>
          <w:sz w:val="24"/>
          <w:szCs w:val="24"/>
        </w:rPr>
      </w:pP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Title"/>
        <w:jc w:val="center"/>
        <w:rPr>
          <w:rFonts w:ascii="Times New Roman" w:hAnsi="Times New Roman" w:cs="Times New Roman"/>
          <w:sz w:val="24"/>
          <w:szCs w:val="24"/>
        </w:rPr>
      </w:pPr>
      <w:r w:rsidRPr="00103280">
        <w:rPr>
          <w:rFonts w:ascii="Times New Roman" w:hAnsi="Times New Roman" w:cs="Times New Roman"/>
          <w:sz w:val="24"/>
          <w:szCs w:val="24"/>
        </w:rPr>
        <w:t>МИНИСТЕРСТВО ОБРАЗОВАНИЯ И НАУКИ РОССИЙСКОЙ ФЕДЕРАЦИИ</w:t>
      </w:r>
    </w:p>
    <w:p w:rsidR="00103280" w:rsidRPr="00103280" w:rsidRDefault="00103280">
      <w:pPr>
        <w:pStyle w:val="ConsPlusTitle"/>
        <w:jc w:val="center"/>
        <w:rPr>
          <w:rFonts w:ascii="Times New Roman" w:hAnsi="Times New Roman" w:cs="Times New Roman"/>
          <w:sz w:val="24"/>
          <w:szCs w:val="24"/>
        </w:rPr>
      </w:pPr>
    </w:p>
    <w:p w:rsidR="00103280" w:rsidRPr="00103280" w:rsidRDefault="00103280">
      <w:pPr>
        <w:pStyle w:val="ConsPlusTitle"/>
        <w:jc w:val="center"/>
        <w:rPr>
          <w:rFonts w:ascii="Times New Roman" w:hAnsi="Times New Roman" w:cs="Times New Roman"/>
          <w:sz w:val="24"/>
          <w:szCs w:val="24"/>
        </w:rPr>
      </w:pPr>
      <w:r w:rsidRPr="00103280">
        <w:rPr>
          <w:rFonts w:ascii="Times New Roman" w:hAnsi="Times New Roman" w:cs="Times New Roman"/>
          <w:sz w:val="24"/>
          <w:szCs w:val="24"/>
        </w:rPr>
        <w:t>ПРИКАЗ</w:t>
      </w:r>
    </w:p>
    <w:p w:rsidR="00103280" w:rsidRPr="00103280" w:rsidRDefault="00103280">
      <w:pPr>
        <w:pStyle w:val="ConsPlusTitle"/>
        <w:jc w:val="center"/>
        <w:rPr>
          <w:rFonts w:ascii="Times New Roman" w:hAnsi="Times New Roman" w:cs="Times New Roman"/>
          <w:sz w:val="24"/>
          <w:szCs w:val="24"/>
        </w:rPr>
      </w:pPr>
      <w:r w:rsidRPr="00103280">
        <w:rPr>
          <w:rFonts w:ascii="Times New Roman" w:hAnsi="Times New Roman" w:cs="Times New Roman"/>
          <w:sz w:val="24"/>
          <w:szCs w:val="24"/>
        </w:rPr>
        <w:t xml:space="preserve">от 11 июня 2014 г. </w:t>
      </w:r>
      <w:r>
        <w:rPr>
          <w:rFonts w:ascii="Times New Roman" w:hAnsi="Times New Roman" w:cs="Times New Roman"/>
          <w:sz w:val="24"/>
          <w:szCs w:val="24"/>
        </w:rPr>
        <w:t>№</w:t>
      </w:r>
      <w:r w:rsidRPr="00103280">
        <w:rPr>
          <w:rFonts w:ascii="Times New Roman" w:hAnsi="Times New Roman" w:cs="Times New Roman"/>
          <w:sz w:val="24"/>
          <w:szCs w:val="24"/>
        </w:rPr>
        <w:t xml:space="preserve"> 657</w:t>
      </w:r>
    </w:p>
    <w:p w:rsidR="00103280" w:rsidRPr="00103280" w:rsidRDefault="00103280">
      <w:pPr>
        <w:pStyle w:val="ConsPlusTitle"/>
        <w:jc w:val="center"/>
        <w:rPr>
          <w:rFonts w:ascii="Times New Roman" w:hAnsi="Times New Roman" w:cs="Times New Roman"/>
          <w:sz w:val="24"/>
          <w:szCs w:val="24"/>
        </w:rPr>
      </w:pPr>
    </w:p>
    <w:p w:rsidR="00103280" w:rsidRPr="00103280" w:rsidRDefault="00103280">
      <w:pPr>
        <w:pStyle w:val="ConsPlusTitle"/>
        <w:jc w:val="center"/>
        <w:rPr>
          <w:rFonts w:ascii="Times New Roman" w:hAnsi="Times New Roman" w:cs="Times New Roman"/>
          <w:sz w:val="24"/>
          <w:szCs w:val="24"/>
        </w:rPr>
      </w:pPr>
      <w:r w:rsidRPr="00103280">
        <w:rPr>
          <w:rFonts w:ascii="Times New Roman" w:hAnsi="Times New Roman" w:cs="Times New Roman"/>
          <w:sz w:val="24"/>
          <w:szCs w:val="24"/>
        </w:rPr>
        <w:t>ОБ УТВЕРЖДЕНИИ МЕТОДИКИ</w:t>
      </w:r>
    </w:p>
    <w:p w:rsidR="00103280" w:rsidRPr="00103280" w:rsidRDefault="00103280">
      <w:pPr>
        <w:pStyle w:val="ConsPlusTitle"/>
        <w:jc w:val="center"/>
        <w:rPr>
          <w:rFonts w:ascii="Times New Roman" w:hAnsi="Times New Roman" w:cs="Times New Roman"/>
          <w:sz w:val="24"/>
          <w:szCs w:val="24"/>
        </w:rPr>
      </w:pPr>
      <w:r w:rsidRPr="00103280">
        <w:rPr>
          <w:rFonts w:ascii="Times New Roman" w:hAnsi="Times New Roman" w:cs="Times New Roman"/>
          <w:sz w:val="24"/>
          <w:szCs w:val="24"/>
        </w:rPr>
        <w:t>РАСЧЕТА ПОКАЗАТЕЛЕЙ МОНИТОРИНГА СИСТЕМЫ ОБРАЗОВАНИЯ</w:t>
      </w:r>
    </w:p>
    <w:p w:rsidR="00103280" w:rsidRPr="00103280" w:rsidRDefault="00103280">
      <w:pPr>
        <w:pStyle w:val="ConsPlusNormal"/>
        <w:jc w:val="center"/>
        <w:rPr>
          <w:rFonts w:ascii="Times New Roman" w:hAnsi="Times New Roman" w:cs="Times New Roman"/>
          <w:sz w:val="24"/>
          <w:szCs w:val="24"/>
        </w:rPr>
      </w:pPr>
      <w:r w:rsidRPr="00103280">
        <w:rPr>
          <w:rFonts w:ascii="Times New Roman" w:hAnsi="Times New Roman" w:cs="Times New Roman"/>
          <w:sz w:val="24"/>
          <w:szCs w:val="24"/>
        </w:rPr>
        <w:t>Список изменяющих документов</w:t>
      </w:r>
    </w:p>
    <w:p w:rsidR="00103280" w:rsidRPr="00103280" w:rsidRDefault="00103280">
      <w:pPr>
        <w:pStyle w:val="ConsPlusNormal"/>
        <w:jc w:val="center"/>
        <w:rPr>
          <w:rFonts w:ascii="Times New Roman" w:hAnsi="Times New Roman" w:cs="Times New Roman"/>
          <w:sz w:val="24"/>
          <w:szCs w:val="24"/>
        </w:rPr>
      </w:pPr>
      <w:r w:rsidRPr="00103280">
        <w:rPr>
          <w:rFonts w:ascii="Times New Roman" w:hAnsi="Times New Roman" w:cs="Times New Roman"/>
          <w:sz w:val="24"/>
          <w:szCs w:val="24"/>
        </w:rPr>
        <w:t xml:space="preserve">(в ред. </w:t>
      </w:r>
      <w:hyperlink r:id="rId4" w:history="1">
        <w:r w:rsidRPr="00103280">
          <w:rPr>
            <w:rFonts w:ascii="Times New Roman" w:hAnsi="Times New Roman" w:cs="Times New Roman"/>
            <w:color w:val="0000FF"/>
            <w:sz w:val="24"/>
            <w:szCs w:val="24"/>
          </w:rPr>
          <w:t>Приказа</w:t>
        </w:r>
      </w:hyperlink>
      <w:r w:rsidRPr="00103280">
        <w:rPr>
          <w:rFonts w:ascii="Times New Roman" w:hAnsi="Times New Roman" w:cs="Times New Roman"/>
          <w:sz w:val="24"/>
          <w:szCs w:val="24"/>
        </w:rPr>
        <w:t xml:space="preserve"> Минобрнауки России от 29.06.2015 </w:t>
      </w:r>
      <w:r>
        <w:rPr>
          <w:rFonts w:ascii="Times New Roman" w:hAnsi="Times New Roman" w:cs="Times New Roman"/>
          <w:sz w:val="24"/>
          <w:szCs w:val="24"/>
        </w:rPr>
        <w:t>№</w:t>
      </w:r>
      <w:r w:rsidRPr="00103280">
        <w:rPr>
          <w:rFonts w:ascii="Times New Roman" w:hAnsi="Times New Roman" w:cs="Times New Roman"/>
          <w:sz w:val="24"/>
          <w:szCs w:val="24"/>
        </w:rPr>
        <w:t xml:space="preserve"> 631)</w:t>
      </w:r>
    </w:p>
    <w:p w:rsidR="00103280" w:rsidRPr="00103280" w:rsidRDefault="00103280">
      <w:pPr>
        <w:pStyle w:val="ConsPlusNormal"/>
        <w:jc w:val="center"/>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В соответствии с </w:t>
      </w:r>
      <w:hyperlink r:id="rId5" w:history="1">
        <w:r w:rsidRPr="00103280">
          <w:rPr>
            <w:rFonts w:ascii="Times New Roman" w:hAnsi="Times New Roman" w:cs="Times New Roman"/>
            <w:color w:val="0000FF"/>
            <w:sz w:val="24"/>
            <w:szCs w:val="24"/>
          </w:rPr>
          <w:t>пунктом 4</w:t>
        </w:r>
      </w:hyperlink>
      <w:r w:rsidRPr="00103280">
        <w:rPr>
          <w:rFonts w:ascii="Times New Roman" w:hAnsi="Times New Roman" w:cs="Times New Roman"/>
          <w:sz w:val="24"/>
          <w:szCs w:val="24"/>
        </w:rPr>
        <w:t xml:space="preserve"> Правил осуществления мониторинга системы образования, утвержденных постановлением Правительства Российской Федерации от 5 августа 2013 г. </w:t>
      </w:r>
      <w:r>
        <w:rPr>
          <w:rFonts w:ascii="Times New Roman" w:hAnsi="Times New Roman" w:cs="Times New Roman"/>
          <w:sz w:val="24"/>
          <w:szCs w:val="24"/>
        </w:rPr>
        <w:t>№</w:t>
      </w:r>
      <w:r w:rsidRPr="00103280">
        <w:rPr>
          <w:rFonts w:ascii="Times New Roman" w:hAnsi="Times New Roman" w:cs="Times New Roman"/>
          <w:sz w:val="24"/>
          <w:szCs w:val="24"/>
        </w:rPr>
        <w:t xml:space="preserve"> 662 "Об осуществлении мониторинга системы образования" (Собрание законодательства Российской Федерации, 2013, </w:t>
      </w:r>
      <w:r>
        <w:rPr>
          <w:rFonts w:ascii="Times New Roman" w:hAnsi="Times New Roman" w:cs="Times New Roman"/>
          <w:sz w:val="24"/>
          <w:szCs w:val="24"/>
        </w:rPr>
        <w:t>№</w:t>
      </w:r>
      <w:r w:rsidRPr="00103280">
        <w:rPr>
          <w:rFonts w:ascii="Times New Roman" w:hAnsi="Times New Roman" w:cs="Times New Roman"/>
          <w:sz w:val="24"/>
          <w:szCs w:val="24"/>
        </w:rPr>
        <w:t xml:space="preserve"> 33, ст. 4378), приказываю:</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Утвердить прилагаемую </w:t>
      </w:r>
      <w:hyperlink w:anchor="P31" w:history="1">
        <w:r w:rsidRPr="00103280">
          <w:rPr>
            <w:rFonts w:ascii="Times New Roman" w:hAnsi="Times New Roman" w:cs="Times New Roman"/>
            <w:color w:val="0000FF"/>
            <w:sz w:val="24"/>
            <w:szCs w:val="24"/>
          </w:rPr>
          <w:t>методику</w:t>
        </w:r>
      </w:hyperlink>
      <w:r w:rsidRPr="00103280">
        <w:rPr>
          <w:rFonts w:ascii="Times New Roman" w:hAnsi="Times New Roman" w:cs="Times New Roman"/>
          <w:sz w:val="24"/>
          <w:szCs w:val="24"/>
        </w:rPr>
        <w:t xml:space="preserve"> расчета показателей мониторинга системы образования.</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jc w:val="right"/>
        <w:rPr>
          <w:rFonts w:ascii="Times New Roman" w:hAnsi="Times New Roman" w:cs="Times New Roman"/>
          <w:sz w:val="24"/>
          <w:szCs w:val="24"/>
        </w:rPr>
      </w:pPr>
      <w:r w:rsidRPr="00103280">
        <w:rPr>
          <w:rFonts w:ascii="Times New Roman" w:hAnsi="Times New Roman" w:cs="Times New Roman"/>
          <w:sz w:val="24"/>
          <w:szCs w:val="24"/>
        </w:rPr>
        <w:t>Министр</w:t>
      </w:r>
    </w:p>
    <w:p w:rsidR="00103280" w:rsidRPr="00103280" w:rsidRDefault="00103280">
      <w:pPr>
        <w:pStyle w:val="ConsPlusNormal"/>
        <w:jc w:val="right"/>
        <w:rPr>
          <w:rFonts w:ascii="Times New Roman" w:hAnsi="Times New Roman" w:cs="Times New Roman"/>
          <w:sz w:val="24"/>
          <w:szCs w:val="24"/>
        </w:rPr>
      </w:pPr>
      <w:r w:rsidRPr="00103280">
        <w:rPr>
          <w:rFonts w:ascii="Times New Roman" w:hAnsi="Times New Roman" w:cs="Times New Roman"/>
          <w:sz w:val="24"/>
          <w:szCs w:val="24"/>
        </w:rPr>
        <w:t>Д.В.ЛИВАНОВ</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jc w:val="right"/>
        <w:outlineLvl w:val="0"/>
        <w:rPr>
          <w:rFonts w:ascii="Times New Roman" w:hAnsi="Times New Roman" w:cs="Times New Roman"/>
          <w:sz w:val="24"/>
          <w:szCs w:val="24"/>
        </w:rPr>
      </w:pPr>
      <w:r w:rsidRPr="00103280">
        <w:rPr>
          <w:rFonts w:ascii="Times New Roman" w:hAnsi="Times New Roman" w:cs="Times New Roman"/>
          <w:sz w:val="24"/>
          <w:szCs w:val="24"/>
        </w:rPr>
        <w:t>Приложение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jc w:val="right"/>
        <w:rPr>
          <w:rFonts w:ascii="Times New Roman" w:hAnsi="Times New Roman" w:cs="Times New Roman"/>
          <w:sz w:val="24"/>
          <w:szCs w:val="24"/>
        </w:rPr>
      </w:pPr>
      <w:r w:rsidRPr="00103280">
        <w:rPr>
          <w:rFonts w:ascii="Times New Roman" w:hAnsi="Times New Roman" w:cs="Times New Roman"/>
          <w:sz w:val="24"/>
          <w:szCs w:val="24"/>
        </w:rPr>
        <w:t>Утверждена</w:t>
      </w:r>
    </w:p>
    <w:p w:rsidR="00103280" w:rsidRPr="00103280" w:rsidRDefault="00103280">
      <w:pPr>
        <w:pStyle w:val="ConsPlusNormal"/>
        <w:jc w:val="right"/>
        <w:rPr>
          <w:rFonts w:ascii="Times New Roman" w:hAnsi="Times New Roman" w:cs="Times New Roman"/>
          <w:sz w:val="24"/>
          <w:szCs w:val="24"/>
        </w:rPr>
      </w:pPr>
      <w:r w:rsidRPr="00103280">
        <w:rPr>
          <w:rFonts w:ascii="Times New Roman" w:hAnsi="Times New Roman" w:cs="Times New Roman"/>
          <w:sz w:val="24"/>
          <w:szCs w:val="24"/>
        </w:rPr>
        <w:t>приказом Министерства образования</w:t>
      </w:r>
    </w:p>
    <w:p w:rsidR="00103280" w:rsidRPr="00103280" w:rsidRDefault="00103280">
      <w:pPr>
        <w:pStyle w:val="ConsPlusNormal"/>
        <w:jc w:val="right"/>
        <w:rPr>
          <w:rFonts w:ascii="Times New Roman" w:hAnsi="Times New Roman" w:cs="Times New Roman"/>
          <w:sz w:val="24"/>
          <w:szCs w:val="24"/>
        </w:rPr>
      </w:pPr>
      <w:r w:rsidRPr="00103280">
        <w:rPr>
          <w:rFonts w:ascii="Times New Roman" w:hAnsi="Times New Roman" w:cs="Times New Roman"/>
          <w:sz w:val="24"/>
          <w:szCs w:val="24"/>
        </w:rPr>
        <w:t>и науки Российской Федерации</w:t>
      </w:r>
    </w:p>
    <w:p w:rsidR="00103280" w:rsidRPr="00103280" w:rsidRDefault="00103280">
      <w:pPr>
        <w:pStyle w:val="ConsPlusNormal"/>
        <w:jc w:val="right"/>
        <w:rPr>
          <w:rFonts w:ascii="Times New Roman" w:hAnsi="Times New Roman" w:cs="Times New Roman"/>
          <w:sz w:val="24"/>
          <w:szCs w:val="24"/>
        </w:rPr>
      </w:pPr>
      <w:r w:rsidRPr="00103280">
        <w:rPr>
          <w:rFonts w:ascii="Times New Roman" w:hAnsi="Times New Roman" w:cs="Times New Roman"/>
          <w:sz w:val="24"/>
          <w:szCs w:val="24"/>
        </w:rPr>
        <w:t xml:space="preserve">от 11 июня 2014 г. </w:t>
      </w:r>
      <w:r>
        <w:rPr>
          <w:rFonts w:ascii="Times New Roman" w:hAnsi="Times New Roman" w:cs="Times New Roman"/>
          <w:sz w:val="24"/>
          <w:szCs w:val="24"/>
        </w:rPr>
        <w:t>№</w:t>
      </w:r>
      <w:r w:rsidRPr="00103280">
        <w:rPr>
          <w:rFonts w:ascii="Times New Roman" w:hAnsi="Times New Roman" w:cs="Times New Roman"/>
          <w:sz w:val="24"/>
          <w:szCs w:val="24"/>
        </w:rPr>
        <w:t xml:space="preserve"> 657</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Title"/>
        <w:jc w:val="center"/>
        <w:rPr>
          <w:rFonts w:ascii="Times New Roman" w:hAnsi="Times New Roman" w:cs="Times New Roman"/>
          <w:sz w:val="24"/>
          <w:szCs w:val="24"/>
        </w:rPr>
      </w:pPr>
      <w:bookmarkStart w:id="1" w:name="P31"/>
      <w:bookmarkEnd w:id="1"/>
      <w:r w:rsidRPr="00103280">
        <w:rPr>
          <w:rFonts w:ascii="Times New Roman" w:hAnsi="Times New Roman" w:cs="Times New Roman"/>
          <w:sz w:val="24"/>
          <w:szCs w:val="24"/>
        </w:rPr>
        <w:t>МЕТОДИКА</w:t>
      </w:r>
    </w:p>
    <w:p w:rsidR="00103280" w:rsidRPr="00103280" w:rsidRDefault="00103280">
      <w:pPr>
        <w:pStyle w:val="ConsPlusTitle"/>
        <w:jc w:val="center"/>
        <w:rPr>
          <w:rFonts w:ascii="Times New Roman" w:hAnsi="Times New Roman" w:cs="Times New Roman"/>
          <w:sz w:val="24"/>
          <w:szCs w:val="24"/>
        </w:rPr>
      </w:pPr>
      <w:r w:rsidRPr="00103280">
        <w:rPr>
          <w:rFonts w:ascii="Times New Roman" w:hAnsi="Times New Roman" w:cs="Times New Roman"/>
          <w:sz w:val="24"/>
          <w:szCs w:val="24"/>
        </w:rPr>
        <w:t>РАСЧЕТА ПОКАЗАТЕЛЕЙ МОНИТОРИНГА СИСТЕМЫ ОБРАЗОВАНИЯ</w:t>
      </w:r>
    </w:p>
    <w:p w:rsidR="00103280" w:rsidRPr="00103280" w:rsidRDefault="00103280">
      <w:pPr>
        <w:pStyle w:val="ConsPlusNormal"/>
        <w:jc w:val="center"/>
        <w:rPr>
          <w:rFonts w:ascii="Times New Roman" w:hAnsi="Times New Roman" w:cs="Times New Roman"/>
          <w:sz w:val="24"/>
          <w:szCs w:val="24"/>
        </w:rPr>
      </w:pPr>
      <w:r w:rsidRPr="00103280">
        <w:rPr>
          <w:rFonts w:ascii="Times New Roman" w:hAnsi="Times New Roman" w:cs="Times New Roman"/>
          <w:sz w:val="24"/>
          <w:szCs w:val="24"/>
        </w:rPr>
        <w:t>Список изменяющих документов</w:t>
      </w:r>
    </w:p>
    <w:p w:rsidR="00103280" w:rsidRPr="00103280" w:rsidRDefault="00103280">
      <w:pPr>
        <w:pStyle w:val="ConsPlusNormal"/>
        <w:jc w:val="center"/>
        <w:rPr>
          <w:rFonts w:ascii="Times New Roman" w:hAnsi="Times New Roman" w:cs="Times New Roman"/>
          <w:sz w:val="24"/>
          <w:szCs w:val="24"/>
        </w:rPr>
      </w:pPr>
      <w:r w:rsidRPr="00103280">
        <w:rPr>
          <w:rFonts w:ascii="Times New Roman" w:hAnsi="Times New Roman" w:cs="Times New Roman"/>
          <w:sz w:val="24"/>
          <w:szCs w:val="24"/>
        </w:rPr>
        <w:t xml:space="preserve">(в ред. </w:t>
      </w:r>
      <w:hyperlink r:id="rId6" w:history="1">
        <w:r w:rsidRPr="00103280">
          <w:rPr>
            <w:rFonts w:ascii="Times New Roman" w:hAnsi="Times New Roman" w:cs="Times New Roman"/>
            <w:color w:val="0000FF"/>
            <w:sz w:val="24"/>
            <w:szCs w:val="24"/>
          </w:rPr>
          <w:t>Приказа</w:t>
        </w:r>
      </w:hyperlink>
      <w:r w:rsidRPr="00103280">
        <w:rPr>
          <w:rFonts w:ascii="Times New Roman" w:hAnsi="Times New Roman" w:cs="Times New Roman"/>
          <w:sz w:val="24"/>
          <w:szCs w:val="24"/>
        </w:rPr>
        <w:t xml:space="preserve"> Минобрнауки России от 29.06.2015 </w:t>
      </w:r>
      <w:r>
        <w:rPr>
          <w:rFonts w:ascii="Times New Roman" w:hAnsi="Times New Roman" w:cs="Times New Roman"/>
          <w:sz w:val="24"/>
          <w:szCs w:val="24"/>
        </w:rPr>
        <w:t>№</w:t>
      </w:r>
      <w:r w:rsidRPr="00103280">
        <w:rPr>
          <w:rFonts w:ascii="Times New Roman" w:hAnsi="Times New Roman" w:cs="Times New Roman"/>
          <w:sz w:val="24"/>
          <w:szCs w:val="24"/>
        </w:rPr>
        <w:t xml:space="preserve"> 631)</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1"/>
        <w:rPr>
          <w:rFonts w:ascii="Times New Roman" w:hAnsi="Times New Roman" w:cs="Times New Roman"/>
          <w:sz w:val="24"/>
          <w:szCs w:val="24"/>
        </w:rPr>
      </w:pPr>
      <w:r w:rsidRPr="00103280">
        <w:rPr>
          <w:rFonts w:ascii="Times New Roman" w:hAnsi="Times New Roman" w:cs="Times New Roman"/>
          <w:sz w:val="24"/>
          <w:szCs w:val="24"/>
        </w:rPr>
        <w:t>I. Общее образование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2"/>
        <w:rPr>
          <w:rFonts w:ascii="Times New Roman" w:hAnsi="Times New Roman" w:cs="Times New Roman"/>
          <w:sz w:val="24"/>
          <w:szCs w:val="24"/>
        </w:rPr>
      </w:pPr>
      <w:r w:rsidRPr="00103280">
        <w:rPr>
          <w:rFonts w:ascii="Times New Roman" w:hAnsi="Times New Roman" w:cs="Times New Roman"/>
          <w:sz w:val="24"/>
          <w:szCs w:val="24"/>
        </w:rPr>
        <w:t>1. Сведения о развитии дошкольного образования</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1.1. Уровень доступности дошкольного образования и численность населения, получающего дошкольное образование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1.1.1. Доступность дошкольного образования (отношение численности детей в возрасте от 3 до 7 лет, получивших дошкольное образование в текущем году, к сумме численности детей в возрасте от 3 до 7 лет, получающих дошкольное образование в текущем году, и численности детей в возрасте от 3 до 7 лет, находящихся в очереди на получение в текущем году дошкольного образования)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8"/>
          <w:sz w:val="24"/>
          <w:szCs w:val="24"/>
        </w:rPr>
        <w:drawing>
          <wp:inline distT="0" distB="0" distL="0" distR="0">
            <wp:extent cx="1943100" cy="333375"/>
            <wp:effectExtent l="0" t="0" r="0" b="9525"/>
            <wp:docPr id="1" name="Рисунок 1" descr="base_1_183695_7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base_1_183695_717"/>
                    <pic:cNvPicPr preferRelativeResize="0">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43100" cy="333375"/>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4"/>
          <w:sz w:val="24"/>
          <w:szCs w:val="24"/>
        </w:rPr>
        <w:drawing>
          <wp:inline distT="0" distB="0" distL="0" distR="0">
            <wp:extent cx="381000" cy="219075"/>
            <wp:effectExtent l="0" t="0" r="0" b="9525"/>
            <wp:docPr id="2" name="Рисунок 2" descr="base_1_183695_7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base_1_183695_718"/>
                    <pic:cNvPicPr preferRelativeResize="0">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21907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воспитанников в возрасте 3 - 6 лет (число полных лет) дошкольных образовательных организаций;</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0"/>
          <w:sz w:val="24"/>
          <w:szCs w:val="24"/>
        </w:rPr>
        <w:drawing>
          <wp:inline distT="0" distB="0" distL="0" distR="0">
            <wp:extent cx="371475" cy="247650"/>
            <wp:effectExtent l="0" t="0" r="0" b="0"/>
            <wp:docPr id="3" name="Рисунок 3" descr="base_1_183695_7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base_1_183695_719"/>
                    <pic:cNvPicPr preferRelativeResize="0">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14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детей в возрасте 3 - 6 лет (число полных лет), стоящих на учете для определения в дошкольные образовательные организации.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города и поселки городского типа, сельская местность.</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1.1.2. Охват детей дошкольными образовательными организациями (отношение численности детей, посещающих дошкольные образовательные организации, к численности детей в возрасте от 2 месяцев до 7 лет включительно, скорректированной на численность детей соответствующих возрастов, обучающихся в общеобразовательных организациях)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1524000" cy="285750"/>
            <wp:effectExtent l="0" t="0" r="0" b="0"/>
            <wp:docPr id="4" name="Рисунок 4" descr="base_1_183695_7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base_1_183695_720"/>
                    <pic:cNvPicPr preferRelativeResize="0">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0"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85750" cy="247650"/>
            <wp:effectExtent l="0" t="0" r="0" b="0"/>
            <wp:docPr id="5" name="Рисунок 5" descr="base_1_183695_7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base_1_183695_721"/>
                    <pic:cNvPicPr preferRelativeResize="0">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воспитанников образовательных организаций (включая филиалы), реализующих образовательные программы дошкольного образования;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Н - численность детей в возрасте от 2 месяцев (численность детей в возрасте от 2 месяцев до 1 года принимается как 10/12 численности детей в возрасте до 1 года) до 7 лет включительно (на 1 января следующего за отчетным года) (рассчитывается Министерством образования и науки Российской Федерации);</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00025" cy="247650"/>
            <wp:effectExtent l="0" t="0" r="9525" b="0"/>
            <wp:docPr id="6" name="Рисунок 6" descr="base_1_183695_7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base_1_183695_722"/>
                    <pic:cNvPicPr preferRelativeResize="0">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0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детей в возрасте 5 - 7 лет, обучающихся в образовательных организациях, реализующих образовательные программы начального общего образования (без учащихся 1-х классов, организованных в дошкольных образовательных организациях, обучающихся по образовательным программам начального общего образования).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города и поселки городского типа, сельская местность.</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1.1.3. Удельный вес численности воспитанников частных дошкольных образовательных организаций в общей численности воспитанников дошкольных образовательных организаций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1057275" cy="285750"/>
            <wp:effectExtent l="0" t="0" r="9525" b="0"/>
            <wp:docPr id="7" name="Рисунок 7" descr="base_1_183695_7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base_1_183695_723"/>
                    <pic:cNvPicPr preferRelativeResize="0">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57275"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85750" cy="247650"/>
            <wp:effectExtent l="0" t="0" r="0" b="0"/>
            <wp:docPr id="8" name="Рисунок 8" descr="base_1_183695_7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base_1_183695_724"/>
                    <pic:cNvPicPr preferRelativeResize="0">
                      <a:picLocks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воспитанников частных образовательных организаций (включая филиалы), реализующих образовательные программы дошкольного образования;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9" name="Рисунок 9" descr="base_1_183695_7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base_1_183695_725"/>
                    <pic:cNvPicPr preferRelativeResize="0">
                      <a:picLocks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воспитанников образовательных организаций (включая филиалы), реализующих образовательные программы дошкольного образования, - всего.</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1.2. Содержание образовательной деятельности и организация образовательного процесса по образовательным программам дошкольного образования</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1.2.1. Удельный вес численности детей, обучающихся в группах кратковременного пребывания, в общей численности воспитанников дошкольных образовательных организаций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1200150" cy="285750"/>
            <wp:effectExtent l="0" t="0" r="0" b="0"/>
            <wp:docPr id="10" name="Рисунок 10" descr="base_1_183695_7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base_1_183695_726"/>
                    <pic:cNvPicPr preferRelativeResize="0">
                      <a:picLocks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00150"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81000" cy="247650"/>
            <wp:effectExtent l="0" t="0" r="0" b="0"/>
            <wp:docPr id="11" name="Рисунок 11" descr="base_1_183695_7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base_1_183695_727"/>
                    <pic:cNvPicPr preferRelativeResize="0">
                      <a:picLocks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100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воспитанников образовательных организаций (включая филиалы), реализующих образовательные программы дошкольного образования, обучающихся в группах кратковременного пребывания;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ЧВ - численность воспитанников образовательных организаций (включая филиалы), реализующих образовательные программы дошкольного образования.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города и поселки городского типа, сельская местность (субъекты Российской Федерации; государственные и муниципальные организации; частные организации - начиная с отчета за 2014 год).</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1.3. Кадровое обеспечение дошкольных образовательных организаций и оценка уровня заработной платы педагогических работников</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1.3.1. Численность воспитанников организаций дошкольного образования в расчете на 1 педагогического работника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714375" cy="247650"/>
            <wp:effectExtent l="0" t="0" r="9525" b="0"/>
            <wp:docPr id="12" name="Рисунок 12" descr="base_1_183695_7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descr="base_1_183695_728"/>
                    <pic:cNvPicPr preferRelativeResize="0">
                      <a:picLocks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14375" cy="2476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85750" cy="247650"/>
            <wp:effectExtent l="0" t="0" r="0" b="0"/>
            <wp:docPr id="13" name="Рисунок 13" descr="base_1_183695_7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descr="base_1_183695_729"/>
                    <pic:cNvPicPr preferRelativeResize="0">
                      <a:picLocks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57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воспитанников образовательных организаций (включая филиалы), реализующих образовательные программы дошкольного образования;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81000" cy="247650"/>
            <wp:effectExtent l="0" t="0" r="0" b="0"/>
            <wp:docPr id="14" name="Рисунок 14" descr="base_1_183695_7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descr="base_1_183695_730"/>
                    <pic:cNvPicPr preferRelativeResize="0">
                      <a:picLocks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100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педагогических работников (без внешних совместителей) образовательных организаций (включая филиалы), реализующих образовательные программы дошкольного образования.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города и поселки городского типа, сельская местность (субъекты Российской Федерации; государственные и муниципальные организации; частные организации - начиная с отчета за 2014 год).</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1.3.2. Отношение среднемесячной заработной платы педагогических работников дошкольных образовательных организаций к среднемесячной заработной плате в сфере общего образования в субъекте Российской Федерации (по государственным и муниципальным образовательным организациям)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923925" cy="285750"/>
            <wp:effectExtent l="0" t="0" r="9525" b="0"/>
            <wp:docPr id="15" name="Рисунок 15" descr="base_1_183695_7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descr="base_1_183695_731"/>
                    <pic:cNvPicPr preferRelativeResize="0">
                      <a:picLocks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23925" cy="2857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w:t>
      </w:r>
      <w:r>
        <w:rPr>
          <w:rFonts w:ascii="Times New Roman" w:hAnsi="Times New Roman" w:cs="Times New Roman"/>
          <w:noProof/>
          <w:position w:val="-14"/>
          <w:sz w:val="24"/>
          <w:szCs w:val="24"/>
        </w:rPr>
        <w:drawing>
          <wp:inline distT="0" distB="0" distL="0" distR="0">
            <wp:extent cx="2095500" cy="285750"/>
            <wp:effectExtent l="0" t="0" r="0" b="0"/>
            <wp:docPr id="16" name="Рисунок 16" descr="base_1_183695_7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 descr="base_1_183695_732"/>
                    <pic:cNvPicPr preferRelativeResize="0">
                      <a:picLocks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95500" cy="2857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w:t>
      </w:r>
      <w:r>
        <w:rPr>
          <w:rFonts w:ascii="Times New Roman" w:hAnsi="Times New Roman" w:cs="Times New Roman"/>
          <w:noProof/>
          <w:position w:val="-8"/>
          <w:sz w:val="24"/>
          <w:szCs w:val="24"/>
        </w:rPr>
        <w:drawing>
          <wp:inline distT="0" distB="0" distL="0" distR="0">
            <wp:extent cx="514350" cy="219075"/>
            <wp:effectExtent l="0" t="0" r="0" b="9525"/>
            <wp:docPr id="17" name="Рисунок 17" descr="base_1_183695_7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descr="base_1_183695_733"/>
                    <pic:cNvPicPr preferRelativeResize="0">
                      <a:picLocks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14350" cy="219075"/>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38150" cy="247650"/>
            <wp:effectExtent l="0" t="0" r="0" b="0"/>
            <wp:docPr id="18" name="Рисунок 18" descr="base_1_183695_7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descr="base_1_183695_734"/>
                    <pic:cNvPicPr preferRelativeResize="0">
                      <a:picLocks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381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фонд начисленной заработной платы педагогических работников списочного состава (без внешних совместителей) государственных и муниципальных образовательных организаций (включая филиалы), реализующих образовательные программы дошкольного образования, - всего;</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66725" cy="247650"/>
            <wp:effectExtent l="0" t="0" r="9525" b="0"/>
            <wp:docPr id="19" name="Рисунок 19" descr="base_1_183695_7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descr="base_1_183695_735"/>
                    <pic:cNvPicPr preferRelativeResize="0">
                      <a:picLocks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667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фонд начисленной заработной платы педагогических работников списочного состава (без внешних совместителей) государственных и муниципальных образовательных организаций (включая филиалы), реализующих образовательные программы начального общего, основного общего и среднего образования, - всего;</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33375" cy="247650"/>
            <wp:effectExtent l="0" t="0" r="9525" b="0"/>
            <wp:docPr id="20" name="Рисунок 20" descr="base_1_183695_7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descr="base_1_183695_736"/>
                    <pic:cNvPicPr preferRelativeResize="0">
                      <a:picLocks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333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средняя численность педагогических работников (без внешних совместителей) государственных и муниципальных образовательных организаций (включая филиалы), реализующих образовательные программы дошкольного образования;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33375" cy="247650"/>
            <wp:effectExtent l="0" t="0" r="9525" b="0"/>
            <wp:docPr id="21" name="Рисунок 21" descr="base_1_183695_7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descr="base_1_183695_737"/>
                    <pic:cNvPicPr preferRelativeResize="0">
                      <a:picLocks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333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средняя численность педагогических работников (без внешних совместителей) государственных и муниципальных образовательных организаций (включая филиалы), </w:t>
      </w:r>
      <w:r w:rsidR="00103280" w:rsidRPr="00103280">
        <w:rPr>
          <w:rFonts w:ascii="Times New Roman" w:hAnsi="Times New Roman" w:cs="Times New Roman"/>
          <w:sz w:val="24"/>
          <w:szCs w:val="24"/>
        </w:rPr>
        <w:lastRenderedPageBreak/>
        <w:t>реализующих образовательные программы начального общего, основного общего и среднего общего образования.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1.4. Материально-техническое и информационное обеспечение дошкольных образовательных организаций</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1.4.1. Площадь помещений, используемых непосредственно для нужд дошкольных образовательных организаций, в расчете на одного воспитанника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581025" cy="247650"/>
            <wp:effectExtent l="0" t="0" r="9525" b="0"/>
            <wp:docPr id="22" name="Рисунок 22" descr="base_1_183695_7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 descr="base_1_183695_738"/>
                    <pic:cNvPicPr preferRelativeResize="0">
                      <a:picLocks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81025" cy="2476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38125" cy="247650"/>
            <wp:effectExtent l="0" t="0" r="9525" b="0"/>
            <wp:docPr id="23" name="Рисунок 23" descr="base_1_183695_7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 descr="base_1_183695_739"/>
                    <pic:cNvPicPr preferRelativeResize="0">
                      <a:picLocks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381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общая площадь помещений, реально используемых непосредственно для нужд дошкольных образовательных организаций (включая филиалы; без учета организаций, деятельность которых приостановлена; без учета площади помещений, сданных в аренду (субаренду));</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ЧВ - численность воспитанников дошкольных образовательных организаций (включая филиалы).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города и поселки городского типа, сельская местность (субъекты Российской Федерации; государственные и муниципальные организации; частные организации - начиная с отчета за 2014 год).</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1.4.2. Удельный вес числа организаций, имеющих водоснабжение, центральное отопление, канализацию, в общем числе дошкольных образовательных организаций: водоснабжение, центральное отопление, канализацию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Имеют:</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водоснабжение - </w:t>
      </w:r>
      <w:r w:rsidR="005A66BD">
        <w:rPr>
          <w:rFonts w:ascii="Times New Roman" w:hAnsi="Times New Roman" w:cs="Times New Roman"/>
          <w:noProof/>
          <w:position w:val="-14"/>
          <w:sz w:val="24"/>
          <w:szCs w:val="24"/>
        </w:rPr>
        <w:drawing>
          <wp:inline distT="0" distB="0" distL="0" distR="0">
            <wp:extent cx="952500" cy="285750"/>
            <wp:effectExtent l="0" t="0" r="0" b="0"/>
            <wp:docPr id="24" name="Рисунок 24" descr="base_1_183695_7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 descr="base_1_183695_740"/>
                    <pic:cNvPicPr preferRelativeResize="0">
                      <a:picLocks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952500" cy="285750"/>
                    </a:xfrm>
                    <a:prstGeom prst="rect">
                      <a:avLst/>
                    </a:prstGeom>
                    <a:noFill/>
                    <a:ln>
                      <a:noFill/>
                    </a:ln>
                  </pic:spPr>
                </pic:pic>
              </a:graphicData>
            </a:graphic>
          </wp:inline>
        </w:drawing>
      </w:r>
      <w:r w:rsidRPr="00103280">
        <w:rPr>
          <w:rFonts w:ascii="Times New Roman" w:hAnsi="Times New Roman" w:cs="Times New Roman"/>
          <w:sz w:val="24"/>
          <w:szCs w:val="24"/>
        </w:rPr>
        <w:t xml:space="preserve">; центральное отопление - </w:t>
      </w:r>
      <w:r w:rsidR="005A66BD">
        <w:rPr>
          <w:rFonts w:ascii="Times New Roman" w:hAnsi="Times New Roman" w:cs="Times New Roman"/>
          <w:noProof/>
          <w:position w:val="-14"/>
          <w:sz w:val="24"/>
          <w:szCs w:val="24"/>
        </w:rPr>
        <w:drawing>
          <wp:inline distT="0" distB="0" distL="0" distR="0">
            <wp:extent cx="990600" cy="285750"/>
            <wp:effectExtent l="0" t="0" r="0" b="0"/>
            <wp:docPr id="25" name="Рисунок 25" descr="base_1_183695_7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base_1_183695_741"/>
                    <pic:cNvPicPr preferRelativeResize="0">
                      <a:picLocks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90600" cy="285750"/>
                    </a:xfrm>
                    <a:prstGeom prst="rect">
                      <a:avLst/>
                    </a:prstGeom>
                    <a:noFill/>
                    <a:ln>
                      <a:noFill/>
                    </a:ln>
                  </pic:spPr>
                </pic:pic>
              </a:graphicData>
            </a:graphic>
          </wp:inline>
        </w:drawing>
      </w:r>
      <w:r w:rsidRPr="00103280">
        <w:rPr>
          <w:rFonts w:ascii="Times New Roman" w:hAnsi="Times New Roman" w:cs="Times New Roman"/>
          <w:sz w:val="24"/>
          <w:szCs w:val="24"/>
        </w:rPr>
        <w:t xml:space="preserve">; канализацию - </w:t>
      </w:r>
      <w:r w:rsidR="005A66BD">
        <w:rPr>
          <w:rFonts w:ascii="Times New Roman" w:hAnsi="Times New Roman" w:cs="Times New Roman"/>
          <w:noProof/>
          <w:position w:val="-14"/>
          <w:sz w:val="24"/>
          <w:szCs w:val="24"/>
        </w:rPr>
        <w:drawing>
          <wp:inline distT="0" distB="0" distL="0" distR="0">
            <wp:extent cx="952500" cy="285750"/>
            <wp:effectExtent l="0" t="0" r="0" b="0"/>
            <wp:docPr id="26" name="Рисунок 26" descr="base_1_183695_7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6" descr="base_1_183695_742"/>
                    <pic:cNvPicPr preferRelativeResize="0">
                      <a:picLocks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52500" cy="285750"/>
                    </a:xfrm>
                    <a:prstGeom prst="rect">
                      <a:avLst/>
                    </a:prstGeom>
                    <a:noFill/>
                    <a:ln>
                      <a:noFill/>
                    </a:ln>
                  </pic:spPr>
                </pic:pic>
              </a:graphicData>
            </a:graphic>
          </wp:inline>
        </w:drawing>
      </w:r>
      <w:r w:rsidRPr="00103280">
        <w:rPr>
          <w:rFonts w:ascii="Times New Roman" w:hAnsi="Times New Roman" w:cs="Times New Roman"/>
          <w:sz w:val="24"/>
          <w:szCs w:val="24"/>
        </w:rPr>
        <w:t>, где:</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27" name="Рисунок 27" descr="base_1_183695_7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 descr="base_1_183695_743"/>
                    <pic:cNvPicPr preferRelativeResize="0">
                      <a:picLocks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дошкольных образовательных организаций с учетом находящихся на капитальном ремонте (включая филиалы), имеющих водоснабжение;</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85750" cy="247650"/>
            <wp:effectExtent l="0" t="0" r="0" b="0"/>
            <wp:docPr id="28" name="Рисунок 28" descr="base_1_183695_7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8" descr="base_1_183695_744"/>
                    <pic:cNvPicPr preferRelativeResize="0">
                      <a:picLocks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857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дошкольных образовательных организаций с учетом находящихся на капитальном ремонте (включая филиалы), имеющих центральное отопление;</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29" name="Рисунок 29" descr="base_1_183695_7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9" descr="base_1_183695_745"/>
                    <pic:cNvPicPr preferRelativeResize="0">
                      <a:picLocks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дошкольных образовательных организаций с учетом находящихся на капитальном ремонте (включая филиалы), имеющих канализацию;</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 - число дошкольных образовательных организаций с учетом находящихся на капитальном ремонте (включая филиалы).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города и поселки городского типа, сельская местность (государственные и муниципальные организации; частные организации - начиная с отчета за 2014 год).</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1.4.3. Удельный вес числа организаций, имеющих физкультурные залы, в общем числе дошкольных образовательных организаций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6"/>
          <w:sz w:val="24"/>
          <w:szCs w:val="24"/>
        </w:rPr>
        <w:drawing>
          <wp:inline distT="0" distB="0" distL="0" distR="0">
            <wp:extent cx="990600" cy="304800"/>
            <wp:effectExtent l="0" t="0" r="0" b="0"/>
            <wp:docPr id="30" name="Рисунок 30" descr="base_1_183695_7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0" descr="base_1_183695_746"/>
                    <pic:cNvPicPr preferRelativeResize="0">
                      <a:picLocks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990600" cy="30480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4"/>
          <w:sz w:val="24"/>
          <w:szCs w:val="24"/>
        </w:rPr>
        <w:drawing>
          <wp:inline distT="0" distB="0" distL="0" distR="0">
            <wp:extent cx="285750" cy="219075"/>
            <wp:effectExtent l="0" t="0" r="0" b="9525"/>
            <wp:docPr id="31" name="Рисунок 31" descr="base_1_183695_7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1" descr="base_1_183695_747"/>
                    <pic:cNvPicPr preferRelativeResize="0">
                      <a:picLocks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85750" cy="21907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дошкольных образовательных организаций с учетом находящихся на капитальном ремонте (включая филиалы), имеющих физкультурные залы;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 - число дошкольных образовательных организаций с учетом находящихся на капитальном ремонте (включая филиалы);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lastRenderedPageBreak/>
        <w:t>Характеристика разреза наблюдения - Российская Федерация; города и поселки городского типа, сельская местность (субъекты Российской Федерации; государственные и муниципальные организации; частные организации - начиная с отчета за 2014 год).</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1.4.4. Удельный вес числа организаций, имеющих закрытые плавательные бассейны, в общем числе дошкольных образовательных организаций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6"/>
          <w:sz w:val="24"/>
          <w:szCs w:val="24"/>
        </w:rPr>
        <w:drawing>
          <wp:inline distT="0" distB="0" distL="0" distR="0">
            <wp:extent cx="1038225" cy="304800"/>
            <wp:effectExtent l="0" t="0" r="9525" b="0"/>
            <wp:docPr id="32" name="Рисунок 32" descr="base_1_183695_7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2" descr="base_1_183695_748"/>
                    <pic:cNvPicPr preferRelativeResize="0">
                      <a:picLocks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038225" cy="30480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4"/>
          <w:sz w:val="24"/>
          <w:szCs w:val="24"/>
        </w:rPr>
        <w:drawing>
          <wp:inline distT="0" distB="0" distL="0" distR="0">
            <wp:extent cx="304800" cy="219075"/>
            <wp:effectExtent l="0" t="0" r="0" b="9525"/>
            <wp:docPr id="33" name="Рисунок 33" descr="base_1_183695_7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3" descr="base_1_183695_749"/>
                    <pic:cNvPicPr preferRelativeResize="0">
                      <a:picLocks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дошкольных образовательных организаций (включая филиалы), имеющих закрытые плавательные бассейны;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 - число дошкольных образовательных организаций (включая филиалы).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города и поселки городского типа, сельская местность (субъекты Российской Федерации; государственные и муниципальные организации; частные организации - начиная с отчета за 2014 год).</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1.4.5. Число персональных компьютеров, доступных для использования детьми, в расчете на 100 воспитанников дошкольных образовательных организаций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(ЧК / ЧВ) * 100,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ЧК - число персональных компьютеров в дошкольных образовательных организациях, с учетом находящихся на капитальном ремонте, доступных для использования детьми (включая филиалы);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ЧВ - численность воспитанников дошкольных образовательных организаций (включая филиалы) в возрасте 3 года и старше.</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города и поселки городского типа, сельская местность (субъекты Российской Федерации; государственные и муниципальные организации; частные организации - начиная с отчета за 2014 год).</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1.5. Условия получения дошкольного образования лицами с ограниченными возможностями здоровья и инвалидами</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1.5.1. Удельный вес численности детей с ограниченными возможностями здоровья в общей численности воспитанников дошкольных образовательных организаций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1228725" cy="285750"/>
            <wp:effectExtent l="0" t="0" r="9525" b="0"/>
            <wp:docPr id="34" name="Рисунок 34" descr="base_1_183695_7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4" descr="base_1_183695_750"/>
                    <pic:cNvPicPr preferRelativeResize="0">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228725"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09575" cy="247650"/>
            <wp:effectExtent l="0" t="0" r="9525" b="0"/>
            <wp:docPr id="35" name="Рисунок 35" descr="base_1_183695_7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5" descr="base_1_183695_751"/>
                    <pic:cNvPicPr preferRelativeResize="0">
                      <a:picLocks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095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детей с ограниченными возможностями здоровья, обучающихся в образовательных организациях (включая филиалы), реализующих образовательные программы дошкольного образования;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ЧВ - численность воспитанников образовательных организаций (включая филиалы), реализующих образовательные программы дошкольного образования.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города и поселки городского типа; сельская местность (субъекты Российской Федерации - начиная с отчета за 2014 год).</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1.5.2. Удельный вес численности детей-инвалидов в общей численности воспитанников дошкольных образовательных организаций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1238250" cy="285750"/>
            <wp:effectExtent l="0" t="0" r="0" b="0"/>
            <wp:docPr id="36" name="Рисунок 36" descr="base_1_183695_7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6" descr="base_1_183695_752"/>
                    <pic:cNvPicPr preferRelativeResize="0">
                      <a:picLocks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238250"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lastRenderedPageBreak/>
        <w:drawing>
          <wp:inline distT="0" distB="0" distL="0" distR="0">
            <wp:extent cx="447675" cy="247650"/>
            <wp:effectExtent l="0" t="0" r="9525" b="0"/>
            <wp:docPr id="37" name="Рисунок 37" descr="base_1_183695_7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7" descr="base_1_183695_753"/>
                    <pic:cNvPicPr preferRelativeResize="0">
                      <a:picLocks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476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детей-инвалидов, обучающихся в образовательных организациях (включая филиалы), реализующих образовательные программы дошкольного образования;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ЧВ - численность воспитанников образовательных организаций (включая филиалы), реализующих образовательные программы дошкольного образования.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города и поселки городского типа; сельская местность.</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1.5.3. Структура численности детей с ограниченными возможностями здоровья (за исключением детей-инвалидов), обучающихся в группах компенсирующей, оздоровительной и комбинированной направленности дошкольных образовательных организаций, по видам групп </w:t>
      </w:r>
      <w:hyperlink w:anchor="P2183" w:history="1">
        <w:r w:rsidRPr="00103280">
          <w:rPr>
            <w:rFonts w:ascii="Times New Roman" w:hAnsi="Times New Roman" w:cs="Times New Roman"/>
            <w:color w:val="0000FF"/>
            <w:sz w:val="24"/>
            <w:szCs w:val="24"/>
          </w:rPr>
          <w:t>&lt;*&gt;</w:t>
        </w:r>
      </w:hyperlink>
      <w:r w:rsidRPr="00103280">
        <w:rPr>
          <w:rFonts w:ascii="Times New Roman" w:hAnsi="Times New Roman" w:cs="Times New Roman"/>
          <w:sz w:val="24"/>
          <w:szCs w:val="24"/>
        </w:rPr>
        <w:t>:</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группы компенсирующей направленности, в том числе для детей:</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с нарушениями слуха: глухие, слабослышащие, позднооглохшие;</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с тяжелыми нарушениями речи;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с нарушениями зрения: слепые, слабовидящие;</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с умственной отсталостью (интеллектуальными нарушениями);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с задержкой психического развития;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с нарушениями опорно-двигательного аппарата;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с расстройствами аутистического спектра;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со сложными дефектами (множественными нарушениями);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с другими ограниченными возможностями здоровья;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группы оздоровительной направленности, в том числе для детей:</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с туберкулезной интоксикацией;</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часто болеющих;</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других категорий, нуждающихся в длительном лечении и проведении специальных лечебно-оздоровительных мероприятий;</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группы комбинированной направленности.</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3829050" cy="276225"/>
            <wp:effectExtent l="0" t="0" r="0" b="0"/>
            <wp:docPr id="38" name="Рисунок 38" descr="base_1_183695_7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8" descr="base_1_183695_754"/>
                    <pic:cNvPicPr preferRelativeResize="0">
                      <a:picLocks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829050" cy="276225"/>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1895475" cy="276225"/>
            <wp:effectExtent l="0" t="0" r="9525" b="0"/>
            <wp:docPr id="39" name="Рисунок 39" descr="base_1_183695_7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9" descr="base_1_183695_755"/>
                    <pic:cNvPicPr preferRelativeResize="0">
                      <a:picLocks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895475" cy="276225"/>
                    </a:xfrm>
                    <a:prstGeom prst="rect">
                      <a:avLst/>
                    </a:prstGeom>
                    <a:noFill/>
                    <a:ln>
                      <a:noFill/>
                    </a:ln>
                  </pic:spPr>
                </pic:pic>
              </a:graphicData>
            </a:graphic>
          </wp:inline>
        </w:drawing>
      </w:r>
      <w:r w:rsidR="00103280" w:rsidRPr="00103280">
        <w:rPr>
          <w:rFonts w:ascii="Times New Roman" w:hAnsi="Times New Roman" w:cs="Times New Roman"/>
          <w:sz w:val="24"/>
          <w:szCs w:val="24"/>
        </w:rPr>
        <w:t>;</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14325" cy="247650"/>
            <wp:effectExtent l="0" t="0" r="9525" b="0"/>
            <wp:docPr id="40" name="Рисунок 40" descr="base_1_183695_7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0" descr="base_1_183695_756"/>
                    <pic:cNvPicPr preferRelativeResize="0">
                      <a:picLocks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143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общая численность детей с ограниченными возможностями здоровья (за исключением детей-инвалидов), обучающихся в дошкольных образовательных организациях, в группах компенсирующей (</w:t>
      </w:r>
      <w:r>
        <w:rPr>
          <w:rFonts w:ascii="Times New Roman" w:hAnsi="Times New Roman" w:cs="Times New Roman"/>
          <w:noProof/>
          <w:position w:val="-12"/>
          <w:sz w:val="24"/>
          <w:szCs w:val="24"/>
        </w:rPr>
        <w:drawing>
          <wp:inline distT="0" distB="0" distL="0" distR="0">
            <wp:extent cx="352425" cy="247650"/>
            <wp:effectExtent l="0" t="0" r="9525" b="0"/>
            <wp:docPr id="41" name="Рисунок 41" descr="base_1_183695_7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1" descr="base_1_183695_757"/>
                    <pic:cNvPicPr preferRelativeResize="0">
                      <a:picLocks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52425" cy="247650"/>
                    </a:xfrm>
                    <a:prstGeom prst="rect">
                      <a:avLst/>
                    </a:prstGeom>
                    <a:noFill/>
                    <a:ln>
                      <a:noFill/>
                    </a:ln>
                  </pic:spPr>
                </pic:pic>
              </a:graphicData>
            </a:graphic>
          </wp:inline>
        </w:drawing>
      </w:r>
      <w:r w:rsidR="00103280" w:rsidRPr="00103280">
        <w:rPr>
          <w:rFonts w:ascii="Times New Roman" w:hAnsi="Times New Roman" w:cs="Times New Roman"/>
          <w:sz w:val="24"/>
          <w:szCs w:val="24"/>
        </w:rPr>
        <w:t>), оздоровительной (</w:t>
      </w:r>
      <w:r>
        <w:rPr>
          <w:rFonts w:ascii="Times New Roman" w:hAnsi="Times New Roman" w:cs="Times New Roman"/>
          <w:noProof/>
          <w:position w:val="-12"/>
          <w:sz w:val="24"/>
          <w:szCs w:val="24"/>
        </w:rPr>
        <w:drawing>
          <wp:inline distT="0" distB="0" distL="0" distR="0">
            <wp:extent cx="409575" cy="257175"/>
            <wp:effectExtent l="0" t="0" r="9525" b="9525"/>
            <wp:docPr id="42" name="Рисунок 42" descr="base_1_183695_7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2" descr="base_1_183695_758"/>
                    <pic:cNvPicPr preferRelativeResize="0">
                      <a:picLocks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09575" cy="257175"/>
                    </a:xfrm>
                    <a:prstGeom prst="rect">
                      <a:avLst/>
                    </a:prstGeom>
                    <a:noFill/>
                    <a:ln>
                      <a:noFill/>
                    </a:ln>
                  </pic:spPr>
                </pic:pic>
              </a:graphicData>
            </a:graphic>
          </wp:inline>
        </w:drawing>
      </w:r>
      <w:r w:rsidR="00103280" w:rsidRPr="00103280">
        <w:rPr>
          <w:rFonts w:ascii="Times New Roman" w:hAnsi="Times New Roman" w:cs="Times New Roman"/>
          <w:sz w:val="24"/>
          <w:szCs w:val="24"/>
        </w:rPr>
        <w:t>) и комбинированной (</w:t>
      </w:r>
      <w:r>
        <w:rPr>
          <w:rFonts w:ascii="Times New Roman" w:hAnsi="Times New Roman" w:cs="Times New Roman"/>
          <w:noProof/>
          <w:position w:val="-12"/>
          <w:sz w:val="24"/>
          <w:szCs w:val="24"/>
        </w:rPr>
        <w:drawing>
          <wp:inline distT="0" distB="0" distL="0" distR="0">
            <wp:extent cx="400050" cy="247650"/>
            <wp:effectExtent l="0" t="0" r="0" b="0"/>
            <wp:docPr id="43" name="Рисунок 43" descr="base_1_183695_7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3" descr="base_1_183695_759"/>
                    <pic:cNvPicPr preferRelativeResize="0">
                      <a:picLocks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00050" cy="247650"/>
                    </a:xfrm>
                    <a:prstGeom prst="rect">
                      <a:avLst/>
                    </a:prstGeom>
                    <a:noFill/>
                    <a:ln>
                      <a:noFill/>
                    </a:ln>
                  </pic:spPr>
                </pic:pic>
              </a:graphicData>
            </a:graphic>
          </wp:inline>
        </w:drawing>
      </w:r>
      <w:r w:rsidR="00103280" w:rsidRPr="00103280">
        <w:rPr>
          <w:rFonts w:ascii="Times New Roman" w:hAnsi="Times New Roman" w:cs="Times New Roman"/>
          <w:sz w:val="24"/>
          <w:szCs w:val="24"/>
        </w:rPr>
        <w:t>) направленности;</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33375" cy="247650"/>
            <wp:effectExtent l="0" t="0" r="9525" b="0"/>
            <wp:docPr id="44" name="Рисунок 44" descr="base_1_183695_7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4" descr="base_1_183695_760"/>
                    <pic:cNvPicPr preferRelativeResize="0">
                      <a:picLocks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333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детей с ограниченными возможностями здоровья (за исключением детей-инвалидов), обучающихся в дошкольных образовательных организациях, в группах:</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1 - группы компенсирующей направленности;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2 - с нарушениями слуха: глухие, слабослышащие, позднооглохшие;</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3 - с тяжелыми нарушениями речи;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4 - с нарушениями зрения: слепые, слабовидящие;</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5 - с умственной отсталостью (интеллектуальными нарушениями);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6 - с задержкой психического развития;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7 - с нарушениями опорно-двигательного аппарата;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8 - с расстройствами аутистического спектра;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9 - со сложными дефектами (множественными нарушениями);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10 - с другими ограниченными возможностями здоровья;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11 - группы оздоровительной направленности;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lastRenderedPageBreak/>
        <w:t>12 - с туберкулезной интоксикацией;</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13 - часто болеющих;</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14 - других категорий, нуждающихся в длительном лечении и проведении специальных лечебно-оздоровительных мероприятий;</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15 - группы комбинированной направленности.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w:t>
      </w:r>
    </w:p>
    <w:p w:rsidR="00103280" w:rsidRPr="00103280" w:rsidRDefault="00103280">
      <w:pPr>
        <w:pStyle w:val="ConsPlusNormal"/>
        <w:jc w:val="both"/>
        <w:rPr>
          <w:rFonts w:ascii="Times New Roman" w:hAnsi="Times New Roman" w:cs="Times New Roman"/>
          <w:sz w:val="24"/>
          <w:szCs w:val="24"/>
        </w:rPr>
      </w:pPr>
      <w:r w:rsidRPr="00103280">
        <w:rPr>
          <w:rFonts w:ascii="Times New Roman" w:hAnsi="Times New Roman" w:cs="Times New Roman"/>
          <w:sz w:val="24"/>
          <w:szCs w:val="24"/>
        </w:rPr>
        <w:t xml:space="preserve">(п. 1.5.3 введен </w:t>
      </w:r>
      <w:hyperlink r:id="rId51" w:history="1">
        <w:r w:rsidRPr="00103280">
          <w:rPr>
            <w:rFonts w:ascii="Times New Roman" w:hAnsi="Times New Roman" w:cs="Times New Roman"/>
            <w:color w:val="0000FF"/>
            <w:sz w:val="24"/>
            <w:szCs w:val="24"/>
          </w:rPr>
          <w:t>Приказом</w:t>
        </w:r>
      </w:hyperlink>
      <w:r w:rsidRPr="00103280">
        <w:rPr>
          <w:rFonts w:ascii="Times New Roman" w:hAnsi="Times New Roman" w:cs="Times New Roman"/>
          <w:sz w:val="24"/>
          <w:szCs w:val="24"/>
        </w:rPr>
        <w:t xml:space="preserve"> Минобрнауки России от 29.06.2015 </w:t>
      </w:r>
      <w:r>
        <w:rPr>
          <w:rFonts w:ascii="Times New Roman" w:hAnsi="Times New Roman" w:cs="Times New Roman"/>
          <w:sz w:val="24"/>
          <w:szCs w:val="24"/>
        </w:rPr>
        <w:t>№</w:t>
      </w:r>
      <w:r w:rsidRPr="00103280">
        <w:rPr>
          <w:rFonts w:ascii="Times New Roman" w:hAnsi="Times New Roman" w:cs="Times New Roman"/>
          <w:sz w:val="24"/>
          <w:szCs w:val="24"/>
        </w:rPr>
        <w:t xml:space="preserve"> 631)</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1.5.4. Структура численности детей-инвалидов, обучающихся в группах компенсирующей, оздоровительной и комбинированной направленности дошкольных образовательных организаций, по видам групп </w:t>
      </w:r>
      <w:hyperlink w:anchor="P2183" w:history="1">
        <w:r w:rsidRPr="00103280">
          <w:rPr>
            <w:rFonts w:ascii="Times New Roman" w:hAnsi="Times New Roman" w:cs="Times New Roman"/>
            <w:color w:val="0000FF"/>
            <w:sz w:val="24"/>
            <w:szCs w:val="24"/>
          </w:rPr>
          <w:t>&lt;*&gt;</w:t>
        </w:r>
      </w:hyperlink>
      <w:r w:rsidRPr="00103280">
        <w:rPr>
          <w:rFonts w:ascii="Times New Roman" w:hAnsi="Times New Roman" w:cs="Times New Roman"/>
          <w:sz w:val="24"/>
          <w:szCs w:val="24"/>
        </w:rPr>
        <w:t>:</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группы компенсирующей направленности, в том числе для детей:</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с нарушениями слуха: глухие, слабослышащие, позднооглохшие;</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с тяжелыми нарушениями речи;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с нарушениями зрения: слепые, слабовидящие;</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с умственной отсталостью (интеллектуальными нарушениями);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с задержкой психического развития;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с нарушениями опорно-двигательного аппарата;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с расстройствами аутистического спектра;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со сложными дефектами (множественными нарушениями);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с другими ограниченными возможностями здоровья;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группы оздоровительной направленности, в том числе для детей:</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с туберкулезной интоксикацией;</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часто болеющих;</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других категорий, нуждающихся в длительном лечении и проведении специальных лечебно-оздоровительных мероприятий;</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группы комбинированной направленности.</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3867150" cy="276225"/>
            <wp:effectExtent l="0" t="0" r="0" b="0"/>
            <wp:docPr id="45" name="Рисунок 45" descr="base_1_183695_7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5" descr="base_1_183695_761"/>
                    <pic:cNvPicPr preferRelativeResize="0">
                      <a:picLocks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867150" cy="276225"/>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1971675" cy="276225"/>
            <wp:effectExtent l="0" t="0" r="9525" b="0"/>
            <wp:docPr id="46" name="Рисунок 46" descr="base_1_183695_7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6" descr="base_1_183695_762"/>
                    <pic:cNvPicPr preferRelativeResize="0">
                      <a:picLocks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971675" cy="276225"/>
                    </a:xfrm>
                    <a:prstGeom prst="rect">
                      <a:avLst/>
                    </a:prstGeom>
                    <a:noFill/>
                    <a:ln>
                      <a:noFill/>
                    </a:ln>
                  </pic:spPr>
                </pic:pic>
              </a:graphicData>
            </a:graphic>
          </wp:inline>
        </w:drawing>
      </w:r>
      <w:r w:rsidR="00103280" w:rsidRPr="00103280">
        <w:rPr>
          <w:rFonts w:ascii="Times New Roman" w:hAnsi="Times New Roman" w:cs="Times New Roman"/>
          <w:sz w:val="24"/>
          <w:szCs w:val="24"/>
        </w:rPr>
        <w:t>;</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33375" cy="247650"/>
            <wp:effectExtent l="0" t="0" r="9525" b="0"/>
            <wp:docPr id="47" name="Рисунок 47" descr="base_1_183695_7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7" descr="base_1_183695_763"/>
                    <pic:cNvPicPr preferRelativeResize="0">
                      <a:picLocks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333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общая численность детей-инвалидов, обучающихся в группах компенсирующей (</w:t>
      </w:r>
      <w:r>
        <w:rPr>
          <w:rFonts w:ascii="Times New Roman" w:hAnsi="Times New Roman" w:cs="Times New Roman"/>
          <w:noProof/>
          <w:position w:val="-12"/>
          <w:sz w:val="24"/>
          <w:szCs w:val="24"/>
        </w:rPr>
        <w:drawing>
          <wp:inline distT="0" distB="0" distL="0" distR="0">
            <wp:extent cx="352425" cy="247650"/>
            <wp:effectExtent l="0" t="0" r="9525" b="0"/>
            <wp:docPr id="48" name="Рисунок 48" descr="base_1_183695_7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8" descr="base_1_183695_764"/>
                    <pic:cNvPicPr preferRelativeResize="0">
                      <a:picLocks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52425" cy="247650"/>
                    </a:xfrm>
                    <a:prstGeom prst="rect">
                      <a:avLst/>
                    </a:prstGeom>
                    <a:noFill/>
                    <a:ln>
                      <a:noFill/>
                    </a:ln>
                  </pic:spPr>
                </pic:pic>
              </a:graphicData>
            </a:graphic>
          </wp:inline>
        </w:drawing>
      </w:r>
      <w:r w:rsidR="00103280" w:rsidRPr="00103280">
        <w:rPr>
          <w:rFonts w:ascii="Times New Roman" w:hAnsi="Times New Roman" w:cs="Times New Roman"/>
          <w:sz w:val="24"/>
          <w:szCs w:val="24"/>
        </w:rPr>
        <w:t>), оздоровительной (</w:t>
      </w:r>
      <w:r>
        <w:rPr>
          <w:rFonts w:ascii="Times New Roman" w:hAnsi="Times New Roman" w:cs="Times New Roman"/>
          <w:noProof/>
          <w:position w:val="-12"/>
          <w:sz w:val="24"/>
          <w:szCs w:val="24"/>
        </w:rPr>
        <w:drawing>
          <wp:inline distT="0" distB="0" distL="0" distR="0">
            <wp:extent cx="419100" cy="247650"/>
            <wp:effectExtent l="0" t="0" r="0" b="0"/>
            <wp:docPr id="49" name="Рисунок 49" descr="base_1_183695_7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9" descr="base_1_183695_765"/>
                    <pic:cNvPicPr preferRelativeResize="0">
                      <a:picLocks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19100" cy="247650"/>
                    </a:xfrm>
                    <a:prstGeom prst="rect">
                      <a:avLst/>
                    </a:prstGeom>
                    <a:noFill/>
                    <a:ln>
                      <a:noFill/>
                    </a:ln>
                  </pic:spPr>
                </pic:pic>
              </a:graphicData>
            </a:graphic>
          </wp:inline>
        </w:drawing>
      </w:r>
      <w:r w:rsidR="00103280" w:rsidRPr="00103280">
        <w:rPr>
          <w:rFonts w:ascii="Times New Roman" w:hAnsi="Times New Roman" w:cs="Times New Roman"/>
          <w:sz w:val="24"/>
          <w:szCs w:val="24"/>
        </w:rPr>
        <w:t>) и комбинированной (</w:t>
      </w:r>
      <w:r>
        <w:rPr>
          <w:rFonts w:ascii="Times New Roman" w:hAnsi="Times New Roman" w:cs="Times New Roman"/>
          <w:noProof/>
          <w:position w:val="-12"/>
          <w:sz w:val="24"/>
          <w:szCs w:val="24"/>
        </w:rPr>
        <w:drawing>
          <wp:inline distT="0" distB="0" distL="0" distR="0">
            <wp:extent cx="419100" cy="247650"/>
            <wp:effectExtent l="0" t="0" r="0" b="0"/>
            <wp:docPr id="50" name="Рисунок 50" descr="base_1_183695_7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0" descr="base_1_183695_766"/>
                    <pic:cNvPicPr preferRelativeResize="0">
                      <a:picLocks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19100" cy="247650"/>
                    </a:xfrm>
                    <a:prstGeom prst="rect">
                      <a:avLst/>
                    </a:prstGeom>
                    <a:noFill/>
                    <a:ln>
                      <a:noFill/>
                    </a:ln>
                  </pic:spPr>
                </pic:pic>
              </a:graphicData>
            </a:graphic>
          </wp:inline>
        </w:drawing>
      </w:r>
      <w:r w:rsidR="00103280" w:rsidRPr="00103280">
        <w:rPr>
          <w:rFonts w:ascii="Times New Roman" w:hAnsi="Times New Roman" w:cs="Times New Roman"/>
          <w:sz w:val="24"/>
          <w:szCs w:val="24"/>
        </w:rPr>
        <w:t>) направленности;</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52425" cy="247650"/>
            <wp:effectExtent l="0" t="0" r="9525" b="0"/>
            <wp:docPr id="51" name="Рисунок 51" descr="base_1_183695_7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1" descr="base_1_183695_767"/>
                    <pic:cNvPicPr preferRelativeResize="0">
                      <a:picLocks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524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детей-инвалидов, обучающихся в дошкольных образовательных организациях, в группах:</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1 - группы компенсирующей направленности;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2 - с нарушениями слуха: глухие, слабослышащие, позднооглохшие;</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3 - с тяжелыми нарушениями речи;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4 - с нарушениями зрения: слепые, слабовидящие;</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5 - с умственной отсталостью (интеллектуальными нарушениями);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6 - с задержкой психического развития;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7 - с нарушениями опорно-двигательного аппарата;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8 - с расстройствами аутистического спектра;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9 - со сложными дефектами (множественными нарушениями);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10 - с другими ограниченными возможностями здоровья;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11 - группы оздоровительной направленности;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12 - с туберкулезной интоксикацией;</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13 - часто болеющих;</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lastRenderedPageBreak/>
        <w:t>14 - других категорий, нуждающихся в длительном лечении и проведении специальных лечебно-оздоровительных мероприятий;</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15 - группы комбинированной направленности.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w:t>
      </w:r>
    </w:p>
    <w:p w:rsidR="00103280" w:rsidRPr="00103280" w:rsidRDefault="00103280">
      <w:pPr>
        <w:pStyle w:val="ConsPlusNormal"/>
        <w:jc w:val="both"/>
        <w:rPr>
          <w:rFonts w:ascii="Times New Roman" w:hAnsi="Times New Roman" w:cs="Times New Roman"/>
          <w:sz w:val="24"/>
          <w:szCs w:val="24"/>
        </w:rPr>
      </w:pPr>
      <w:r w:rsidRPr="00103280">
        <w:rPr>
          <w:rFonts w:ascii="Times New Roman" w:hAnsi="Times New Roman" w:cs="Times New Roman"/>
          <w:sz w:val="24"/>
          <w:szCs w:val="24"/>
        </w:rPr>
        <w:t xml:space="preserve">(п. 1.5.4 введен </w:t>
      </w:r>
      <w:hyperlink r:id="rId59" w:history="1">
        <w:r w:rsidRPr="00103280">
          <w:rPr>
            <w:rFonts w:ascii="Times New Roman" w:hAnsi="Times New Roman" w:cs="Times New Roman"/>
            <w:color w:val="0000FF"/>
            <w:sz w:val="24"/>
            <w:szCs w:val="24"/>
          </w:rPr>
          <w:t>Приказом</w:t>
        </w:r>
      </w:hyperlink>
      <w:r w:rsidRPr="00103280">
        <w:rPr>
          <w:rFonts w:ascii="Times New Roman" w:hAnsi="Times New Roman" w:cs="Times New Roman"/>
          <w:sz w:val="24"/>
          <w:szCs w:val="24"/>
        </w:rPr>
        <w:t xml:space="preserve"> Минобрнауки России от 29.06.2015 </w:t>
      </w:r>
      <w:r>
        <w:rPr>
          <w:rFonts w:ascii="Times New Roman" w:hAnsi="Times New Roman" w:cs="Times New Roman"/>
          <w:sz w:val="24"/>
          <w:szCs w:val="24"/>
        </w:rPr>
        <w:t>№</w:t>
      </w:r>
      <w:r w:rsidRPr="00103280">
        <w:rPr>
          <w:rFonts w:ascii="Times New Roman" w:hAnsi="Times New Roman" w:cs="Times New Roman"/>
          <w:sz w:val="24"/>
          <w:szCs w:val="24"/>
        </w:rPr>
        <w:t xml:space="preserve"> 631)</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1.5.5. Удельный вес числа дошкольных образовательных организаций, имеющих в своем составе лекотеку, службу ранней помощи, консультативный пункт, в общем числе дошкольных образовательных организаций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1876425" cy="276225"/>
            <wp:effectExtent l="0" t="0" r="9525" b="0"/>
            <wp:docPr id="52" name="Рисунок 52" descr="base_1_183695_7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2" descr="base_1_183695_768"/>
                    <pic:cNvPicPr preferRelativeResize="0">
                      <a:picLocks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876425" cy="276225"/>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33375" cy="247650"/>
            <wp:effectExtent l="0" t="0" r="9525" b="0"/>
            <wp:docPr id="53" name="Рисунок 53" descr="base_1_183695_7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3" descr="base_1_183695_769"/>
                    <pic:cNvPicPr preferRelativeResize="0">
                      <a:picLocks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333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дошкольных образовательных организаций (включая филиалы), имеющих в своем составе хотя бы одну структурную единицу из перечисленных: лекотека, служба ранней помощи, консультативный пункт;</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ДО - общее число дошкольных образовательных организаций (включая филиалы).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w:t>
      </w:r>
    </w:p>
    <w:p w:rsidR="00103280" w:rsidRPr="00103280" w:rsidRDefault="00103280">
      <w:pPr>
        <w:pStyle w:val="ConsPlusNormal"/>
        <w:jc w:val="both"/>
        <w:rPr>
          <w:rFonts w:ascii="Times New Roman" w:hAnsi="Times New Roman" w:cs="Times New Roman"/>
          <w:sz w:val="24"/>
          <w:szCs w:val="24"/>
        </w:rPr>
      </w:pPr>
      <w:r w:rsidRPr="00103280">
        <w:rPr>
          <w:rFonts w:ascii="Times New Roman" w:hAnsi="Times New Roman" w:cs="Times New Roman"/>
          <w:sz w:val="24"/>
          <w:szCs w:val="24"/>
        </w:rPr>
        <w:t xml:space="preserve">(п. 1.5.5 введен </w:t>
      </w:r>
      <w:hyperlink r:id="rId62" w:history="1">
        <w:r w:rsidRPr="00103280">
          <w:rPr>
            <w:rFonts w:ascii="Times New Roman" w:hAnsi="Times New Roman" w:cs="Times New Roman"/>
            <w:color w:val="0000FF"/>
            <w:sz w:val="24"/>
            <w:szCs w:val="24"/>
          </w:rPr>
          <w:t>Приказом</w:t>
        </w:r>
      </w:hyperlink>
      <w:r w:rsidRPr="00103280">
        <w:rPr>
          <w:rFonts w:ascii="Times New Roman" w:hAnsi="Times New Roman" w:cs="Times New Roman"/>
          <w:sz w:val="24"/>
          <w:szCs w:val="24"/>
        </w:rPr>
        <w:t xml:space="preserve"> Минобрнауки России от 29.06.2015 </w:t>
      </w:r>
      <w:r>
        <w:rPr>
          <w:rFonts w:ascii="Times New Roman" w:hAnsi="Times New Roman" w:cs="Times New Roman"/>
          <w:sz w:val="24"/>
          <w:szCs w:val="24"/>
        </w:rPr>
        <w:t>№</w:t>
      </w:r>
      <w:r w:rsidRPr="00103280">
        <w:rPr>
          <w:rFonts w:ascii="Times New Roman" w:hAnsi="Times New Roman" w:cs="Times New Roman"/>
          <w:sz w:val="24"/>
          <w:szCs w:val="24"/>
        </w:rPr>
        <w:t xml:space="preserve"> 631)</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1.6. Состояние здоровья лиц, обучающихся по программам дошкольного образования</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1.6.1. Пропущено дней по болезни одним ребенком в дошкольной образовательной организации в год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Д / ЧВ,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Д - число дней, пропущенных воспитанниками образовательных организаций (включая филиалы), реализующих образовательные программы дошкольного образования, по болезни;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ЧВ - среднегодовая численность воспитанников образовательных организаций (включая филиалы), реализующих образовательные программы дошкольного образования.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 города и поселки городского типа; сельская местность - начиная с отчета за 2014 год).</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1.7. Изменение сети дошкольных образовательных организаций (в том числе ликвидация и реорганизация организаций, осуществляющих образовательную деятельность)</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1.7.1. Темп роста числа дошкольных образовательных организаций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6"/>
          <w:sz w:val="24"/>
          <w:szCs w:val="24"/>
        </w:rPr>
        <w:drawing>
          <wp:inline distT="0" distB="0" distL="0" distR="0">
            <wp:extent cx="1428750" cy="304800"/>
            <wp:effectExtent l="0" t="0" r="0" b="0"/>
            <wp:docPr id="54" name="Рисунок 54" descr="base_1_183695_7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4" descr="base_1_183695_770"/>
                    <pic:cNvPicPr preferRelativeResize="0">
                      <a:picLocks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428750" cy="30480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85750" cy="247650"/>
            <wp:effectExtent l="0" t="0" r="0" b="0"/>
            <wp:docPr id="55" name="Рисунок 55" descr="base_1_183695_7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5" descr="base_1_183695_771"/>
                    <pic:cNvPicPr preferRelativeResize="0">
                      <a:picLocks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857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дошкольных образовательных организаций с учетом находящихся на капитальном ремонте (без учета филиалов) в отчетном году t;</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609600" cy="285750"/>
            <wp:effectExtent l="0" t="0" r="0" b="0"/>
            <wp:docPr id="56" name="Рисунок 56" descr="base_1_183695_7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6" descr="base_1_183695_772"/>
                    <pic:cNvPicPr preferRelativeResize="0">
                      <a:picLocks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609600" cy="2857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дошкольных образовательных организаций с учетом находящихся на капитальном ремонте (без учета филиалов) в году t-1, предшествовавшем отчетному году t.</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Характеристика разреза наблюдения - Российская Федерация, субъекты Российской </w:t>
      </w:r>
      <w:r w:rsidRPr="00103280">
        <w:rPr>
          <w:rFonts w:ascii="Times New Roman" w:hAnsi="Times New Roman" w:cs="Times New Roman"/>
          <w:sz w:val="24"/>
          <w:szCs w:val="24"/>
        </w:rPr>
        <w:lastRenderedPageBreak/>
        <w:t>Федерации; государственные и муниципальные организации, частные организации; города и поселки городского типа, сельская местность.</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1.8. Финансово-экономическая деятельность дошкольных образовательных организаций</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1.8.1. Общий объем финансовых средств, поступивших в дошкольные образовательные организации, в расчете на одного воспитанника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ОС / ЧВ,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ОС - общий объем финансирования дошкольных образовательных организаций (включая филиалы);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ЧВ - среднегодовая численность воспитанников дошкольных образовательных организаций (включая филиалы).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 - начиная с отчета за 2014 год).</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1.8.2. Удельный вес финансовых средств от приносящей доход деятельности в общем объеме финансовых средств дошкольных образовательных организаций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(ВБС / ОС) * 100,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ВБС - объем финансовых средств от приносящей доход деятельности (внебюджетных средств), поступивших в дошкольные образовательные организации (включая филиалы);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ОС - общий объем финансирования дошкольных образовательных организаций (включая филиалы).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 - начиная с отчета за 2014 год).</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1.9. Создание безопасных условий при организации образовательного процесса в дошкольных образовательных организациях</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1.9.1. Удельный вес числа организаций, здания которых находятся в аварийном состоянии, в общем числе дошкольных образовательных организаций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952500" cy="285750"/>
            <wp:effectExtent l="0" t="0" r="0" b="0"/>
            <wp:docPr id="57" name="Рисунок 57" descr="base_1_183695_7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7" descr="base_1_183695_773"/>
                    <pic:cNvPicPr preferRelativeResize="0">
                      <a:picLocks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952500"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58" name="Рисунок 58" descr="base_1_183695_7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8" descr="base_1_183695_774"/>
                    <pic:cNvPicPr preferRelativeResize="0">
                      <a:picLocks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дошкольных образовательных организаций с учетом находящихся на капитальном ремонте (включая филиалы), здания которых находятся в аварийном состоянии;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 - число дошкольных образовательных организаций с учетом находящихся на капитальном ремонте (включая филиалы).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города и поселки городского типа; сельская местность (государственные и муниципальные организации; частные организации - начиная с отчета за 2014 год).</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1.9.2. Удельный вес числа организаций, здания которых требуют капитального ремонта, в общем числе дошкольных образовательных организаций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6"/>
          <w:sz w:val="24"/>
          <w:szCs w:val="24"/>
        </w:rPr>
        <w:drawing>
          <wp:inline distT="0" distB="0" distL="0" distR="0">
            <wp:extent cx="990600" cy="304800"/>
            <wp:effectExtent l="0" t="0" r="0" b="0"/>
            <wp:docPr id="59" name="Рисунок 59" descr="base_1_183695_7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9" descr="base_1_183695_775"/>
                    <pic:cNvPicPr preferRelativeResize="0">
                      <a:picLocks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990600" cy="30480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285750" cy="247650"/>
            <wp:effectExtent l="0" t="0" r="0" b="0"/>
            <wp:docPr id="60" name="Рисунок 60" descr="base_1_183695_7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0" descr="base_1_183695_776"/>
                    <pic:cNvPicPr preferRelativeResize="0">
                      <a:picLocks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857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дошкольных образовательных организаций (включая филиалы), здания которых требуют капитального ремонта;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 - число дошкольных образовательных организаций (включая филиалы).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города и поселки городского типа; сельская местность (государственные и муниципальные организации; частные организации - начиная с отчета за 2014 год).</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2"/>
        <w:rPr>
          <w:rFonts w:ascii="Times New Roman" w:hAnsi="Times New Roman" w:cs="Times New Roman"/>
          <w:sz w:val="24"/>
          <w:szCs w:val="24"/>
        </w:rPr>
      </w:pPr>
      <w:r w:rsidRPr="00103280">
        <w:rPr>
          <w:rFonts w:ascii="Times New Roman" w:hAnsi="Times New Roman" w:cs="Times New Roman"/>
          <w:sz w:val="24"/>
          <w:szCs w:val="24"/>
        </w:rPr>
        <w:t>2. Сведения о развитии начального общего образования, основного общего образования и среднего общего образования</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2.1. Уровень доступности начального общего образования, основного общего образования и среднего общего образования и численность населения, получающего начальное общее образование, основное общее образование и среднее общее образование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2.1.1. Охват детей начальным общим, основным общим и средним общим образованием (отношение численности учащихся, осваивающих образовательные программы начального общего, основного общего или среднего общего образования, к численности детей в возрасте 7 - 17 лет)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8"/>
          <w:sz w:val="24"/>
          <w:szCs w:val="24"/>
        </w:rPr>
        <w:drawing>
          <wp:inline distT="0" distB="0" distL="0" distR="0">
            <wp:extent cx="3133725" cy="333375"/>
            <wp:effectExtent l="0" t="0" r="9525" b="9525"/>
            <wp:docPr id="61" name="Рисунок 61" descr="base_1_183695_7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1" descr="base_1_183695_777"/>
                    <pic:cNvPicPr preferRelativeResize="0">
                      <a:picLocks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3133725" cy="333375"/>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71475" cy="247650"/>
            <wp:effectExtent l="0" t="0" r="9525" b="0"/>
            <wp:docPr id="62" name="Рисунок 62" descr="base_1_183695_7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2" descr="base_1_183695_778"/>
                    <pic:cNvPicPr preferRelativeResize="0">
                      <a:picLocks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714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обучающихся образовательных организаций (включая филиалы), реализующих образовательные программы начального общего, основного общего и среднего общего образования (за исключением вечерних (сменных) общеобразовательных организаций);</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47675" cy="247650"/>
            <wp:effectExtent l="0" t="0" r="9525" b="0"/>
            <wp:docPr id="63" name="Рисунок 63" descr="base_1_183695_7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3" descr="base_1_183695_779"/>
                    <pic:cNvPicPr preferRelativeResize="0">
                      <a:picLocks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476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обучающихся вечерних (сменных) общеобразовательных организаций (включая филиалы);</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371475" cy="247650"/>
            <wp:effectExtent l="0" t="0" r="9525" b="0"/>
            <wp:docPr id="64" name="Рисунок 64" descr="base_1_183695_7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4" descr="base_1_183695_780"/>
                    <pic:cNvPicPr preferRelativeResize="0">
                      <a:picLocks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714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обучающихся в отделениях на базе основного общего образования образовательных организаций, реализующих образовательные программы среднего профессионального образования;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19100" cy="247650"/>
            <wp:effectExtent l="0" t="0" r="0" b="0"/>
            <wp:docPr id="65" name="Рисунок 65" descr="base_1_183695_7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5" descr="base_1_183695_781"/>
                    <pic:cNvPicPr preferRelativeResize="0">
                      <a:picLocks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41910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обучающихся, осваивающих образовательные программы на базе основного общего образования в образовательных организациях, реализующих образовательные программы среднего профессионального образования;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71475" cy="247650"/>
            <wp:effectExtent l="0" t="0" r="9525" b="0"/>
            <wp:docPr id="66" name="Рисунок 66" descr="base_1_183695_7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6" descr="base_1_183695_782"/>
                    <pic:cNvPicPr preferRelativeResize="0">
                      <a:picLocks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714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постоянного населения в возрасте 7 - 17 лет (на 1 января следующего за отчетным года).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2.1.2. Удельный вес численности учащихся общеобразовательных организаций, обучающихся в соответствии с федеральным государственным образовательным стандартом, в общей численности учащихся общеобразовательных организаций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6"/>
          <w:sz w:val="24"/>
          <w:szCs w:val="24"/>
        </w:rPr>
        <w:drawing>
          <wp:inline distT="0" distB="0" distL="0" distR="0">
            <wp:extent cx="1323975" cy="304800"/>
            <wp:effectExtent l="0" t="0" r="9525" b="0"/>
            <wp:docPr id="67" name="Рисунок 67" descr="base_1_183695_7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7" descr="base_1_183695_783"/>
                    <pic:cNvPicPr preferRelativeResize="0">
                      <a:picLocks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323975" cy="30480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6"/>
          <w:sz w:val="24"/>
          <w:szCs w:val="24"/>
        </w:rPr>
        <w:drawing>
          <wp:inline distT="0" distB="0" distL="0" distR="0">
            <wp:extent cx="485775" cy="219075"/>
            <wp:effectExtent l="0" t="0" r="9525" b="9525"/>
            <wp:docPr id="68" name="Рисунок 68" descr="base_1_183695_7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8" descr="base_1_183695_784"/>
                    <pic:cNvPicPr preferRelativeResize="0">
                      <a:picLocks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485775" cy="21907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обучающихся образовательных организаций (включая филиалы), реализующих образовательные программы начального общего, основного общего и среднего общего образования (без вечерних (сменных) общеобразовательных организаций), осваивающих образовательные программы, соответствующие требованиям </w:t>
      </w:r>
      <w:r w:rsidR="00103280" w:rsidRPr="00103280">
        <w:rPr>
          <w:rFonts w:ascii="Times New Roman" w:hAnsi="Times New Roman" w:cs="Times New Roman"/>
          <w:sz w:val="24"/>
          <w:szCs w:val="24"/>
        </w:rPr>
        <w:lastRenderedPageBreak/>
        <w:t>федеральных государственных образовательных стандартов начального общего, основного общего и среднего общего образования;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ЧУ - численность учащихся образовательных организаций (включая филиалы), реализующих образовательные программы начального общего, основного общего и среднего общего образования (без вечерних (сменных) общеобразовательных организаций).</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 города и поселки городского типа; сельская местность.</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2.1.3. Оценка родителями учащихся общеобразовательных организаций возможности выбора общеобразовательной организации (оценка удельного веса численности родителей учащихся, отдавших своих детей в конкретную школу по причине отсутствия других вариантов для выбора, в общей численности родителей учащихся общеобразовательных организаций)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6"/>
          <w:sz w:val="24"/>
          <w:szCs w:val="24"/>
        </w:rPr>
        <w:drawing>
          <wp:inline distT="0" distB="0" distL="0" distR="0">
            <wp:extent cx="1171575" cy="304800"/>
            <wp:effectExtent l="0" t="0" r="9525" b="0"/>
            <wp:docPr id="69" name="Рисунок 69" descr="base_1_183695_7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9" descr="base_1_183695_785"/>
                    <pic:cNvPicPr preferRelativeResize="0">
                      <a:picLocks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171575" cy="30480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4"/>
          <w:sz w:val="24"/>
          <w:szCs w:val="24"/>
        </w:rPr>
        <w:drawing>
          <wp:inline distT="0" distB="0" distL="0" distR="0">
            <wp:extent cx="352425" cy="219075"/>
            <wp:effectExtent l="0" t="0" r="9525" b="9525"/>
            <wp:docPr id="70" name="Рисунок 70" descr="base_1_183695_7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0" descr="base_1_183695_786"/>
                    <pic:cNvPicPr preferRelativeResize="0">
                      <a:picLocks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52425" cy="21907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респондентов (родителей учащихся общеобразовательных организаций), выбравших при ответе на вопрос анкеты "Рассматривали ли Вы при поступлении в данную школу наряду с ней другие возможные варианты или нет? (отметьте, пожалуйста, один ответ)" вариант "Нет, т.к. она единственная в нашем населенном пункте" (Социологический опрос родителей учащихся общеобразовательных организаций);</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ЧР - численность респондентов (родителей учащихся общеобразовательных организаций), отвечавших на вопрос анкеты "Рассматривали ли Вы при поступлении в данную школу наряду с ней другие возможные варианты или нет? (отметьте, пожалуйста, один ответ)" (Социологический опрос родителей учащихся общеобразовательных организаций).</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2.2. Содержание образовательной деятельности и организация образовательного процесса по образовательным программам начального общего образования, основного общего образования и среднего общего образования</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2.2.1. Удельный вес численности лиц, занимающихся во вторую и третью смены, в общей численности учащихся общеобразовательных организаций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1847850" cy="285750"/>
            <wp:effectExtent l="0" t="0" r="0" b="0"/>
            <wp:docPr id="71" name="Рисунок 71" descr="base_1_183695_7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 descr="base_1_183695_787"/>
                    <pic:cNvPicPr preferRelativeResize="0">
                      <a:picLocks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847850"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52425" cy="247650"/>
            <wp:effectExtent l="0" t="0" r="9525" b="0"/>
            <wp:docPr id="72" name="Рисунок 72" descr="base_1_183695_7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 descr="base_1_183695_788"/>
                    <pic:cNvPicPr preferRelativeResize="0">
                      <a:picLocks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3524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учащихся (без учащихся 1-х классов, организованных в дошкольных образовательных организациях, обучающихся по образовательным программам начального общего образования) образовательных организаций (включая филиалы), реализующих образовательные программы начального общего, основного общего и среднего общего образования, занимающихся во вторую смену;</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00050" cy="247650"/>
            <wp:effectExtent l="0" t="0" r="0" b="0"/>
            <wp:docPr id="73" name="Рисунок 73" descr="base_1_183695_7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 descr="base_1_183695_789"/>
                    <pic:cNvPicPr preferRelativeResize="0">
                      <a:picLocks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4000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учащихся (без учащихся 1-х классов, организованных в дошкольных образовательных организациях, обучающихся по образовательным программам начального общего образования) образовательных организаций (включая филиалы), реализующих образовательные программы начального общего, основного общего и среднего общего образования, занимающихся в третью смену;</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ЧУ - численность учащихся (без учащихся 1-х классов, организованных в дошкольных образовательных организациях, обучающихся по образовательным программам начального </w:t>
      </w:r>
      <w:r w:rsidRPr="00103280">
        <w:rPr>
          <w:rFonts w:ascii="Times New Roman" w:hAnsi="Times New Roman" w:cs="Times New Roman"/>
          <w:sz w:val="24"/>
          <w:szCs w:val="24"/>
        </w:rPr>
        <w:lastRenderedPageBreak/>
        <w:t>общего образования) образовательных организаций (включая филиалы), реализующих образовательные программы начального общего, основного общего и среднего общего образования.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 города и поселки городского типа; сельская местность.</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2.2.2. Удельный вес численности лиц, углубленно изучающих отдельные предметы, в общей численности учащихся общеобразовательных организаций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1085850" cy="247650"/>
            <wp:effectExtent l="0" t="0" r="0" b="0"/>
            <wp:docPr id="74" name="Рисунок 74" descr="base_1_183695_7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 descr="base_1_183695_790"/>
                    <pic:cNvPicPr preferRelativeResize="0">
                      <a:picLocks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085850" cy="2476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ЧУ - численность учащихся (без учащихся 1-х классов, организованных в дошкольных образовательных организациях, обучающихся по образовательным программам начального общего образования) общеобразовательных организаций (включая филиалы; без вечерних (сменных) общеобразовательных организаций) с углубленным изучением отдельных предметов;</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00050" cy="247650"/>
            <wp:effectExtent l="0" t="0" r="0" b="0"/>
            <wp:docPr id="75" name="Рисунок 75" descr="base_1_183695_7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 descr="base_1_183695_791"/>
                    <pic:cNvPicPr preferRelativeResize="0">
                      <a:picLocks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4000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учащихся (без учащихся 1-х классов, организованных в дошкольных образовательных организациях, обучающихся по образовательным программам начального общего образования) общеобразовательных организаций (включая филиалы; без вечерних (сменных) общеобразовательных организаций).</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 города и поселки городского типа; сельская местность.</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2.3. Кадровое обеспечение общеобразовательных организаций, иных организаций, осуществляющих образовательную деятельность в части реализации основных общеобразовательных программ, а также оценка уровня заработной платы педагогических работников</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2.3.1. Численность учащихся в общеобразовательных организациях в расчете на 1 педагогического работника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ЧУ / ПР,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ЧУ - численность учащихся образовательных организаций (включая филиалы), реализующих образовательные программы начального общего, основного общего и среднего общего образования (за исключением вечерних (сменных) общеобразовательных организаций);</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ПР - численность педагогических работников (без внешних совместителей) образовательных организаций (включая филиалы), реализующих образовательные программы начального общего, основного общего и среднего общего образования (за исключением вечерних (сменных) общеобразовательных организаций).</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Россия, субъекты Российской Федерации; государственные и муниципальные организации; частные организации; города и поселки городского типа; сельская местность.</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2.3.2. Удельный вес численности учителей в возрасте до 35 лет в общей численности учителей общеобразовательных организаций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990600" cy="285750"/>
            <wp:effectExtent l="0" t="0" r="0" b="0"/>
            <wp:docPr id="76" name="Рисунок 76" descr="base_1_183695_7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 descr="base_1_183695_792"/>
                    <pic:cNvPicPr preferRelativeResize="0">
                      <a:picLocks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990600"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lastRenderedPageBreak/>
        <w:drawing>
          <wp:inline distT="0" distB="0" distL="0" distR="0">
            <wp:extent cx="285750" cy="247650"/>
            <wp:effectExtent l="0" t="0" r="0" b="0"/>
            <wp:docPr id="77" name="Рисунок 77" descr="base_1_183695_7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 descr="base_1_183695_793"/>
                    <pic:cNvPicPr preferRelativeResize="0">
                      <a:picLocks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857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учителей (без внешних совместителей) образовательных организаций (включая филиалы), реализующих образовательные программы начального общего, основного общего и среднего общего образования (без вечерних (сменных) общеобразовательных организаций) в возрасте до 35 лет;</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У - общая численность учителей (без внешних совместителей) образовательных организаций (включая филиалы), реализующих образовательные программы начального общего, основного общего и среднего общего образования (без вечерних (сменных) общеобразовательных организаций).</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 города и поселки городского типа; сельская местность.</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2.3.3. Отношение среднемесячной заработной платы педагогических работников государственных и муниципальных общеобразовательных организаций к среднемесячной заработной плате в субъекте Российской Федерации: педагогических работников - всего; из них учителей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6"/>
          <w:sz w:val="24"/>
          <w:szCs w:val="24"/>
        </w:rPr>
        <w:drawing>
          <wp:inline distT="0" distB="0" distL="0" distR="0">
            <wp:extent cx="2009775" cy="304800"/>
            <wp:effectExtent l="0" t="0" r="9525" b="0"/>
            <wp:docPr id="78" name="Рисунок 78" descr="base_1_183695_7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 descr="base_1_183695_794"/>
                    <pic:cNvPicPr preferRelativeResize="0">
                      <a:picLocks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009775" cy="30480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w:t>
      </w:r>
      <w:r>
        <w:rPr>
          <w:rFonts w:ascii="Times New Roman" w:hAnsi="Times New Roman" w:cs="Times New Roman"/>
          <w:noProof/>
          <w:position w:val="-18"/>
          <w:sz w:val="24"/>
          <w:szCs w:val="24"/>
        </w:rPr>
        <w:drawing>
          <wp:inline distT="0" distB="0" distL="0" distR="0">
            <wp:extent cx="2333625" cy="333375"/>
            <wp:effectExtent l="0" t="0" r="9525" b="9525"/>
            <wp:docPr id="79" name="Рисунок 79" descr="base_1_183695_7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 descr="base_1_183695_795"/>
                    <pic:cNvPicPr preferRelativeResize="0">
                      <a:picLocks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333625" cy="33337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w:t>
      </w:r>
      <w:r>
        <w:rPr>
          <w:rFonts w:ascii="Times New Roman" w:hAnsi="Times New Roman" w:cs="Times New Roman"/>
          <w:noProof/>
          <w:position w:val="-18"/>
          <w:sz w:val="24"/>
          <w:szCs w:val="24"/>
        </w:rPr>
        <w:drawing>
          <wp:inline distT="0" distB="0" distL="0" distR="0">
            <wp:extent cx="2190750" cy="333375"/>
            <wp:effectExtent l="0" t="0" r="0" b="9525"/>
            <wp:docPr id="80" name="Рисунок 80" descr="base_1_183695_7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 descr="base_1_183695_796"/>
                    <pic:cNvPicPr preferRelativeResize="0">
                      <a:picLocks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190750" cy="333375"/>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523875" cy="276225"/>
            <wp:effectExtent l="0" t="0" r="9525" b="9525"/>
            <wp:docPr id="81" name="Рисунок 81" descr="base_1_183695_7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 descr="base_1_183695_797"/>
                    <pic:cNvPicPr preferRelativeResize="0">
                      <a:picLocks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23875"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фонд начисленной заработной платы педагогических работников списочного состава (без внешних совместителей) государственных и муниципальных образовательных организаций (включая филиалы), реализующих образовательные программы начального общего, основного общего и среднего общего образования - всего;</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476250" cy="276225"/>
            <wp:effectExtent l="0" t="0" r="0" b="9525"/>
            <wp:docPr id="82" name="Рисунок 82" descr="base_1_183695_7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 descr="base_1_183695_798"/>
                    <pic:cNvPicPr preferRelativeResize="0">
                      <a:picLocks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476250"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фонд начисленной заработной платы учителей списочного состава (без внешних совместителей) государственных и муниципальных образовательных организаций (включая филиалы), реализующих образовательные программы начального общего, основного общего и среднего общего образования - всего;</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400050" cy="276225"/>
            <wp:effectExtent l="0" t="0" r="0" b="9525"/>
            <wp:docPr id="83" name="Рисунок 83" descr="base_1_183695_7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 descr="base_1_183695_799"/>
                    <pic:cNvPicPr preferRelativeResize="0">
                      <a:picLocks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400050"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средняя численность педагогических работников (без внешних совместителей) государственных и муниципальных образовательных организаций (включая филиалы), реализующих образовательные программы начального общего, основного общего и среднего общего образования;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371475" cy="276225"/>
            <wp:effectExtent l="0" t="0" r="9525" b="9525"/>
            <wp:docPr id="84" name="Рисунок 84" descr="base_1_183695_8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 descr="base_1_183695_800"/>
                    <pic:cNvPicPr preferRelativeResize="0">
                      <a:picLocks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371475"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средняя численность учителей (без внешних совместителей) государственных и муниципальных образовательных организаций (включая филиалы), реализующих образовательные программы начального общего, основного общего и среднего общего образования;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00025" cy="247650"/>
            <wp:effectExtent l="0" t="0" r="9525" b="0"/>
            <wp:docPr id="85" name="Рисунок 85" descr="base_1_183695_8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 descr="base_1_183695_801"/>
                    <pic:cNvPicPr preferRelativeResize="0">
                      <a:picLocks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2000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среднемесячная номинальная начисленная заработная плата в субъекте Российской Федерации.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2.4. Материально-техническое и информационное обеспечение общеобразовательных организаций, иных организаций, осуществляющих образовательную деятельность в части реализации основных общеобразовательных программ</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2.4.1. Общая площадь всех помещений общеобразовательных организаций в расчете на одного учащегося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8"/>
          <w:sz w:val="24"/>
          <w:szCs w:val="24"/>
        </w:rPr>
        <w:lastRenderedPageBreak/>
        <w:drawing>
          <wp:inline distT="0" distB="0" distL="0" distR="0">
            <wp:extent cx="5248275" cy="333375"/>
            <wp:effectExtent l="0" t="0" r="9525" b="9525"/>
            <wp:docPr id="86" name="Рисунок 86" descr="base_1_183695_8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6" descr="base_1_183695_802"/>
                    <pic:cNvPicPr preferRelativeResize="0">
                      <a:picLocks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5248275" cy="333375"/>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6"/>
          <w:sz w:val="24"/>
          <w:szCs w:val="24"/>
        </w:rPr>
        <w:drawing>
          <wp:inline distT="0" distB="0" distL="0" distR="0">
            <wp:extent cx="381000" cy="219075"/>
            <wp:effectExtent l="0" t="0" r="0" b="9525"/>
            <wp:docPr id="87" name="Рисунок 87" descr="base_1_183695_8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 descr="base_1_183695_803"/>
                    <pic:cNvPicPr preferRelativeResize="0">
                      <a:picLocks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381000" cy="21907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общая площадь помещений общеобразовательных организаций (включая филиалы; без учета находящихся на капитальном ремонте; без вечерних (сменных) общеобразовательных организаций);</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6"/>
          <w:sz w:val="24"/>
          <w:szCs w:val="24"/>
        </w:rPr>
        <w:drawing>
          <wp:inline distT="0" distB="0" distL="0" distR="0">
            <wp:extent cx="400050" cy="219075"/>
            <wp:effectExtent l="0" t="0" r="0" b="9525"/>
            <wp:docPr id="88" name="Рисунок 88" descr="base_1_183695_8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 descr="base_1_183695_804"/>
                    <pic:cNvPicPr preferRelativeResize="0">
                      <a:picLocks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400050" cy="21907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общая площадь помещений вечерних (сменных) общеобразовательных организаций (включая филиалы);</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6"/>
          <w:sz w:val="24"/>
          <w:szCs w:val="24"/>
        </w:rPr>
        <w:drawing>
          <wp:inline distT="0" distB="0" distL="0" distR="0">
            <wp:extent cx="400050" cy="219075"/>
            <wp:effectExtent l="0" t="0" r="0" b="9525"/>
            <wp:docPr id="89" name="Рисунок 89" descr="base_1_183695_8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9" descr="base_1_183695_805"/>
                    <pic:cNvPicPr preferRelativeResize="0">
                      <a:picLocks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400050" cy="21907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учащихся (без учащихся 1-х классов, организованных в дошкольных образовательных организациях, обучающихся по образовательным программам начального общего образования) общеобразовательных организаций (включая филиалы; без вечерних (сменных) общеобразовательных организаций);</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66725" cy="276225"/>
            <wp:effectExtent l="0" t="0" r="9525" b="9525"/>
            <wp:docPr id="90" name="Рисунок 90" descr="base_1_183695_8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0" descr="base_1_183695_806"/>
                    <pic:cNvPicPr preferRelativeResize="0">
                      <a:picLocks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466725"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учащихся (без учащихся 1-х классов, организованных в дошкольных образовательных организациях, обучающихся по образовательным программам начального общего образования) общеобразовательных организаций (включая филиалы; без вечерних (сменных) общеобразовательных организаций), занимающихся во вторую смену;</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95300" cy="276225"/>
            <wp:effectExtent l="0" t="0" r="0" b="9525"/>
            <wp:docPr id="91" name="Рисунок 91" descr="base_1_183695_8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1" descr="base_1_183695_807"/>
                    <pic:cNvPicPr preferRelativeResize="0">
                      <a:picLocks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95300"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учащихся (без учащихся 1-х классов, организованных в дошкольных образовательных организациях, обучающихся по образовательным программам начального общего образования) общеобразовательных организаций (включая филиалы; без вечерних (сменных) общеобразовательных организаций), занимающихся в третью смену;</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571500" cy="276225"/>
            <wp:effectExtent l="0" t="0" r="0" b="9525"/>
            <wp:docPr id="92" name="Рисунок 92" descr="base_1_183695_8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2" descr="base_1_183695_808"/>
                    <pic:cNvPicPr preferRelativeResize="0">
                      <a:picLocks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571500"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учащихся вечерних (сменных) общеобразовательных организаций (включая филиалы), обучающихся по очной форме обучения;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628650" cy="276225"/>
            <wp:effectExtent l="0" t="0" r="0" b="9525"/>
            <wp:docPr id="93" name="Рисунок 93" descr="base_1_183695_8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3" descr="base_1_183695_809"/>
                    <pic:cNvPicPr preferRelativeResize="0">
                      <a:picLocks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628650"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учащихся вечерних (сменных) общеобразовательных организаций (включая филиалы), обучающихся по заочной форме обучения.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 города и поселки городского типа, сельская местность.</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2.4.2. Удельный вес числа организаций, имеющих водопровод, центральное отопление, канализацию, в общем числе общеобразовательных организаций: водопровод; центральное отопление; канализацию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Имеют:</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водопровод - </w:t>
      </w:r>
      <w:r w:rsidR="005A66BD">
        <w:rPr>
          <w:rFonts w:ascii="Times New Roman" w:hAnsi="Times New Roman" w:cs="Times New Roman"/>
          <w:noProof/>
          <w:position w:val="-12"/>
          <w:sz w:val="24"/>
          <w:szCs w:val="24"/>
        </w:rPr>
        <w:drawing>
          <wp:inline distT="0" distB="0" distL="0" distR="0">
            <wp:extent cx="2305050" cy="304800"/>
            <wp:effectExtent l="0" t="0" r="0" b="0"/>
            <wp:docPr id="94" name="Рисунок 94" descr="base_1_183695_8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4" descr="base_1_183695_810"/>
                    <pic:cNvPicPr preferRelativeResize="0">
                      <a:picLocks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2305050" cy="304800"/>
                    </a:xfrm>
                    <a:prstGeom prst="rect">
                      <a:avLst/>
                    </a:prstGeom>
                    <a:noFill/>
                    <a:ln>
                      <a:noFill/>
                    </a:ln>
                  </pic:spPr>
                </pic:pic>
              </a:graphicData>
            </a:graphic>
          </wp:inline>
        </w:drawing>
      </w:r>
      <w:r w:rsidRPr="00103280">
        <w:rPr>
          <w:rFonts w:ascii="Times New Roman" w:hAnsi="Times New Roman" w:cs="Times New Roman"/>
          <w:sz w:val="24"/>
          <w:szCs w:val="24"/>
        </w:rPr>
        <w:t>;</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центральное отопление - </w:t>
      </w:r>
      <w:r w:rsidR="005A66BD">
        <w:rPr>
          <w:rFonts w:ascii="Times New Roman" w:hAnsi="Times New Roman" w:cs="Times New Roman"/>
          <w:noProof/>
          <w:position w:val="-12"/>
          <w:sz w:val="24"/>
          <w:szCs w:val="24"/>
        </w:rPr>
        <w:drawing>
          <wp:inline distT="0" distB="0" distL="0" distR="0">
            <wp:extent cx="2400300" cy="304800"/>
            <wp:effectExtent l="0" t="0" r="0" b="0"/>
            <wp:docPr id="95" name="Рисунок 95" descr="base_1_183695_8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5" descr="base_1_183695_811"/>
                    <pic:cNvPicPr preferRelativeResize="0">
                      <a:picLocks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2400300" cy="304800"/>
                    </a:xfrm>
                    <a:prstGeom prst="rect">
                      <a:avLst/>
                    </a:prstGeom>
                    <a:noFill/>
                    <a:ln>
                      <a:noFill/>
                    </a:ln>
                  </pic:spPr>
                </pic:pic>
              </a:graphicData>
            </a:graphic>
          </wp:inline>
        </w:drawing>
      </w:r>
      <w:r w:rsidRPr="00103280">
        <w:rPr>
          <w:rFonts w:ascii="Times New Roman" w:hAnsi="Times New Roman" w:cs="Times New Roman"/>
          <w:sz w:val="24"/>
          <w:szCs w:val="24"/>
        </w:rPr>
        <w:t>;</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канализацию - </w:t>
      </w:r>
      <w:r w:rsidR="005A66BD">
        <w:rPr>
          <w:rFonts w:ascii="Times New Roman" w:hAnsi="Times New Roman" w:cs="Times New Roman"/>
          <w:noProof/>
          <w:position w:val="-12"/>
          <w:sz w:val="24"/>
          <w:szCs w:val="24"/>
        </w:rPr>
        <w:drawing>
          <wp:inline distT="0" distB="0" distL="0" distR="0">
            <wp:extent cx="2305050" cy="304800"/>
            <wp:effectExtent l="0" t="0" r="0" b="0"/>
            <wp:docPr id="96" name="Рисунок 96" descr="base_1_183695_8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6" descr="base_1_183695_812"/>
                    <pic:cNvPicPr preferRelativeResize="0">
                      <a:picLocks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2305050" cy="304800"/>
                    </a:xfrm>
                    <a:prstGeom prst="rect">
                      <a:avLst/>
                    </a:prstGeom>
                    <a:noFill/>
                    <a:ln>
                      <a:noFill/>
                    </a:ln>
                  </pic:spPr>
                </pic:pic>
              </a:graphicData>
            </a:graphic>
          </wp:inline>
        </w:drawing>
      </w:r>
      <w:r w:rsidRPr="00103280">
        <w:rPr>
          <w:rFonts w:ascii="Times New Roman" w:hAnsi="Times New Roman" w:cs="Times New Roman"/>
          <w:sz w:val="24"/>
          <w:szCs w:val="24"/>
        </w:rPr>
        <w:t>, где:</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число общеобразовательных организаций (включая филиалы; без учета находящихся на капитальном ремонте; без вечерних (сменных) общеобразовательных организаций), имеющих:</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 водопровод - </w:t>
      </w:r>
      <w:r w:rsidR="005A66BD">
        <w:rPr>
          <w:rFonts w:ascii="Times New Roman" w:hAnsi="Times New Roman" w:cs="Times New Roman"/>
          <w:noProof/>
          <w:position w:val="-9"/>
          <w:sz w:val="24"/>
          <w:szCs w:val="24"/>
        </w:rPr>
        <w:drawing>
          <wp:inline distT="0" distB="0" distL="0" distR="0">
            <wp:extent cx="333375" cy="266700"/>
            <wp:effectExtent l="0" t="0" r="9525" b="0"/>
            <wp:docPr id="97" name="Рисунок 97" descr="base_1_183695_8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7" descr="base_1_183695_813"/>
                    <pic:cNvPicPr preferRelativeResize="0">
                      <a:picLocks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333375" cy="266700"/>
                    </a:xfrm>
                    <a:prstGeom prst="rect">
                      <a:avLst/>
                    </a:prstGeom>
                    <a:noFill/>
                    <a:ln>
                      <a:noFill/>
                    </a:ln>
                  </pic:spPr>
                </pic:pic>
              </a:graphicData>
            </a:graphic>
          </wp:inline>
        </w:drawing>
      </w:r>
      <w:r w:rsidRPr="00103280">
        <w:rPr>
          <w:rFonts w:ascii="Times New Roman" w:hAnsi="Times New Roman" w:cs="Times New Roman"/>
          <w:sz w:val="24"/>
          <w:szCs w:val="24"/>
        </w:rPr>
        <w:t>;</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 центральное отопление - </w:t>
      </w:r>
      <w:r w:rsidR="005A66BD">
        <w:rPr>
          <w:rFonts w:ascii="Times New Roman" w:hAnsi="Times New Roman" w:cs="Times New Roman"/>
          <w:noProof/>
          <w:position w:val="-9"/>
          <w:sz w:val="24"/>
          <w:szCs w:val="24"/>
        </w:rPr>
        <w:drawing>
          <wp:inline distT="0" distB="0" distL="0" distR="0">
            <wp:extent cx="381000" cy="266700"/>
            <wp:effectExtent l="0" t="0" r="0" b="0"/>
            <wp:docPr id="98" name="Рисунок 98" descr="base_1_183695_8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8" descr="base_1_183695_814"/>
                    <pic:cNvPicPr preferRelativeResize="0">
                      <a:picLocks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381000" cy="266700"/>
                    </a:xfrm>
                    <a:prstGeom prst="rect">
                      <a:avLst/>
                    </a:prstGeom>
                    <a:noFill/>
                    <a:ln>
                      <a:noFill/>
                    </a:ln>
                  </pic:spPr>
                </pic:pic>
              </a:graphicData>
            </a:graphic>
          </wp:inline>
        </w:drawing>
      </w:r>
      <w:r w:rsidRPr="00103280">
        <w:rPr>
          <w:rFonts w:ascii="Times New Roman" w:hAnsi="Times New Roman" w:cs="Times New Roman"/>
          <w:sz w:val="24"/>
          <w:szCs w:val="24"/>
        </w:rPr>
        <w:t>;</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 канализацию - </w:t>
      </w:r>
      <w:r w:rsidR="005A66BD">
        <w:rPr>
          <w:rFonts w:ascii="Times New Roman" w:hAnsi="Times New Roman" w:cs="Times New Roman"/>
          <w:noProof/>
          <w:position w:val="-9"/>
          <w:sz w:val="24"/>
          <w:szCs w:val="24"/>
        </w:rPr>
        <w:drawing>
          <wp:inline distT="0" distB="0" distL="0" distR="0">
            <wp:extent cx="333375" cy="266700"/>
            <wp:effectExtent l="0" t="0" r="9525" b="0"/>
            <wp:docPr id="99" name="Рисунок 99" descr="base_1_183695_8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9" descr="base_1_183695_815"/>
                    <pic:cNvPicPr preferRelativeResize="0">
                      <a:picLocks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333375" cy="266700"/>
                    </a:xfrm>
                    <a:prstGeom prst="rect">
                      <a:avLst/>
                    </a:prstGeom>
                    <a:noFill/>
                    <a:ln>
                      <a:noFill/>
                    </a:ln>
                  </pic:spPr>
                </pic:pic>
              </a:graphicData>
            </a:graphic>
          </wp:inline>
        </w:drawing>
      </w:r>
      <w:r w:rsidRPr="00103280">
        <w:rPr>
          <w:rFonts w:ascii="Times New Roman" w:hAnsi="Times New Roman" w:cs="Times New Roman"/>
          <w:sz w:val="24"/>
          <w:szCs w:val="24"/>
        </w:rPr>
        <w:t>;</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число вечерних (сменных) общеобразовательных организаций (включая филиалы), имеющих:</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 водопровод - </w:t>
      </w:r>
      <w:r w:rsidR="005A66BD">
        <w:rPr>
          <w:rFonts w:ascii="Times New Roman" w:hAnsi="Times New Roman" w:cs="Times New Roman"/>
          <w:noProof/>
          <w:position w:val="-9"/>
          <w:sz w:val="24"/>
          <w:szCs w:val="24"/>
        </w:rPr>
        <w:drawing>
          <wp:inline distT="0" distB="0" distL="0" distR="0">
            <wp:extent cx="381000" cy="266700"/>
            <wp:effectExtent l="0" t="0" r="0" b="0"/>
            <wp:docPr id="100" name="Рисунок 100" descr="base_1_183695_8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0" descr="base_1_183695_816"/>
                    <pic:cNvPicPr preferRelativeResize="0">
                      <a:picLocks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381000" cy="266700"/>
                    </a:xfrm>
                    <a:prstGeom prst="rect">
                      <a:avLst/>
                    </a:prstGeom>
                    <a:noFill/>
                    <a:ln>
                      <a:noFill/>
                    </a:ln>
                  </pic:spPr>
                </pic:pic>
              </a:graphicData>
            </a:graphic>
          </wp:inline>
        </w:drawing>
      </w:r>
      <w:r w:rsidRPr="00103280">
        <w:rPr>
          <w:rFonts w:ascii="Times New Roman" w:hAnsi="Times New Roman" w:cs="Times New Roman"/>
          <w:sz w:val="24"/>
          <w:szCs w:val="24"/>
        </w:rPr>
        <w:t>;</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lastRenderedPageBreak/>
        <w:t xml:space="preserve">- центральное отопление - </w:t>
      </w:r>
      <w:r w:rsidR="005A66BD">
        <w:rPr>
          <w:rFonts w:ascii="Times New Roman" w:hAnsi="Times New Roman" w:cs="Times New Roman"/>
          <w:noProof/>
          <w:position w:val="-9"/>
          <w:sz w:val="24"/>
          <w:szCs w:val="24"/>
        </w:rPr>
        <w:drawing>
          <wp:inline distT="0" distB="0" distL="0" distR="0">
            <wp:extent cx="419100" cy="266700"/>
            <wp:effectExtent l="0" t="0" r="0" b="0"/>
            <wp:docPr id="101" name="Рисунок 101" descr="base_1_183695_8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1" descr="base_1_183695_817"/>
                    <pic:cNvPicPr preferRelativeResize="0">
                      <a:picLocks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419100" cy="266700"/>
                    </a:xfrm>
                    <a:prstGeom prst="rect">
                      <a:avLst/>
                    </a:prstGeom>
                    <a:noFill/>
                    <a:ln>
                      <a:noFill/>
                    </a:ln>
                  </pic:spPr>
                </pic:pic>
              </a:graphicData>
            </a:graphic>
          </wp:inline>
        </w:drawing>
      </w:r>
      <w:r w:rsidRPr="00103280">
        <w:rPr>
          <w:rFonts w:ascii="Times New Roman" w:hAnsi="Times New Roman" w:cs="Times New Roman"/>
          <w:sz w:val="24"/>
          <w:szCs w:val="24"/>
        </w:rPr>
        <w:t>;</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 канализацию - </w:t>
      </w:r>
      <w:r w:rsidR="005A66BD">
        <w:rPr>
          <w:rFonts w:ascii="Times New Roman" w:hAnsi="Times New Roman" w:cs="Times New Roman"/>
          <w:noProof/>
          <w:position w:val="-9"/>
          <w:sz w:val="24"/>
          <w:szCs w:val="24"/>
        </w:rPr>
        <w:drawing>
          <wp:inline distT="0" distB="0" distL="0" distR="0">
            <wp:extent cx="381000" cy="266700"/>
            <wp:effectExtent l="0" t="0" r="0" b="0"/>
            <wp:docPr id="102" name="Рисунок 102" descr="base_1_183695_8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2" descr="base_1_183695_818"/>
                    <pic:cNvPicPr preferRelativeResize="0">
                      <a:picLocks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381000" cy="266700"/>
                    </a:xfrm>
                    <a:prstGeom prst="rect">
                      <a:avLst/>
                    </a:prstGeom>
                    <a:noFill/>
                    <a:ln>
                      <a:noFill/>
                    </a:ln>
                  </pic:spPr>
                </pic:pic>
              </a:graphicData>
            </a:graphic>
          </wp:inline>
        </w:drawing>
      </w:r>
      <w:r w:rsidRPr="00103280">
        <w:rPr>
          <w:rFonts w:ascii="Times New Roman" w:hAnsi="Times New Roman" w:cs="Times New Roman"/>
          <w:sz w:val="24"/>
          <w:szCs w:val="24"/>
        </w:rPr>
        <w:t>.</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4"/>
          <w:sz w:val="24"/>
          <w:szCs w:val="24"/>
        </w:rPr>
        <w:drawing>
          <wp:inline distT="0" distB="0" distL="0" distR="0">
            <wp:extent cx="285750" cy="219075"/>
            <wp:effectExtent l="0" t="0" r="0" b="9525"/>
            <wp:docPr id="103" name="Рисунок 103" descr="base_1_183695_8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3" descr="base_1_183695_819"/>
                    <pic:cNvPicPr preferRelativeResize="0">
                      <a:picLocks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285750" cy="21907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общеобразовательных организаций (включая филиалы; без учета находящихся на капитальном ремонте; без вечерних (сменных) общеобразовательных организаций);</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4"/>
          <w:sz w:val="24"/>
          <w:szCs w:val="24"/>
        </w:rPr>
        <w:drawing>
          <wp:inline distT="0" distB="0" distL="0" distR="0">
            <wp:extent cx="314325" cy="219075"/>
            <wp:effectExtent l="0" t="0" r="9525" b="9525"/>
            <wp:docPr id="104" name="Рисунок 104" descr="base_1_183695_8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4" descr="base_1_183695_820"/>
                    <pic:cNvPicPr preferRelativeResize="0">
                      <a:picLocks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314325" cy="21907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вечерних (сменных образовательных организаций (включая филиалы).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 города и поселки городского типа; сельская местность.</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2.4.3. Число персональных компьютеров, используемых в учебных целях, в расчете на 100 учащихся общеобразовательных организаций: всего; имеющих доступ к Интернету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6"/>
          <w:sz w:val="24"/>
          <w:szCs w:val="24"/>
        </w:rPr>
        <w:drawing>
          <wp:inline distT="0" distB="0" distL="0" distR="0">
            <wp:extent cx="2628900" cy="304800"/>
            <wp:effectExtent l="0" t="0" r="0" b="0"/>
            <wp:docPr id="105" name="Рисунок 105" descr="base_1_183695_8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5" descr="base_1_183695_821"/>
                    <pic:cNvPicPr preferRelativeResize="0">
                      <a:picLocks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2628900" cy="30480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w:t>
      </w:r>
      <w:r>
        <w:rPr>
          <w:rFonts w:ascii="Times New Roman" w:hAnsi="Times New Roman" w:cs="Times New Roman"/>
          <w:noProof/>
          <w:position w:val="-12"/>
          <w:sz w:val="24"/>
          <w:szCs w:val="24"/>
        </w:rPr>
        <w:drawing>
          <wp:inline distT="0" distB="0" distL="0" distR="0">
            <wp:extent cx="2647950" cy="304800"/>
            <wp:effectExtent l="0" t="0" r="0" b="0"/>
            <wp:docPr id="106" name="Рисунок 106" descr="base_1_183695_8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6" descr="base_1_183695_822"/>
                    <pic:cNvPicPr preferRelativeResize="0">
                      <a:picLocks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2647950" cy="30480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4"/>
          <w:sz w:val="24"/>
          <w:szCs w:val="24"/>
        </w:rPr>
        <w:drawing>
          <wp:inline distT="0" distB="0" distL="0" distR="0">
            <wp:extent cx="400050" cy="219075"/>
            <wp:effectExtent l="0" t="0" r="0" b="9525"/>
            <wp:docPr id="107" name="Рисунок 107" descr="base_1_183695_8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7" descr="base_1_183695_823"/>
                    <pic:cNvPicPr preferRelativeResize="0">
                      <a:picLocks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400050" cy="21907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компьютеров, используемых в учебных целях, в общеобразовательных организациях (включая филиалы; без учета находящихся на капитальном ремонте; без вечерних (сменных) общеобразовательных организаций);</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9"/>
          <w:sz w:val="24"/>
          <w:szCs w:val="24"/>
        </w:rPr>
        <w:drawing>
          <wp:inline distT="0" distB="0" distL="0" distR="0">
            <wp:extent cx="447675" cy="266700"/>
            <wp:effectExtent l="0" t="0" r="9525" b="0"/>
            <wp:docPr id="108" name="Рисунок 108" descr="base_1_183695_8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8" descr="base_1_183695_824"/>
                    <pic:cNvPicPr preferRelativeResize="0">
                      <a:picLocks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447675" cy="26670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компьютеров, используемых в учебных целях, имеющих доступ к Интернету, в общеобразовательных организациях (включая филиалы; без учета находящихся на капитальном ремонте; без вечерних (сменных) общеобразовательных организаций);</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4"/>
          <w:sz w:val="24"/>
          <w:szCs w:val="24"/>
        </w:rPr>
        <w:drawing>
          <wp:inline distT="0" distB="0" distL="0" distR="0">
            <wp:extent cx="447675" cy="219075"/>
            <wp:effectExtent l="0" t="0" r="9525" b="9525"/>
            <wp:docPr id="109" name="Рисунок 109" descr="base_1_183695_8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9" descr="base_1_183695_825"/>
                    <pic:cNvPicPr preferRelativeResize="0">
                      <a:picLocks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447675" cy="21907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компьютеров, используемых в учебных целях, в вечерних (сменных) общеобразовательных организациях (включая филиалы);</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9"/>
          <w:sz w:val="24"/>
          <w:szCs w:val="24"/>
        </w:rPr>
        <w:drawing>
          <wp:inline distT="0" distB="0" distL="0" distR="0">
            <wp:extent cx="381000" cy="266700"/>
            <wp:effectExtent l="0" t="0" r="0" b="0"/>
            <wp:docPr id="110" name="Рисунок 110" descr="base_1_183695_8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0" descr="base_1_183695_826"/>
                    <pic:cNvPicPr preferRelativeResize="0">
                      <a:picLocks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381000" cy="26670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компьютеров, используемых в учебных целях, имеющих доступ к Интернету, в вечерних (сменных) общеобразовательных организациях (включая филиалы);</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6"/>
          <w:sz w:val="24"/>
          <w:szCs w:val="24"/>
        </w:rPr>
        <w:drawing>
          <wp:inline distT="0" distB="0" distL="0" distR="0">
            <wp:extent cx="400050" cy="219075"/>
            <wp:effectExtent l="0" t="0" r="0" b="9525"/>
            <wp:docPr id="111" name="Рисунок 111" descr="base_1_183695_8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1" descr="base_1_183695_827"/>
                    <pic:cNvPicPr preferRelativeResize="0">
                      <a:picLocks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400050" cy="21907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учащихся (без учащихся 1-х классов, организованных в дошкольных образовательных организациях, обучающихся по образовательным программам начального общего образования) общеобразовательных организаций (включая филиалы; без вечерних (сменных) общеобразовательных организаций);</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6"/>
          <w:sz w:val="24"/>
          <w:szCs w:val="24"/>
        </w:rPr>
        <w:drawing>
          <wp:inline distT="0" distB="0" distL="0" distR="0">
            <wp:extent cx="447675" cy="219075"/>
            <wp:effectExtent l="0" t="0" r="9525" b="9525"/>
            <wp:docPr id="112" name="Рисунок 112" descr="base_1_183695_8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2" descr="base_1_183695_828"/>
                    <pic:cNvPicPr preferRelativeResize="0">
                      <a:picLocks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447675" cy="21907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учащихся вечерних (сменных) общеобразовательных организаций (включая филиалы).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 города и поселки городского типа; сельская местность.</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2.4.4. Удельный вес числа общеобразовательных организаций, имеющих скорость подключения к сети Интернет от 1 Мбит/с и выше, в общем числе общеобразовательных организаций, подключенных к сети Интернет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6"/>
          <w:sz w:val="24"/>
          <w:szCs w:val="24"/>
        </w:rPr>
        <w:drawing>
          <wp:inline distT="0" distB="0" distL="0" distR="0">
            <wp:extent cx="2390775" cy="304800"/>
            <wp:effectExtent l="0" t="0" r="9525" b="0"/>
            <wp:docPr id="113" name="Рисунок 113" descr="base_1_183695_8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3" descr="base_1_183695_829"/>
                    <pic:cNvPicPr preferRelativeResize="0">
                      <a:picLocks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2390775" cy="30480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6"/>
          <w:sz w:val="24"/>
          <w:szCs w:val="24"/>
        </w:rPr>
        <w:drawing>
          <wp:inline distT="0" distB="0" distL="0" distR="0">
            <wp:extent cx="400050" cy="219075"/>
            <wp:effectExtent l="0" t="0" r="0" b="9525"/>
            <wp:docPr id="114" name="Рисунок 114" descr="base_1_183695_8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4" descr="base_1_183695_830"/>
                    <pic:cNvPicPr preferRelativeResize="0">
                      <a:picLocks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400050" cy="21907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общеобразовательных организаций (включая филиалы; без учета находящихся на капитальном ремонте; без вечерних (сменных) общеобразовательных организаций), имеющих скорость подключения к сети Интернет от 1 Мбит/с и выше;</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6"/>
          <w:sz w:val="24"/>
          <w:szCs w:val="24"/>
        </w:rPr>
        <w:drawing>
          <wp:inline distT="0" distB="0" distL="0" distR="0">
            <wp:extent cx="419100" cy="219075"/>
            <wp:effectExtent l="0" t="0" r="0" b="9525"/>
            <wp:docPr id="115" name="Рисунок 115" descr="base_1_183695_8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5" descr="base_1_183695_831"/>
                    <pic:cNvPicPr preferRelativeResize="0">
                      <a:picLocks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419100" cy="21907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вечерних (сменных) общеобразовательных организаций (включая филиалы), имеющих скорость подключения к сети Интернет от 1 Мбит/с и выше;</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4"/>
          <w:sz w:val="24"/>
          <w:szCs w:val="24"/>
        </w:rPr>
        <w:lastRenderedPageBreak/>
        <w:drawing>
          <wp:inline distT="0" distB="0" distL="0" distR="0">
            <wp:extent cx="285750" cy="219075"/>
            <wp:effectExtent l="0" t="0" r="0" b="9525"/>
            <wp:docPr id="116" name="Рисунок 116" descr="base_1_183695_8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6" descr="base_1_183695_832"/>
                    <pic:cNvPicPr preferRelativeResize="0">
                      <a:picLocks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285750" cy="21907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общеобразовательных организаций (включая филиалы; без учета находящихся на капитальном ремонте; без вечерних (сменных) общеобразовательных организаций);</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4"/>
          <w:sz w:val="24"/>
          <w:szCs w:val="24"/>
        </w:rPr>
        <w:drawing>
          <wp:inline distT="0" distB="0" distL="0" distR="0">
            <wp:extent cx="314325" cy="219075"/>
            <wp:effectExtent l="0" t="0" r="9525" b="9525"/>
            <wp:docPr id="117" name="Рисунок 117" descr="base_1_183695_8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7" descr="base_1_183695_833"/>
                    <pic:cNvPicPr preferRelativeResize="0">
                      <a:picLocks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314325" cy="21907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вечерних (сменных) общеобразовательных организаций (включая филиалы).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 города и поселки городского типа; сельская местность.</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2.5. Условия получения начального общего, основного общего и среднего общего образования лицами с ограниченными возможностями здоровья и инвалидами</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2.5.1. Удельный вес численности детей с ограниченными возможностями здоровья, обучающихся в классах, не являющихся специальными (коррекционными), общеобразовательных организаций, в общей численности детей с ограниченными возможностями здоровья, обучающихся в общеобразовательных организациях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1466850" cy="304800"/>
            <wp:effectExtent l="0" t="0" r="0" b="0"/>
            <wp:docPr id="118" name="Рисунок 118" descr="base_1_183695_8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8" descr="base_1_183695_834"/>
                    <pic:cNvPicPr preferRelativeResize="0">
                      <a:picLocks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1466850" cy="30480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9"/>
          <w:sz w:val="24"/>
          <w:szCs w:val="24"/>
        </w:rPr>
        <w:drawing>
          <wp:inline distT="0" distB="0" distL="0" distR="0">
            <wp:extent cx="542925" cy="266700"/>
            <wp:effectExtent l="0" t="0" r="9525" b="0"/>
            <wp:docPr id="119" name="Рисунок 119" descr="base_1_183695_8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9" descr="base_1_183695_835"/>
                    <pic:cNvPicPr preferRelativeResize="0">
                      <a:picLocks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542925" cy="26670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обучающихся с ограниченными возможностями здоровья в классах, не являющихся специальными (коррекционными), образовательных организаций (включая филиалы), реализующих образовательные программы начального общего, основного общего и среднего общего образования (без вечерних (сменных) общеобразовательных организаций). Показывается численность обучающихся с ограниченными возможностями здоровья в образовательных организациях (включая филиалы), реализующих образовательные программы начального общего, основного общего и среднего общего образования (без вечерних (сменных) общеобразовательных организаций), исключая специальные (коррекционные) образовательные организации и классы для обучающихся, воспитанников с ограниченными возможностями здоровья;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6"/>
          <w:sz w:val="24"/>
          <w:szCs w:val="24"/>
        </w:rPr>
        <w:drawing>
          <wp:inline distT="0" distB="0" distL="0" distR="0">
            <wp:extent cx="419100" cy="219075"/>
            <wp:effectExtent l="0" t="0" r="0" b="9525"/>
            <wp:docPr id="120" name="Рисунок 120" descr="base_1_183695_8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0" descr="base_1_183695_836"/>
                    <pic:cNvPicPr preferRelativeResize="0">
                      <a:picLocks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419100" cy="21907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обучающихся с ограниченными возможностями здоровья в образовательных организациях (включая филиалы), реализующих образовательные программы начального общего, основного общего и среднего общего образования (без вечерних (сменных) общеобразовательных организаций).</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 города и поселки городского типа; сельская местность.</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2.5.2. Удельный вес численности детей-инвалидов, обучающихся в классах, не являющихся специальными (коррекционными), общеобразовательных организаций, в общей численности детей-инвалидов, обучающихся в общеобразовательных организациях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1504950" cy="304800"/>
            <wp:effectExtent l="0" t="0" r="0" b="0"/>
            <wp:docPr id="121" name="Рисунок 121" descr="base_1_183695_8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1" descr="base_1_183695_837"/>
                    <pic:cNvPicPr preferRelativeResize="0">
                      <a:picLocks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1504950" cy="30480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9"/>
          <w:sz w:val="24"/>
          <w:szCs w:val="24"/>
        </w:rPr>
        <w:drawing>
          <wp:inline distT="0" distB="0" distL="0" distR="0">
            <wp:extent cx="523875" cy="266700"/>
            <wp:effectExtent l="0" t="0" r="9525" b="0"/>
            <wp:docPr id="122" name="Рисунок 122" descr="base_1_183695_8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2" descr="base_1_183695_838"/>
                    <pic:cNvPicPr preferRelativeResize="0">
                      <a:picLocks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523875" cy="26670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детей-инвалидов, обучающихся в классах, не являющихся специальными (коррекционными), образовательных организаций (включая филиалы), реализующих образовательные программы начального общего, основного общего и среднего общего образования (без вечерних (сменных) общеобразовательных организаций). Показывается численность детей-инвалидов, обучающихся в образовательных организациях (включая филиалы), реализующих образовательные </w:t>
      </w:r>
      <w:r w:rsidR="00103280" w:rsidRPr="00103280">
        <w:rPr>
          <w:rFonts w:ascii="Times New Roman" w:hAnsi="Times New Roman" w:cs="Times New Roman"/>
          <w:sz w:val="24"/>
          <w:szCs w:val="24"/>
        </w:rPr>
        <w:lastRenderedPageBreak/>
        <w:t>программы начального общего, основного общего и среднего общего образования (без вечерних (сменных) общеобразовательных организаций), исключая специальные (коррекционные) образовательные организации и классы для обучающихся, воспитанников с ограниченными возможностями здоровья;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6"/>
          <w:sz w:val="24"/>
          <w:szCs w:val="24"/>
        </w:rPr>
        <w:drawing>
          <wp:inline distT="0" distB="0" distL="0" distR="0">
            <wp:extent cx="447675" cy="219075"/>
            <wp:effectExtent l="0" t="0" r="9525" b="9525"/>
            <wp:docPr id="123" name="Рисунок 123" descr="base_1_183695_8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3" descr="base_1_183695_839"/>
                    <pic:cNvPicPr preferRelativeResize="0">
                      <a:picLocks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447675" cy="21907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детей-инвалидов, обучающихся в образовательных организациях (включая филиалы), реализующих образовательные программы начального общего, основного общего и среднего общего образования (без вечерних (сменных) общеобразовательных организаций).</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 города и поселки городского типа; сельская местность.</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2.5.3. Структура численности лиц с ограниченными возможностями здоровья (за исключением детей-инвалидов), обучающихся в отдельных классах общеобразовательных организаций и в отдельных общеобразовательных организациях, осуществляющих обучение по адаптированным основным общеобразовательным программам </w:t>
      </w:r>
      <w:hyperlink w:anchor="P2183" w:history="1">
        <w:r w:rsidRPr="00103280">
          <w:rPr>
            <w:rFonts w:ascii="Times New Roman" w:hAnsi="Times New Roman" w:cs="Times New Roman"/>
            <w:color w:val="0000FF"/>
            <w:sz w:val="24"/>
            <w:szCs w:val="24"/>
          </w:rPr>
          <w:t>&lt;*&gt;</w:t>
        </w:r>
      </w:hyperlink>
      <w:r w:rsidRPr="00103280">
        <w:rPr>
          <w:rFonts w:ascii="Times New Roman" w:hAnsi="Times New Roman" w:cs="Times New Roman"/>
          <w:sz w:val="24"/>
          <w:szCs w:val="24"/>
        </w:rPr>
        <w:t>:</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с нарушениями слуха: глухие, слабослышащие, позднооглохшие;</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с тяжелыми нарушениями речи;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с нарушениями зрения: слепые, слабовидящие;</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с умственной отсталостью (интеллектуальными нарушениями);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с задержкой психического развития;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с нарушениями опорно-двигательного аппарата;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с расстройствами аутистического спектра;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со сложными дефектами (множественными нарушениями);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с другими ограниченными возможностями здоровья.</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8"/>
          <w:sz w:val="24"/>
          <w:szCs w:val="24"/>
        </w:rPr>
        <w:drawing>
          <wp:inline distT="0" distB="0" distL="0" distR="0">
            <wp:extent cx="3895725" cy="333375"/>
            <wp:effectExtent l="0" t="0" r="9525" b="9525"/>
            <wp:docPr id="124" name="Рисунок 124" descr="base_1_183695_8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4" descr="base_1_183695_840"/>
                    <pic:cNvPicPr preferRelativeResize="0">
                      <a:picLocks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3895725" cy="333375"/>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81000" cy="276225"/>
            <wp:effectExtent l="0" t="0" r="0" b="9525"/>
            <wp:docPr id="125" name="Рисунок 125" descr="base_1_183695_8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5" descr="base_1_183695_841"/>
                    <pic:cNvPicPr preferRelativeResize="0">
                      <a:picLocks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381000"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лиц с ограниченными возможностями здоровья (за исключением детей-инвалидов), обучающихся в отдельных классах общеобразовательных организаций:</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1 - с нарушениями слуха: глухие, слабослышащие, позднооглохшие;</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2 - с тяжелыми нарушениями речи;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3 - с нарушениями зрения: слепые, слабовидящие;</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4 - с умственной отсталостью (интеллектуальными нарушениями);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5 - с задержкой психического развития;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6 - с нарушениями опорно-двигательного аппарата;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7 - с расстройствами аутистического спектра;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8 - со сложными дефектами (множественными нарушениями);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9 - с другими ограниченными возможностями здоровья.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52425" cy="276225"/>
            <wp:effectExtent l="0" t="0" r="9525" b="9525"/>
            <wp:docPr id="126" name="Рисунок 126" descr="base_1_183695_8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6" descr="base_1_183695_842"/>
                    <pic:cNvPicPr preferRelativeResize="0">
                      <a:picLocks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352425"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лиц с ограниченными возможностями здоровья (за исключением детей-инвалидов), обучающихся в отдельных общеобразовательных организациях, осуществляющих обучение по адаптированным основным общеобразовательным программам:</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1 - с нарушениями слуха: глухие, слабослышащие, позднооглохшие;</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2 - с тяжелыми нарушениями речи;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3 - с нарушениями зрения: слепые, слабовидящие;</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4 - с умственной отсталостью (интеллектуальными нарушениями);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5 - с задержкой психического развития;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6 - с нарушениями опорно-двигательного аппарата;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7 - с расстройствами аутистического спектра;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8 - со сложными дефектами (множественными нарушениями);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lastRenderedPageBreak/>
        <w:t>9 - с другими ограниченными возможностями здоровья.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81000" cy="276225"/>
            <wp:effectExtent l="0" t="0" r="0" b="9525"/>
            <wp:docPr id="127" name="Рисунок 127" descr="base_1_183695_8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7" descr="base_1_183695_843"/>
                    <pic:cNvPicPr preferRelativeResize="0">
                      <a:picLocks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381000"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общая численность лиц с ограниченными возможностями здоровья (за исключением детей-инвалидов), обучающихся в отдельных классах общеобразовательных организаций;</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52425" cy="276225"/>
            <wp:effectExtent l="0" t="0" r="9525" b="9525"/>
            <wp:docPr id="128" name="Рисунок 128" descr="base_1_183695_8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8" descr="base_1_183695_844"/>
                    <pic:cNvPicPr preferRelativeResize="0">
                      <a:picLocks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352425"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общая численность лиц с ограниченными возможностями здоровья (за исключением детей-инвалидов), обучающихся в отдельных общеобразовательных организациях, осуществляющих обучение по адаптированным основным общеобразовательным программам.</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w:t>
      </w:r>
    </w:p>
    <w:p w:rsidR="00103280" w:rsidRPr="00103280" w:rsidRDefault="00103280">
      <w:pPr>
        <w:pStyle w:val="ConsPlusNormal"/>
        <w:jc w:val="both"/>
        <w:rPr>
          <w:rFonts w:ascii="Times New Roman" w:hAnsi="Times New Roman" w:cs="Times New Roman"/>
          <w:sz w:val="24"/>
          <w:szCs w:val="24"/>
        </w:rPr>
      </w:pPr>
      <w:r w:rsidRPr="00103280">
        <w:rPr>
          <w:rFonts w:ascii="Times New Roman" w:hAnsi="Times New Roman" w:cs="Times New Roman"/>
          <w:sz w:val="24"/>
          <w:szCs w:val="24"/>
        </w:rPr>
        <w:t xml:space="preserve">(п. 2.5.3 введен </w:t>
      </w:r>
      <w:hyperlink r:id="rId138" w:history="1">
        <w:r w:rsidRPr="00103280">
          <w:rPr>
            <w:rFonts w:ascii="Times New Roman" w:hAnsi="Times New Roman" w:cs="Times New Roman"/>
            <w:color w:val="0000FF"/>
            <w:sz w:val="24"/>
            <w:szCs w:val="24"/>
          </w:rPr>
          <w:t>Приказом</w:t>
        </w:r>
      </w:hyperlink>
      <w:r w:rsidRPr="00103280">
        <w:rPr>
          <w:rFonts w:ascii="Times New Roman" w:hAnsi="Times New Roman" w:cs="Times New Roman"/>
          <w:sz w:val="24"/>
          <w:szCs w:val="24"/>
        </w:rPr>
        <w:t xml:space="preserve"> Минобрнауки России от 29.06.2015 </w:t>
      </w:r>
      <w:r>
        <w:rPr>
          <w:rFonts w:ascii="Times New Roman" w:hAnsi="Times New Roman" w:cs="Times New Roman"/>
          <w:sz w:val="24"/>
          <w:szCs w:val="24"/>
        </w:rPr>
        <w:t>№</w:t>
      </w:r>
      <w:r w:rsidRPr="00103280">
        <w:rPr>
          <w:rFonts w:ascii="Times New Roman" w:hAnsi="Times New Roman" w:cs="Times New Roman"/>
          <w:sz w:val="24"/>
          <w:szCs w:val="24"/>
        </w:rPr>
        <w:t xml:space="preserve"> 631)</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2.5.4. Структура численности лиц с инвалидностью, обучающихся в отдельных классах общеобразовательных организаций и в отдельных общеобразовательных организациях, осуществляющих обучение по адаптированным основным общеобразовательным программам </w:t>
      </w:r>
      <w:hyperlink w:anchor="P2183" w:history="1">
        <w:r w:rsidRPr="00103280">
          <w:rPr>
            <w:rFonts w:ascii="Times New Roman" w:hAnsi="Times New Roman" w:cs="Times New Roman"/>
            <w:color w:val="0000FF"/>
            <w:sz w:val="24"/>
            <w:szCs w:val="24"/>
          </w:rPr>
          <w:t>&lt;*&gt;</w:t>
        </w:r>
      </w:hyperlink>
      <w:r w:rsidRPr="00103280">
        <w:rPr>
          <w:rFonts w:ascii="Times New Roman" w:hAnsi="Times New Roman" w:cs="Times New Roman"/>
          <w:sz w:val="24"/>
          <w:szCs w:val="24"/>
        </w:rPr>
        <w:t>:</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с нарушениями слуха: глухие, слабослышащие, позднооглохшие;</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с тяжелыми нарушениями речи;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с нарушениями зрения: слепые, слабовидящие;</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с умственной отсталостью (интеллектуальными нарушениями);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с задержкой психического развития;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с нарушениями опорно-двигательного аппарата;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с расстройствами аутистического спектра;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со сложными дефектами (множественными нарушениями);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с другими ограниченными возможностями здоровья.</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8"/>
          <w:sz w:val="24"/>
          <w:szCs w:val="24"/>
        </w:rPr>
        <w:drawing>
          <wp:inline distT="0" distB="0" distL="0" distR="0">
            <wp:extent cx="3981450" cy="333375"/>
            <wp:effectExtent l="0" t="0" r="0" b="9525"/>
            <wp:docPr id="129" name="Рисунок 129" descr="base_1_183695_8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9" descr="base_1_183695_845"/>
                    <pic:cNvPicPr preferRelativeResize="0">
                      <a:picLocks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3981450" cy="333375"/>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00050" cy="276225"/>
            <wp:effectExtent l="0" t="0" r="0" b="9525"/>
            <wp:docPr id="130" name="Рисунок 130" descr="base_1_183695_8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0" descr="base_1_183695_846"/>
                    <pic:cNvPicPr preferRelativeResize="0">
                      <a:picLocks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400050"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лиц с инвалидностью, обучающихся в отдельных классах общеобразовательных организаций:</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1 - с нарушениями слуха: глухие, слабослышащие, позднооглохшие;</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2 - с тяжелыми нарушениями речи;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3 - с нарушениями зрения: слепые, слабовидящие;</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4 - с умственной отсталостью (интеллектуальными нарушениями);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5 - с задержкой психического развития;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6 - с нарушениями опорно-двигательного аппарата;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7 - с расстройствами аутистического спектра;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8 - со сложными дефектами (множественными нарушениями);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9 - с другими ограниченными возможностями здоровья.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00050" cy="276225"/>
            <wp:effectExtent l="0" t="0" r="0" b="9525"/>
            <wp:docPr id="131" name="Рисунок 131" descr="base_1_183695_8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1" descr="base_1_183695_847"/>
                    <pic:cNvPicPr preferRelativeResize="0">
                      <a:picLocks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400050"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лиц с инвалидностью, обучающихся в отдельных общеобразовательных организациях, осуществляющих обучение по адаптированным основным общеобразовательным программам:</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1 - с нарушениями слуха: глухие, слабослышащие, позднооглохшие;</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2 - с тяжелыми нарушениями речи;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3 - с нарушениями зрения: слепые, слабовидящие;</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4 - с умственной отсталостью (интеллектуальными нарушениями);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5 - с задержкой психического развития;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6 - с нарушениями опорно-двигательного аппарата;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7 - с расстройствами аутистического спектра;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8 - со сложными дефектами (множественными нарушениями);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lastRenderedPageBreak/>
        <w:t>9 - с другими ограниченными возможностями здоровья.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00050" cy="276225"/>
            <wp:effectExtent l="0" t="0" r="0" b="9525"/>
            <wp:docPr id="132" name="Рисунок 132" descr="base_1_183695_8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2" descr="base_1_183695_848"/>
                    <pic:cNvPicPr preferRelativeResize="0">
                      <a:picLocks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400050"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общая численность лиц с инвалидностью, обучающихся в отдельных классах общеобразовательных организаций;</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00050" cy="276225"/>
            <wp:effectExtent l="0" t="0" r="0" b="9525"/>
            <wp:docPr id="133" name="Рисунок 133" descr="base_1_183695_8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3" descr="base_1_183695_849"/>
                    <pic:cNvPicPr preferRelativeResize="0">
                      <a:picLocks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400050"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общая численность лиц с инвалидностью, обучающихся в отдельных общеобразовательных организациях, осуществляющих обучение по адаптированным основным общеобразовательным программам.</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w:t>
      </w:r>
    </w:p>
    <w:p w:rsidR="00103280" w:rsidRPr="00103280" w:rsidRDefault="00103280">
      <w:pPr>
        <w:pStyle w:val="ConsPlusNormal"/>
        <w:jc w:val="both"/>
        <w:rPr>
          <w:rFonts w:ascii="Times New Roman" w:hAnsi="Times New Roman" w:cs="Times New Roman"/>
          <w:sz w:val="24"/>
          <w:szCs w:val="24"/>
        </w:rPr>
      </w:pPr>
      <w:r w:rsidRPr="00103280">
        <w:rPr>
          <w:rFonts w:ascii="Times New Roman" w:hAnsi="Times New Roman" w:cs="Times New Roman"/>
          <w:sz w:val="24"/>
          <w:szCs w:val="24"/>
        </w:rPr>
        <w:t xml:space="preserve">(п. 2.5.4 введен </w:t>
      </w:r>
      <w:hyperlink r:id="rId144" w:history="1">
        <w:r w:rsidRPr="00103280">
          <w:rPr>
            <w:rFonts w:ascii="Times New Roman" w:hAnsi="Times New Roman" w:cs="Times New Roman"/>
            <w:color w:val="0000FF"/>
            <w:sz w:val="24"/>
            <w:szCs w:val="24"/>
          </w:rPr>
          <w:t>Приказом</w:t>
        </w:r>
      </w:hyperlink>
      <w:r w:rsidRPr="00103280">
        <w:rPr>
          <w:rFonts w:ascii="Times New Roman" w:hAnsi="Times New Roman" w:cs="Times New Roman"/>
          <w:sz w:val="24"/>
          <w:szCs w:val="24"/>
        </w:rPr>
        <w:t xml:space="preserve"> Минобрнауки России от 29.06.2015 </w:t>
      </w:r>
      <w:r>
        <w:rPr>
          <w:rFonts w:ascii="Times New Roman" w:hAnsi="Times New Roman" w:cs="Times New Roman"/>
          <w:sz w:val="24"/>
          <w:szCs w:val="24"/>
        </w:rPr>
        <w:t>№</w:t>
      </w:r>
      <w:r w:rsidRPr="00103280">
        <w:rPr>
          <w:rFonts w:ascii="Times New Roman" w:hAnsi="Times New Roman" w:cs="Times New Roman"/>
          <w:sz w:val="24"/>
          <w:szCs w:val="24"/>
        </w:rPr>
        <w:t xml:space="preserve"> 631)</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2.5.5. Укомплектованность отдельных общеобразовательных организаций, осуществляющих обучение по адаптированным основным общеобразовательным программам, педагогическими работниками </w:t>
      </w:r>
      <w:hyperlink w:anchor="P2183" w:history="1">
        <w:r w:rsidRPr="00103280">
          <w:rPr>
            <w:rFonts w:ascii="Times New Roman" w:hAnsi="Times New Roman" w:cs="Times New Roman"/>
            <w:color w:val="0000FF"/>
            <w:sz w:val="24"/>
            <w:szCs w:val="24"/>
          </w:rPr>
          <w:t>&lt;*&gt;</w:t>
        </w:r>
      </w:hyperlink>
      <w:r w:rsidRPr="00103280">
        <w:rPr>
          <w:rFonts w:ascii="Times New Roman" w:hAnsi="Times New Roman" w:cs="Times New Roman"/>
          <w:sz w:val="24"/>
          <w:szCs w:val="24"/>
        </w:rPr>
        <w:t>:</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всего;</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учителя-дефектологи;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педагоги-психологи;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учителя-логопеды;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социальные педагоги;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тьюторы.</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6"/>
          <w:sz w:val="24"/>
          <w:szCs w:val="24"/>
        </w:rPr>
        <w:drawing>
          <wp:inline distT="0" distB="0" distL="0" distR="0">
            <wp:extent cx="2362200" cy="314325"/>
            <wp:effectExtent l="0" t="0" r="0" b="9525"/>
            <wp:docPr id="134" name="Рисунок 134" descr="base_1_183695_8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4" descr="base_1_183695_850"/>
                    <pic:cNvPicPr preferRelativeResize="0">
                      <a:picLocks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2362200" cy="314325"/>
                    </a:xfrm>
                    <a:prstGeom prst="rect">
                      <a:avLst/>
                    </a:prstGeom>
                    <a:noFill/>
                    <a:ln>
                      <a:noFill/>
                    </a:ln>
                  </pic:spPr>
                </pic:pic>
              </a:graphicData>
            </a:graphic>
          </wp:inline>
        </w:drawing>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276225" cy="276225"/>
            <wp:effectExtent l="0" t="0" r="9525" b="9525"/>
            <wp:docPr id="135" name="Рисунок 135" descr="base_1_183695_8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5" descr="base_1_183695_851"/>
                    <pic:cNvPicPr preferRelativeResize="0">
                      <a:picLocks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фактически занятых должностей педагогических работников в соответствии со штатным расписанием:</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1 - всего;</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2 - учителя-дефектологи;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3 - педагоги-психологи;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4 - учителя-логопеды;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5 - социальные педагоги;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6 - тьюторы.</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95275" cy="247650"/>
            <wp:effectExtent l="0" t="0" r="9525" b="0"/>
            <wp:docPr id="136" name="Рисунок 136" descr="base_1_183695_8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6" descr="base_1_183695_852"/>
                    <pic:cNvPicPr preferRelativeResize="0">
                      <a:picLocks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2952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ставок должностей педагогических работников - штатных единиц по штатному расписанию:</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1 - всего;</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2 - учителя-дефектологи;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3 - педагоги-психологи;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4 - учителя-логопеды;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5 - социальные педагоги;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6 - тьюторы.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w:t>
      </w:r>
    </w:p>
    <w:p w:rsidR="00103280" w:rsidRPr="00103280" w:rsidRDefault="00103280">
      <w:pPr>
        <w:pStyle w:val="ConsPlusNormal"/>
        <w:jc w:val="both"/>
        <w:rPr>
          <w:rFonts w:ascii="Times New Roman" w:hAnsi="Times New Roman" w:cs="Times New Roman"/>
          <w:sz w:val="24"/>
          <w:szCs w:val="24"/>
        </w:rPr>
      </w:pPr>
      <w:r w:rsidRPr="00103280">
        <w:rPr>
          <w:rFonts w:ascii="Times New Roman" w:hAnsi="Times New Roman" w:cs="Times New Roman"/>
          <w:sz w:val="24"/>
          <w:szCs w:val="24"/>
        </w:rPr>
        <w:t xml:space="preserve">(п. 2.5.5 введен </w:t>
      </w:r>
      <w:hyperlink r:id="rId148" w:history="1">
        <w:r w:rsidRPr="00103280">
          <w:rPr>
            <w:rFonts w:ascii="Times New Roman" w:hAnsi="Times New Roman" w:cs="Times New Roman"/>
            <w:color w:val="0000FF"/>
            <w:sz w:val="24"/>
            <w:szCs w:val="24"/>
          </w:rPr>
          <w:t>Приказом</w:t>
        </w:r>
      </w:hyperlink>
      <w:r w:rsidRPr="00103280">
        <w:rPr>
          <w:rFonts w:ascii="Times New Roman" w:hAnsi="Times New Roman" w:cs="Times New Roman"/>
          <w:sz w:val="24"/>
          <w:szCs w:val="24"/>
        </w:rPr>
        <w:t xml:space="preserve"> Минобрнауки России от 29.06.2015 </w:t>
      </w:r>
      <w:r>
        <w:rPr>
          <w:rFonts w:ascii="Times New Roman" w:hAnsi="Times New Roman" w:cs="Times New Roman"/>
          <w:sz w:val="24"/>
          <w:szCs w:val="24"/>
        </w:rPr>
        <w:t>№</w:t>
      </w:r>
      <w:r w:rsidRPr="00103280">
        <w:rPr>
          <w:rFonts w:ascii="Times New Roman" w:hAnsi="Times New Roman" w:cs="Times New Roman"/>
          <w:sz w:val="24"/>
          <w:szCs w:val="24"/>
        </w:rPr>
        <w:t xml:space="preserve"> 631)</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2.6. Результаты аттестации лиц, обучающихся по образовательным программам начального общего образования, основного общего образования и среднего общего образования</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2.6.1. Отношение среднего балла единого государственного экзамена (далее - ЕГЭ) (в расчете на 1 предмет) в 10% общеобразовательных организаций с лучшими результатами ЕГЭ к среднему баллу ЕГЭ (в расчете на 1 предмет) в 10% общеобразовательных организаций с худшими результатами ЕГЭ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9"/>
          <w:sz w:val="24"/>
          <w:szCs w:val="24"/>
        </w:rPr>
        <w:drawing>
          <wp:inline distT="0" distB="0" distL="0" distR="0">
            <wp:extent cx="1209675" cy="266700"/>
            <wp:effectExtent l="0" t="0" r="9525" b="0"/>
            <wp:docPr id="137" name="Рисунок 137" descr="base_1_183695_8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7" descr="base_1_183695_853"/>
                    <pic:cNvPicPr preferRelativeResize="0">
                      <a:picLocks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1209675" cy="26670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9"/>
          <w:sz w:val="24"/>
          <w:szCs w:val="24"/>
        </w:rPr>
        <w:drawing>
          <wp:inline distT="0" distB="0" distL="0" distR="0">
            <wp:extent cx="590550" cy="266700"/>
            <wp:effectExtent l="0" t="0" r="0" b="0"/>
            <wp:docPr id="138" name="Рисунок 138" descr="base_1_183695_8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8" descr="base_1_183695_854"/>
                    <pic:cNvPicPr preferRelativeResize="0">
                      <a:picLocks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590550" cy="26670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среднее значение количества баллов по ЕГЭ (в расчете на один предмет), полученных выпускниками, завершившими обучение по образовательным программам среднего общего образования, 10% образовательных организаций, реализующих образовательные программы среднего общего образования, с лучшими результатами ЕГЭ (база данных результатов ЕГЭ);</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9"/>
          <w:sz w:val="24"/>
          <w:szCs w:val="24"/>
        </w:rPr>
        <w:drawing>
          <wp:inline distT="0" distB="0" distL="0" distR="0">
            <wp:extent cx="590550" cy="266700"/>
            <wp:effectExtent l="0" t="0" r="0" b="0"/>
            <wp:docPr id="139" name="Рисунок 139" descr="base_1_183695_8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9" descr="base_1_183695_855"/>
                    <pic:cNvPicPr preferRelativeResize="0">
                      <a:picLocks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590550" cy="26670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среднее значение количества баллов по ЕГЭ (в расчете на один предмет), полученных выпускниками, завершившими обучение по образовательным программам среднего общего образования, 10% образовательных организаций, реализующих образовательные программы среднего общего образования, с худшими результатами ЕГЭ (база данных результатов ЕГЭ).</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 города и поселки городского типа; сельская местность.</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2.6.2. Среднее значение количества баллов по ЕГЭ, полученных выпускниками, освоившими образовательные программы среднего общего образования: по математике; по русскому языку </w:t>
      </w:r>
      <w:hyperlink w:anchor="P2183" w:history="1">
        <w:r w:rsidRPr="00103280">
          <w:rPr>
            <w:rFonts w:ascii="Times New Roman" w:hAnsi="Times New Roman" w:cs="Times New Roman"/>
            <w:color w:val="0000FF"/>
            <w:sz w:val="24"/>
            <w:szCs w:val="24"/>
          </w:rPr>
          <w:t>&lt;*&gt;</w:t>
        </w:r>
      </w:hyperlink>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9"/>
          <w:sz w:val="24"/>
          <w:szCs w:val="24"/>
        </w:rPr>
        <w:drawing>
          <wp:inline distT="0" distB="0" distL="0" distR="0">
            <wp:extent cx="476250" cy="266700"/>
            <wp:effectExtent l="0" t="0" r="0" b="0"/>
            <wp:docPr id="140" name="Рисунок 140" descr="base_1_183695_8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0" descr="base_1_183695_856"/>
                    <pic:cNvPicPr preferRelativeResize="0">
                      <a:picLocks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476250" cy="26670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среднее значение тестовых баллов, полученных выпускниками, завершившими обучение по образовательным программам среднего общего образования, по результатам ЕГЭ по предмету i (база данных результатов ЕГЭ).</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i = 1; 2</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1 - русский язык;</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2 - математика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 города и поселки городского типа; сельская местность.</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2.6.3. Среднее значение количества баллов по государственной итоговой аттестации (далее - ГИА), полученных выпускниками, освоившими образовательные программы основного общего образования: по математике; по русскому языку </w:t>
      </w:r>
      <w:hyperlink w:anchor="P2183" w:history="1">
        <w:r w:rsidRPr="00103280">
          <w:rPr>
            <w:rFonts w:ascii="Times New Roman" w:hAnsi="Times New Roman" w:cs="Times New Roman"/>
            <w:color w:val="0000FF"/>
            <w:sz w:val="24"/>
            <w:szCs w:val="24"/>
          </w:rPr>
          <w:t>&lt;*&gt;</w:t>
        </w:r>
      </w:hyperlink>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9"/>
          <w:sz w:val="24"/>
          <w:szCs w:val="24"/>
        </w:rPr>
        <w:drawing>
          <wp:inline distT="0" distB="0" distL="0" distR="0">
            <wp:extent cx="495300" cy="266700"/>
            <wp:effectExtent l="0" t="0" r="0" b="0"/>
            <wp:docPr id="141" name="Рисунок 141" descr="base_1_183695_8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1" descr="base_1_183695_857"/>
                    <pic:cNvPicPr preferRelativeResize="0">
                      <a:picLocks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495300" cy="26670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среднее значение тестовых баллов, полученных выпускниками, завершившими обучение по образовательным программам основного общего образования, по результатам ГИА по предмету i (база данных результатов ГИА).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i = 1; 2</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1 - русский язык;</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2 - математика.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 города и поселки городского типа; сельская местность.</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2.6.4. Удельный вес численности выпускников, освоивших образовательные программы среднего общего образования, получивших количество баллов по ЕГЭ ниже минимального, в общей численности выпускников, освоивших образовательные программы среднего общего образования, сдававших ЕГЭ: по математике; по русскому языку </w:t>
      </w:r>
      <w:hyperlink w:anchor="P2183" w:history="1">
        <w:r w:rsidRPr="00103280">
          <w:rPr>
            <w:rFonts w:ascii="Times New Roman" w:hAnsi="Times New Roman" w:cs="Times New Roman"/>
            <w:color w:val="0000FF"/>
            <w:sz w:val="24"/>
            <w:szCs w:val="24"/>
          </w:rPr>
          <w:t>&lt;*&gt;</w:t>
        </w:r>
      </w:hyperlink>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9"/>
          <w:sz w:val="24"/>
          <w:szCs w:val="24"/>
        </w:rPr>
        <w:drawing>
          <wp:inline distT="0" distB="0" distL="0" distR="0">
            <wp:extent cx="428625" cy="266700"/>
            <wp:effectExtent l="0" t="0" r="9525" b="0"/>
            <wp:docPr id="142" name="Рисунок 142" descr="base_1_183695_8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2" descr="base_1_183695_858"/>
                    <pic:cNvPicPr preferRelativeResize="0">
                      <a:picLocks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428625" cy="26670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доля получивших ниже минимального количества баллов среди выпускников, завершивших обучение по программам среднего общего образования, по результатам ЕГЭ по предмету i (база данных результатов ЕГЭ).</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i = 1; 2</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lastRenderedPageBreak/>
        <w:t>1 - русский язык;</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2 - математика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 города и поселки городского типа, сельская местность.</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2.6.5. Удельный вес численности выпускников, освоивших образовательные программы основного общего образования, получивших количество баллов по ГИА ниже минимального, в общей численности выпускников, освоивших образовательные программы основного общего образования, сдававших ГИА: по математике; по русскому языку </w:t>
      </w:r>
      <w:hyperlink w:anchor="P2183" w:history="1">
        <w:r w:rsidRPr="00103280">
          <w:rPr>
            <w:rFonts w:ascii="Times New Roman" w:hAnsi="Times New Roman" w:cs="Times New Roman"/>
            <w:color w:val="0000FF"/>
            <w:sz w:val="24"/>
            <w:szCs w:val="24"/>
          </w:rPr>
          <w:t>&lt;*&gt;</w:t>
        </w:r>
      </w:hyperlink>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9"/>
          <w:sz w:val="24"/>
          <w:szCs w:val="24"/>
        </w:rPr>
        <w:drawing>
          <wp:inline distT="0" distB="0" distL="0" distR="0">
            <wp:extent cx="447675" cy="266700"/>
            <wp:effectExtent l="0" t="0" r="9525" b="0"/>
            <wp:docPr id="143" name="Рисунок 143" descr="base_1_183695_8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3" descr="base_1_183695_859"/>
                    <pic:cNvPicPr preferRelativeResize="0">
                      <a:picLocks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447675" cy="26670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доля получивших ниже минимального количества баллов среди выпускников 9-х классов образовательных организаций, реализующих образовательные программы основного общего образования по результатам ГИА по предмету i (база данных результатов ГИА).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i = 1; 2</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1 - русский язык;</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2 - математика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 города и поселки городского типа; сельская местность.</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2.7. Состояние здоровья лиц, обучающихся по основным общеобразовательным программам, здоровьесберегающие условия, условия организации физкультурно-оздоровительной и спортивной работы в общеобразовательных организациях, а также в иных организациях, осуществляющих образовательную деятельность в части реализации основных общеобразовательных программ</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2.7.1. Удельный вес лиц, обеспеченных горячим питанием, в общей численности обучающихся общеобразовательных организаций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847975" cy="304800"/>
            <wp:effectExtent l="0" t="0" r="9525" b="0"/>
            <wp:docPr id="144" name="Рисунок 144" descr="base_1_183695_8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4" descr="base_1_183695_860"/>
                    <pic:cNvPicPr preferRelativeResize="0">
                      <a:picLocks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2847975" cy="30480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9"/>
          <w:sz w:val="24"/>
          <w:szCs w:val="24"/>
        </w:rPr>
        <w:drawing>
          <wp:inline distT="0" distB="0" distL="0" distR="0">
            <wp:extent cx="504825" cy="266700"/>
            <wp:effectExtent l="0" t="0" r="9525" b="0"/>
            <wp:docPr id="145" name="Рисунок 145" descr="base_1_183695_8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5" descr="base_1_183695_861"/>
                    <pic:cNvPicPr preferRelativeResize="0">
                      <a:picLocks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504825" cy="26670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обучающихся (без учащихся 1-х классов, организованных в дошкольных образовательных организациях, обучающихся по образовательным программам начального общего образования) общеобразовательных организаций (включая филиалы; за исключением вечерних (сменных) общеобразовательных организаций), пользующихся горячим питанием;</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9"/>
          <w:sz w:val="24"/>
          <w:szCs w:val="24"/>
        </w:rPr>
        <w:drawing>
          <wp:inline distT="0" distB="0" distL="0" distR="0">
            <wp:extent cx="542925" cy="266700"/>
            <wp:effectExtent l="0" t="0" r="9525" b="0"/>
            <wp:docPr id="146" name="Рисунок 146" descr="base_1_183695_8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6" descr="base_1_183695_862"/>
                    <pic:cNvPicPr preferRelativeResize="0">
                      <a:picLocks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542925" cy="26670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обучающихся вечерних (сменных) общеобразовательных организаций (включая филиалы), пользующихся горячим питанием;</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6"/>
          <w:sz w:val="24"/>
          <w:szCs w:val="24"/>
        </w:rPr>
        <w:drawing>
          <wp:inline distT="0" distB="0" distL="0" distR="0">
            <wp:extent cx="400050" cy="219075"/>
            <wp:effectExtent l="0" t="0" r="0" b="9525"/>
            <wp:docPr id="147" name="Рисунок 147" descr="base_1_183695_8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7" descr="base_1_183695_863"/>
                    <pic:cNvPicPr preferRelativeResize="0">
                      <a:picLocks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400050" cy="21907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обучающихся (без учащихся 1-х классов, организованных в дошкольных образовательных организациях, обучающихся по образовательным программам начального общего образования) общеобразовательных организаций (включая филиалы; за исключением вечерних (сменных) общеобразовательных организаций);</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6"/>
          <w:sz w:val="24"/>
          <w:szCs w:val="24"/>
        </w:rPr>
        <w:drawing>
          <wp:inline distT="0" distB="0" distL="0" distR="0">
            <wp:extent cx="447675" cy="219075"/>
            <wp:effectExtent l="0" t="0" r="9525" b="9525"/>
            <wp:docPr id="148" name="Рисунок 148" descr="base_1_183695_8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8" descr="base_1_183695_864"/>
                    <pic:cNvPicPr preferRelativeResize="0">
                      <a:picLocks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447675" cy="21907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обучающихся вечерних (сменных) общеобразовательных организаций (включая филиалы).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 города и поселки городского типа; сельская местность.</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2.7.2. Удельный вес числа организаций, имеющих логопедический пункт или </w:t>
      </w:r>
      <w:r w:rsidRPr="00103280">
        <w:rPr>
          <w:rFonts w:ascii="Times New Roman" w:hAnsi="Times New Roman" w:cs="Times New Roman"/>
          <w:sz w:val="24"/>
          <w:szCs w:val="24"/>
        </w:rPr>
        <w:lastRenderedPageBreak/>
        <w:t xml:space="preserve">логопедический кабинет, в общем числе общеобразовательных организаций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990600" cy="285750"/>
            <wp:effectExtent l="0" t="0" r="0" b="0"/>
            <wp:docPr id="149" name="Рисунок 149" descr="base_1_183695_8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9" descr="base_1_183695_865"/>
                    <pic:cNvPicPr preferRelativeResize="0">
                      <a:picLocks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990600"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33375" cy="247650"/>
            <wp:effectExtent l="0" t="0" r="9525" b="0"/>
            <wp:docPr id="150" name="Рисунок 150" descr="base_1_183695_8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0" descr="base_1_183695_866"/>
                    <pic:cNvPicPr preferRelativeResize="0">
                      <a:picLocks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3333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общеобразовательных организаций (включая филиалы), имеющих логопедический пункт или логопедический кабинет (без вечерних (сменных) общеобразовательных организаций);</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 - число общеобразовательных организаций (включая филиалы; без учета находящихся на капитальном ремонте; без вечерних (сменных) общеобразовательных организаций).</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 города и поселки городского типа; сельская местность.</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2.7.3. Удельный вес числа организаций, имеющих физкультурные залы, в общем числе общеобразовательных организаций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400300" cy="304800"/>
            <wp:effectExtent l="0" t="0" r="0" b="0"/>
            <wp:docPr id="151" name="Рисунок 151" descr="base_1_183695_8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1" descr="base_1_183695_867"/>
                    <pic:cNvPicPr preferRelativeResize="0">
                      <a:picLocks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2400300" cy="30480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0"/>
          <w:sz w:val="24"/>
          <w:szCs w:val="24"/>
        </w:rPr>
        <w:drawing>
          <wp:inline distT="0" distB="0" distL="0" distR="0">
            <wp:extent cx="381000" cy="285750"/>
            <wp:effectExtent l="0" t="0" r="0" b="0"/>
            <wp:docPr id="152" name="Рисунок 152" descr="base_1_183695_8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2" descr="base_1_183695_868"/>
                    <pic:cNvPicPr preferRelativeResize="0">
                      <a:picLocks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381000" cy="2857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общеобразовательных организаций (включая филиалы; без учета находящихся на капитальном ремонте; без вечерних (сменных) общеобразовательных организаций), имеющих физкультурные залы;</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0"/>
          <w:sz w:val="24"/>
          <w:szCs w:val="24"/>
        </w:rPr>
        <w:drawing>
          <wp:inline distT="0" distB="0" distL="0" distR="0">
            <wp:extent cx="419100" cy="285750"/>
            <wp:effectExtent l="0" t="0" r="0" b="0"/>
            <wp:docPr id="153" name="Рисунок 153" descr="base_1_183695_8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3" descr="base_1_183695_869"/>
                    <pic:cNvPicPr preferRelativeResize="0">
                      <a:picLocks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вечерних (сменных) общеобразовательных организаций (включая филиалы), имеющих физкультурные залы;</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4"/>
          <w:sz w:val="24"/>
          <w:szCs w:val="24"/>
        </w:rPr>
        <w:drawing>
          <wp:inline distT="0" distB="0" distL="0" distR="0">
            <wp:extent cx="285750" cy="219075"/>
            <wp:effectExtent l="0" t="0" r="0" b="9525"/>
            <wp:docPr id="154" name="Рисунок 154" descr="base_1_183695_8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4" descr="base_1_183695_870"/>
                    <pic:cNvPicPr preferRelativeResize="0">
                      <a:picLocks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285750" cy="21907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общеобразовательных организаций (включая филиалы; без учета находящихся на капитальном ремонте; без вечерних (сменных) общеобразовательных организаций);</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4"/>
          <w:sz w:val="24"/>
          <w:szCs w:val="24"/>
        </w:rPr>
        <w:drawing>
          <wp:inline distT="0" distB="0" distL="0" distR="0">
            <wp:extent cx="314325" cy="219075"/>
            <wp:effectExtent l="0" t="0" r="9525" b="9525"/>
            <wp:docPr id="155" name="Рисунок 155" descr="base_1_183695_8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5" descr="base_1_183695_871"/>
                    <pic:cNvPicPr preferRelativeResize="0">
                      <a:picLocks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314325" cy="21907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вечерних (сменных) общеобразовательных организаций (включая филиалы).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 города и поселки городского типа; сельская местность.</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2.7.4. Удельный вес числа организаций, имеющих плавательные бассейны, в общем числе общеобразовательных организаций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476500" cy="304800"/>
            <wp:effectExtent l="0" t="0" r="0" b="0"/>
            <wp:docPr id="156" name="Рисунок 156" descr="base_1_183695_8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6" descr="base_1_183695_872"/>
                    <pic:cNvPicPr preferRelativeResize="0">
                      <a:picLocks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2476500" cy="30480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9"/>
          <w:sz w:val="24"/>
          <w:szCs w:val="24"/>
        </w:rPr>
        <w:drawing>
          <wp:inline distT="0" distB="0" distL="0" distR="0">
            <wp:extent cx="419100" cy="266700"/>
            <wp:effectExtent l="0" t="0" r="0" b="0"/>
            <wp:docPr id="157" name="Рисунок 157" descr="base_1_183695_8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7" descr="base_1_183695_873"/>
                    <pic:cNvPicPr preferRelativeResize="0">
                      <a:picLocks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419100" cy="26670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общеобразовательных организаций (включая филиалы; без учета находящихся на капитальном ремонте; без вечерних (сменных) общеобразовательных организаций), имеющих плавательные бассейны;</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9"/>
          <w:sz w:val="24"/>
          <w:szCs w:val="24"/>
        </w:rPr>
        <w:drawing>
          <wp:inline distT="0" distB="0" distL="0" distR="0">
            <wp:extent cx="466725" cy="266700"/>
            <wp:effectExtent l="0" t="0" r="9525" b="0"/>
            <wp:docPr id="158" name="Рисунок 158" descr="base_1_183695_8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8" descr="base_1_183695_874"/>
                    <pic:cNvPicPr preferRelativeResize="0">
                      <a:picLocks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466725" cy="26670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вечерних (сменных) общеобразовательных организаций (включая филиалы), имеющих плавательные бассейны;</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4"/>
          <w:sz w:val="24"/>
          <w:szCs w:val="24"/>
        </w:rPr>
        <w:drawing>
          <wp:inline distT="0" distB="0" distL="0" distR="0">
            <wp:extent cx="285750" cy="219075"/>
            <wp:effectExtent l="0" t="0" r="0" b="9525"/>
            <wp:docPr id="159" name="Рисунок 159" descr="base_1_183695_8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9" descr="base_1_183695_875"/>
                    <pic:cNvPicPr preferRelativeResize="0">
                      <a:picLocks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285750" cy="21907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общеобразовательных организаций (включая филиалы; без учета находящихся на капитальном ремонте; без вечерних (сменных) общеобразовательных организаций);</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4"/>
          <w:sz w:val="24"/>
          <w:szCs w:val="24"/>
        </w:rPr>
        <w:drawing>
          <wp:inline distT="0" distB="0" distL="0" distR="0">
            <wp:extent cx="314325" cy="219075"/>
            <wp:effectExtent l="0" t="0" r="9525" b="9525"/>
            <wp:docPr id="160" name="Рисунок 160" descr="base_1_183695_8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0" descr="base_1_183695_876"/>
                    <pic:cNvPicPr preferRelativeResize="0">
                      <a:picLocks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314325" cy="21907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вечерних (сменных) общеобразовательных организаций (включая филиалы).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lastRenderedPageBreak/>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 города и поселки городского типа; сельская местность.</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2.8. Изменение сети организаций, осуществляющих образовательную деятельность по основным общеобразовательным программам (в том числе ликвидация и реорганизация организаций, осуществляющих образовательную деятельность)</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2.8.1. Темп роста числа общеобразовательных организаций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8"/>
          <w:sz w:val="24"/>
          <w:szCs w:val="24"/>
        </w:rPr>
        <w:drawing>
          <wp:inline distT="0" distB="0" distL="0" distR="0">
            <wp:extent cx="2867025" cy="333375"/>
            <wp:effectExtent l="0" t="0" r="9525" b="9525"/>
            <wp:docPr id="161" name="Рисунок 161" descr="base_1_183695_8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1" descr="base_1_183695_877"/>
                    <pic:cNvPicPr preferRelativeResize="0">
                      <a:picLocks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2867025" cy="333375"/>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4"/>
          <w:sz w:val="24"/>
          <w:szCs w:val="24"/>
        </w:rPr>
        <w:drawing>
          <wp:inline distT="0" distB="0" distL="0" distR="0">
            <wp:extent cx="285750" cy="219075"/>
            <wp:effectExtent l="0" t="0" r="0" b="9525"/>
            <wp:docPr id="162" name="Рисунок 162" descr="base_1_183695_8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2" descr="base_1_183695_878"/>
                    <pic:cNvPicPr preferRelativeResize="0">
                      <a:picLocks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285750" cy="21907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общеобразовательных организаций (включая филиалы; без учета находящихся на капитальном ремонте; без вечерних (сменных) общеобразовательных организаций) в отчетном году t;</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4"/>
          <w:sz w:val="24"/>
          <w:szCs w:val="24"/>
        </w:rPr>
        <w:drawing>
          <wp:inline distT="0" distB="0" distL="0" distR="0">
            <wp:extent cx="314325" cy="219075"/>
            <wp:effectExtent l="0" t="0" r="9525" b="9525"/>
            <wp:docPr id="163" name="Рисунок 163" descr="base_1_183695_8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3" descr="base_1_183695_879"/>
                    <pic:cNvPicPr preferRelativeResize="0">
                      <a:picLocks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314325" cy="21907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вечерних (сменных) общеобразовательных организаций (включая филиалы) в отчетном году t;</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581025" cy="285750"/>
            <wp:effectExtent l="0" t="0" r="0" b="0"/>
            <wp:docPr id="164" name="Рисунок 164" descr="base_1_183695_8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4" descr="base_1_183695_880"/>
                    <pic:cNvPicPr preferRelativeResize="0">
                      <a:picLocks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581025" cy="2857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общеобразовательных организаций (включая филиалы; без учета находящихся на капитальном ремонте; без вечерних (сменных) общеобразовательных организаций) в году t-1, предшествовавшем отчетному году t;</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609600" cy="285750"/>
            <wp:effectExtent l="0" t="0" r="0" b="0"/>
            <wp:docPr id="165" name="Рисунок 165" descr="base_1_183695_8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5" descr="base_1_183695_881"/>
                    <pic:cNvPicPr preferRelativeResize="0">
                      <a:picLocks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609600" cy="2857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вечерних (сменных) общеобразовательных организаций (включая филиалы) в году t-1, предшествовавшем отчетному году t.</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 города и поселки городского типа, сельская местность.</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2.9. Финансово-экономическая деятельность общеобразовательных организаций, иных организаций, осуществляющих образовательную деятельность в части реализации основных общеобразовательных программ</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2.9.1. Общий объем финансовых средств, поступивших в общеобразовательные организации, в расчете на одного учащегося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2219325" cy="285750"/>
            <wp:effectExtent l="0" t="0" r="9525" b="0"/>
            <wp:docPr id="166" name="Рисунок 166" descr="base_1_183695_8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6" descr="base_1_183695_882"/>
                    <pic:cNvPicPr preferRelativeResize="0">
                      <a:picLocks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2219325"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19100" cy="247650"/>
            <wp:effectExtent l="0" t="0" r="0" b="0"/>
            <wp:docPr id="167" name="Рисунок 167" descr="base_1_183695_8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7" descr="base_1_183695_883"/>
                    <pic:cNvPicPr preferRelativeResize="0">
                      <a:picLocks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41910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объем финансирования государственных и муниципальных общеобразовательных организаций (включая филиалы);</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00050" cy="247650"/>
            <wp:effectExtent l="0" t="0" r="0" b="0"/>
            <wp:docPr id="168" name="Рисунок 168" descr="base_1_183695_8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8" descr="base_1_183695_884"/>
                    <pic:cNvPicPr preferRelativeResize="0">
                      <a:picLocks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4000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объем финансирования частных общеобразовательных организаций (включая филиалы);</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00050" cy="247650"/>
            <wp:effectExtent l="0" t="0" r="0" b="0"/>
            <wp:docPr id="169" name="Рисунок 169" descr="base_1_183695_8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9" descr="base_1_183695_885"/>
                    <pic:cNvPicPr preferRelativeResize="0">
                      <a:picLocks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4000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среднегодовая численность учащихся государственных и муниципальных общеобразовательных организаций (включая филиалы);</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00050" cy="247650"/>
            <wp:effectExtent l="0" t="0" r="0" b="0"/>
            <wp:docPr id="170" name="Рисунок 170" descr="base_1_183695_8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0" descr="base_1_183695_886"/>
                    <pic:cNvPicPr preferRelativeResize="0">
                      <a:picLocks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4000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среднегодовая численность учащихся частных общеобразовательных организаций (включая филиалы).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Дополнительные характеристики: для межрегиональных сопоставлений данного показателя (разрез - субъекты Российской Федерации) его значения целесообразно </w:t>
      </w:r>
      <w:r w:rsidRPr="00103280">
        <w:rPr>
          <w:rFonts w:ascii="Times New Roman" w:hAnsi="Times New Roman" w:cs="Times New Roman"/>
          <w:sz w:val="24"/>
          <w:szCs w:val="24"/>
        </w:rPr>
        <w:lastRenderedPageBreak/>
        <w:t>скорректировать с учетом коэффициента стоимости фиксированного набора товаров и услуг.</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2.9.2. Удельный вес финансовых средств от приносящей доход деятельности в общем объеме финансовых средств общеобразовательных организаций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2714625" cy="285750"/>
            <wp:effectExtent l="0" t="0" r="9525" b="0"/>
            <wp:docPr id="171" name="Рисунок 171" descr="base_1_183695_8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1" descr="base_1_183695_887"/>
                    <pic:cNvPicPr preferRelativeResize="0">
                      <a:picLocks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2714625"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85775" cy="247650"/>
            <wp:effectExtent l="0" t="0" r="9525" b="0"/>
            <wp:docPr id="172" name="Рисунок 172" descr="base_1_183695_8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2" descr="base_1_183695_888"/>
                    <pic:cNvPicPr preferRelativeResize="0">
                      <a:picLocks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4857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объем средств от приносящей доход деятельности (внебюджетных средств), поступивших в государственные и муниципальные общеобразовательные организации (включая филиалы);</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76250" cy="247650"/>
            <wp:effectExtent l="0" t="0" r="0" b="0"/>
            <wp:docPr id="173" name="Рисунок 173" descr="base_1_183695_8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3" descr="base_1_183695_889"/>
                    <pic:cNvPicPr preferRelativeResize="0">
                      <a:picLocks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4762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объем средств от приносящей доход деятельности (внебюджетных средств), поступивших в частные общеобразовательные организации (включая филиалы);</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00050" cy="247650"/>
            <wp:effectExtent l="0" t="0" r="0" b="0"/>
            <wp:docPr id="174" name="Рисунок 174" descr="base_1_183695_8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4" descr="base_1_183695_890"/>
                    <pic:cNvPicPr preferRelativeResize="0">
                      <a:picLocks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4000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общий объем финансирования государственных и муниципальных общеобразовательных организаций (включая филиалы);</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00050" cy="247650"/>
            <wp:effectExtent l="0" t="0" r="0" b="0"/>
            <wp:docPr id="175" name="Рисунок 175" descr="base_1_183695_8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5" descr="base_1_183695_891"/>
                    <pic:cNvPicPr preferRelativeResize="0">
                      <a:picLocks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4000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общий объем финансирования частных общеобразовательных организаций (включая филиалы).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2.10. Создание безопасных условий при организации образовательного процесса в общеобразовательных организациях</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2.10.1. Удельный вес числа организаций, имеющих пожарные краны и рукава, в общем числе общеобразовательных организаций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505075" cy="304800"/>
            <wp:effectExtent l="0" t="0" r="9525" b="0"/>
            <wp:docPr id="176" name="Рисунок 176" descr="base_1_183695_8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6" descr="base_1_183695_892"/>
                    <pic:cNvPicPr preferRelativeResize="0">
                      <a:picLocks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2505075" cy="30480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0"/>
          <w:sz w:val="24"/>
          <w:szCs w:val="24"/>
        </w:rPr>
        <w:drawing>
          <wp:inline distT="0" distB="0" distL="0" distR="0">
            <wp:extent cx="428625" cy="285750"/>
            <wp:effectExtent l="0" t="0" r="9525" b="0"/>
            <wp:docPr id="177" name="Рисунок 177" descr="base_1_183695_8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7" descr="base_1_183695_893"/>
                    <pic:cNvPicPr preferRelativeResize="0">
                      <a:picLocks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428625" cy="2857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общеобразовательных организаций (включая филиалы; без учета находящихся на капитальном ремонте; без вечерних (сменных) общеобразовательных организаций), имеющих пожарные краны и рукава;</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0"/>
          <w:sz w:val="24"/>
          <w:szCs w:val="24"/>
        </w:rPr>
        <w:drawing>
          <wp:inline distT="0" distB="0" distL="0" distR="0">
            <wp:extent cx="476250" cy="285750"/>
            <wp:effectExtent l="0" t="0" r="0" b="0"/>
            <wp:docPr id="178" name="Рисунок 178" descr="base_1_183695_8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8" descr="base_1_183695_894"/>
                    <pic:cNvPicPr preferRelativeResize="0">
                      <a:picLocks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476250" cy="2857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вечерних (сменных) общеобразовательных организаций (включая филиалы), имеющих пожарные краны и рукава;</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4"/>
          <w:sz w:val="24"/>
          <w:szCs w:val="24"/>
        </w:rPr>
        <w:drawing>
          <wp:inline distT="0" distB="0" distL="0" distR="0">
            <wp:extent cx="285750" cy="219075"/>
            <wp:effectExtent l="0" t="0" r="0" b="9525"/>
            <wp:docPr id="179" name="Рисунок 179" descr="base_1_183695_8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9" descr="base_1_183695_895"/>
                    <pic:cNvPicPr preferRelativeResize="0">
                      <a:picLocks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285750" cy="21907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общеобразовательных организаций (включая филиалы; без учета находящихся на капитальном ремонте; без вечерних (сменных) общеобразовательных организаций);</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4"/>
          <w:sz w:val="24"/>
          <w:szCs w:val="24"/>
        </w:rPr>
        <w:drawing>
          <wp:inline distT="0" distB="0" distL="0" distR="0">
            <wp:extent cx="314325" cy="219075"/>
            <wp:effectExtent l="0" t="0" r="9525" b="9525"/>
            <wp:docPr id="180" name="Рисунок 180" descr="base_1_183695_8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0" descr="base_1_183695_896"/>
                    <pic:cNvPicPr preferRelativeResize="0">
                      <a:picLocks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314325" cy="21907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вечерних (сменных) общеобразовательных организаций (включая филиалы).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 города и поселки городского типа; сельская местность.</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2.10.2. Удельный вес числа организаций, имеющих дымовые извещатели, в общем числе общеобразовательных организаций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419350" cy="304800"/>
            <wp:effectExtent l="0" t="0" r="0" b="0"/>
            <wp:docPr id="181" name="Рисунок 181" descr="base_1_183695_8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1" descr="base_1_183695_897"/>
                    <pic:cNvPicPr preferRelativeResize="0">
                      <a:picLocks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2419350" cy="30480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9"/>
          <w:sz w:val="24"/>
          <w:szCs w:val="24"/>
        </w:rPr>
        <w:drawing>
          <wp:inline distT="0" distB="0" distL="0" distR="0">
            <wp:extent cx="381000" cy="266700"/>
            <wp:effectExtent l="0" t="0" r="0" b="0"/>
            <wp:docPr id="182" name="Рисунок 182" descr="base_1_183695_8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2" descr="base_1_183695_898"/>
                    <pic:cNvPicPr preferRelativeResize="0">
                      <a:picLocks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381000" cy="26670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общеобразовательных организаций (включая филиалы; без учета </w:t>
      </w:r>
      <w:r w:rsidR="00103280" w:rsidRPr="00103280">
        <w:rPr>
          <w:rFonts w:ascii="Times New Roman" w:hAnsi="Times New Roman" w:cs="Times New Roman"/>
          <w:sz w:val="24"/>
          <w:szCs w:val="24"/>
        </w:rPr>
        <w:lastRenderedPageBreak/>
        <w:t>находящихся на капитальном ремонте; без вечерних (сменных) общеобразовательных организаций), имеющих дымовые извещатели;</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9"/>
          <w:sz w:val="24"/>
          <w:szCs w:val="24"/>
        </w:rPr>
        <w:drawing>
          <wp:inline distT="0" distB="0" distL="0" distR="0">
            <wp:extent cx="428625" cy="266700"/>
            <wp:effectExtent l="0" t="0" r="0" b="0"/>
            <wp:docPr id="183" name="Рисунок 183" descr="base_1_183695_8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3" descr="base_1_183695_899"/>
                    <pic:cNvPicPr preferRelativeResize="0">
                      <a:picLocks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428625" cy="26670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вечерних (сменных) общеобразовательных организаций (включая филиалы), имеющих дымовые извещатели;</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4"/>
          <w:sz w:val="24"/>
          <w:szCs w:val="24"/>
        </w:rPr>
        <w:drawing>
          <wp:inline distT="0" distB="0" distL="0" distR="0">
            <wp:extent cx="285750" cy="219075"/>
            <wp:effectExtent l="0" t="0" r="0" b="9525"/>
            <wp:docPr id="184" name="Рисунок 184" descr="base_1_183695_9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4" descr="base_1_183695_900"/>
                    <pic:cNvPicPr preferRelativeResize="0">
                      <a:picLocks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285750" cy="21907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общеобразовательных организаций (включая филиалы; без учета находящихся на капитальном ремонте; без вечерних (сменных) общеобразовательных организаций);</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4"/>
          <w:sz w:val="24"/>
          <w:szCs w:val="24"/>
        </w:rPr>
        <w:drawing>
          <wp:inline distT="0" distB="0" distL="0" distR="0">
            <wp:extent cx="314325" cy="219075"/>
            <wp:effectExtent l="0" t="0" r="9525" b="9525"/>
            <wp:docPr id="185" name="Рисунок 185" descr="base_1_183695_9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5" descr="base_1_183695_901"/>
                    <pic:cNvPicPr preferRelativeResize="0">
                      <a:picLocks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314325" cy="21907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вечерних (сменных) общеобразовательных организаций (включая филиалы).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 города и поселки городского типа; сельская местность.</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2.10.3. Удельный вес числа организаций, имеющих "тревожную кнопку", в общем числе общеобразовательных организаций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400300" cy="304800"/>
            <wp:effectExtent l="0" t="0" r="0" b="0"/>
            <wp:docPr id="186" name="Рисунок 186" descr="base_1_183695_9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6" descr="base_1_183695_902"/>
                    <pic:cNvPicPr preferRelativeResize="0">
                      <a:picLocks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2400300" cy="304800"/>
                    </a:xfrm>
                    <a:prstGeom prst="rect">
                      <a:avLst/>
                    </a:prstGeom>
                    <a:noFill/>
                    <a:ln>
                      <a:noFill/>
                    </a:ln>
                  </pic:spPr>
                </pic:pic>
              </a:graphicData>
            </a:graphic>
          </wp:inline>
        </w:drawing>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9"/>
          <w:sz w:val="24"/>
          <w:szCs w:val="24"/>
        </w:rPr>
        <w:drawing>
          <wp:inline distT="0" distB="0" distL="0" distR="0">
            <wp:extent cx="381000" cy="266700"/>
            <wp:effectExtent l="0" t="0" r="0" b="0"/>
            <wp:docPr id="187" name="Рисунок 187" descr="base_1_183695_9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7" descr="base_1_183695_903"/>
                    <pic:cNvPicPr preferRelativeResize="0">
                      <a:picLocks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381000" cy="26670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общеобразовательных организаций (включая филиалы; без учета находящихся на капитальном ремонте; без вечерних (сменных) общеобразовательных организаций), имеющих "тревожную кнопку";</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9"/>
          <w:sz w:val="24"/>
          <w:szCs w:val="24"/>
        </w:rPr>
        <w:drawing>
          <wp:inline distT="0" distB="0" distL="0" distR="0">
            <wp:extent cx="419100" cy="266700"/>
            <wp:effectExtent l="0" t="0" r="0" b="0"/>
            <wp:docPr id="188" name="Рисунок 188" descr="base_1_183695_9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8" descr="base_1_183695_904"/>
                    <pic:cNvPicPr preferRelativeResize="0">
                      <a:picLocks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419100" cy="26670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вечерних (сменных) общеобразовательных организаций (включая филиалы), имеющих "тревожную кнопку";</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4"/>
          <w:sz w:val="24"/>
          <w:szCs w:val="24"/>
        </w:rPr>
        <w:drawing>
          <wp:inline distT="0" distB="0" distL="0" distR="0">
            <wp:extent cx="285750" cy="219075"/>
            <wp:effectExtent l="0" t="0" r="0" b="9525"/>
            <wp:docPr id="189" name="Рисунок 189" descr="base_1_183695_9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9" descr="base_1_183695_905"/>
                    <pic:cNvPicPr preferRelativeResize="0">
                      <a:picLocks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285750" cy="21907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общеобразовательных организаций (включая филиалы; без учета находящихся на капитальном ремонте; без вечерних (сменных) общеобразовательных организаций);</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4"/>
          <w:sz w:val="24"/>
          <w:szCs w:val="24"/>
        </w:rPr>
        <w:drawing>
          <wp:inline distT="0" distB="0" distL="0" distR="0">
            <wp:extent cx="314325" cy="219075"/>
            <wp:effectExtent l="0" t="0" r="9525" b="9525"/>
            <wp:docPr id="190" name="Рисунок 190" descr="base_1_183695_9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0" descr="base_1_183695_906"/>
                    <pic:cNvPicPr preferRelativeResize="0">
                      <a:picLocks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314325" cy="21907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вечерних (сменных) общеобразовательных организаций (включая филиалы).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 города и поселки городского типа; сельская местность.</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2.10.4. Удельный вес числа организаций, имеющих охрану, в общем числе общеобразовательных организаций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505075" cy="304800"/>
            <wp:effectExtent l="0" t="0" r="0" b="0"/>
            <wp:docPr id="191" name="Рисунок 191" descr="base_1_183695_9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1" descr="base_1_183695_907"/>
                    <pic:cNvPicPr preferRelativeResize="0">
                      <a:picLocks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2505075" cy="30480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0"/>
          <w:sz w:val="24"/>
          <w:szCs w:val="24"/>
        </w:rPr>
        <w:drawing>
          <wp:inline distT="0" distB="0" distL="0" distR="0">
            <wp:extent cx="428625" cy="285750"/>
            <wp:effectExtent l="0" t="0" r="9525" b="0"/>
            <wp:docPr id="192" name="Рисунок 192" descr="base_1_183695_9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2" descr="base_1_183695_908"/>
                    <pic:cNvPicPr preferRelativeResize="0">
                      <a:picLocks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428625" cy="2857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общеобразовательных организаций (включая филиалы; без учета находящихся на капитальном ремонте; без вечерних (сменных) общеобразовательных организаций), имеющих охрану;</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0"/>
          <w:sz w:val="24"/>
          <w:szCs w:val="24"/>
        </w:rPr>
        <w:drawing>
          <wp:inline distT="0" distB="0" distL="0" distR="0">
            <wp:extent cx="476250" cy="285750"/>
            <wp:effectExtent l="0" t="0" r="0" b="0"/>
            <wp:docPr id="193" name="Рисунок 193" descr="base_1_183695_9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3" descr="base_1_183695_909"/>
                    <pic:cNvPicPr preferRelativeResize="0">
                      <a:picLocks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476250" cy="2857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вечерних (сменных) общеобразовательных организаций (включая филиалы), имеющих охрану;</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4"/>
          <w:sz w:val="24"/>
          <w:szCs w:val="24"/>
        </w:rPr>
        <w:drawing>
          <wp:inline distT="0" distB="0" distL="0" distR="0">
            <wp:extent cx="285750" cy="219075"/>
            <wp:effectExtent l="0" t="0" r="0" b="9525"/>
            <wp:docPr id="194" name="Рисунок 194" descr="base_1_183695_9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4" descr="base_1_183695_910"/>
                    <pic:cNvPicPr preferRelativeResize="0">
                      <a:picLocks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285750" cy="21907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общеобразовательных организаций (включая филиалы; без учета находящихся на капитальном ремонте; без вечерних (сменных) общеобразовательных организаций);</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4"/>
          <w:sz w:val="24"/>
          <w:szCs w:val="24"/>
        </w:rPr>
        <w:drawing>
          <wp:inline distT="0" distB="0" distL="0" distR="0">
            <wp:extent cx="314325" cy="219075"/>
            <wp:effectExtent l="0" t="0" r="9525" b="9525"/>
            <wp:docPr id="195" name="Рисунок 195" descr="base_1_183695_9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5" descr="base_1_183695_911"/>
                    <pic:cNvPicPr preferRelativeResize="0">
                      <a:picLocks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314325" cy="21907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вечерних (сменных) общеобразовательных организаций (включая филиалы).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Характеристика разреза наблюдения - Российская Федерация; субъекты Российской </w:t>
      </w:r>
      <w:r w:rsidRPr="00103280">
        <w:rPr>
          <w:rFonts w:ascii="Times New Roman" w:hAnsi="Times New Roman" w:cs="Times New Roman"/>
          <w:sz w:val="24"/>
          <w:szCs w:val="24"/>
        </w:rPr>
        <w:lastRenderedPageBreak/>
        <w:t>Федерации; государственные и муниципальные организации; частные организации; города и поселки городского типа; сельская местность.</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2.10.5. Удельный вес числа организаций, имеющих систему видеонаблюдения, в общем числе общеобразовательных организаций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400300" cy="304800"/>
            <wp:effectExtent l="0" t="0" r="0" b="0"/>
            <wp:docPr id="196" name="Рисунок 196" descr="base_1_183695_9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6" descr="base_1_183695_912"/>
                    <pic:cNvPicPr preferRelativeResize="0">
                      <a:picLocks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2400300" cy="30480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9"/>
          <w:sz w:val="24"/>
          <w:szCs w:val="24"/>
        </w:rPr>
        <w:drawing>
          <wp:inline distT="0" distB="0" distL="0" distR="0">
            <wp:extent cx="381000" cy="266700"/>
            <wp:effectExtent l="0" t="0" r="0" b="0"/>
            <wp:docPr id="197" name="Рисунок 197" descr="base_1_183695_9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7" descr="base_1_183695_913"/>
                    <pic:cNvPicPr preferRelativeResize="0">
                      <a:picLocks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381000" cy="26670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общеобразовательных организаций (включая филиалы; без учета находящихся на капитальном ремонте; без вечерних (сменных) общеобразовательных организаций), имеющих систему видеонаблюдения;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9"/>
          <w:sz w:val="24"/>
          <w:szCs w:val="24"/>
        </w:rPr>
        <w:drawing>
          <wp:inline distT="0" distB="0" distL="0" distR="0">
            <wp:extent cx="419100" cy="266700"/>
            <wp:effectExtent l="0" t="0" r="0" b="0"/>
            <wp:docPr id="198" name="Рисунок 198" descr="base_1_183695_9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8" descr="base_1_183695_914"/>
                    <pic:cNvPicPr preferRelativeResize="0">
                      <a:picLocks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419100" cy="26670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вечерних (сменных) общеобразовательных организаций (включая филиалы), имеющих систему видеонаблюдения;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4"/>
          <w:sz w:val="24"/>
          <w:szCs w:val="24"/>
        </w:rPr>
        <w:drawing>
          <wp:inline distT="0" distB="0" distL="0" distR="0">
            <wp:extent cx="285750" cy="219075"/>
            <wp:effectExtent l="0" t="0" r="0" b="9525"/>
            <wp:docPr id="199" name="Рисунок 199" descr="base_1_183695_9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9" descr="base_1_183695_915"/>
                    <pic:cNvPicPr preferRelativeResize="0">
                      <a:picLocks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285750" cy="21907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общеобразовательных организаций (включая филиалы; без учета находящихся на капитальном ремонте; без вечерних (сменных) общеобразовательных организаций);</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4"/>
          <w:sz w:val="24"/>
          <w:szCs w:val="24"/>
        </w:rPr>
        <w:drawing>
          <wp:inline distT="0" distB="0" distL="0" distR="0">
            <wp:extent cx="314325" cy="219075"/>
            <wp:effectExtent l="0" t="0" r="9525" b="9525"/>
            <wp:docPr id="200" name="Рисунок 200" descr="base_1_183695_9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0" descr="base_1_183695_916"/>
                    <pic:cNvPicPr preferRelativeResize="0">
                      <a:picLocks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314325" cy="21907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вечерних (сменных) общеобразовательных организаций (включая филиалы).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 города и поселки городского типа; сельская местность.</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2.10.6. Удельный вес числа организаций, здания которых находятся в аварийном состоянии, в общем числе общеобразовательных организаций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305050" cy="304800"/>
            <wp:effectExtent l="0" t="0" r="0" b="0"/>
            <wp:docPr id="201" name="Рисунок 201" descr="base_1_183695_9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1" descr="base_1_183695_917"/>
                    <pic:cNvPicPr preferRelativeResize="0">
                      <a:picLocks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0" y="0"/>
                      <a:ext cx="2305050" cy="30480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9"/>
          <w:sz w:val="24"/>
          <w:szCs w:val="24"/>
        </w:rPr>
        <w:drawing>
          <wp:inline distT="0" distB="0" distL="0" distR="0">
            <wp:extent cx="333375" cy="266700"/>
            <wp:effectExtent l="0" t="0" r="9525" b="0"/>
            <wp:docPr id="202" name="Рисунок 202" descr="base_1_183695_9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2" descr="base_1_183695_918"/>
                    <pic:cNvPicPr preferRelativeResize="0">
                      <a:picLocks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333375" cy="26670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общеобразовательных организаций (включая филиалы; без учета находящихся на капитальном ремонте; без вечерних (сменных) общеобразовательных организаций), здания которых находятся в аварийном состоянии;</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9"/>
          <w:sz w:val="24"/>
          <w:szCs w:val="24"/>
        </w:rPr>
        <w:drawing>
          <wp:inline distT="0" distB="0" distL="0" distR="0">
            <wp:extent cx="381000" cy="266700"/>
            <wp:effectExtent l="0" t="0" r="0" b="0"/>
            <wp:docPr id="203" name="Рисунок 203" descr="base_1_183695_9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3" descr="base_1_183695_919"/>
                    <pic:cNvPicPr preferRelativeResize="0">
                      <a:picLocks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381000" cy="26670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вечерних (сменных) общеобразовательных организаций, здания которых находятся в аварийном состоянии (включая филиалы);</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4"/>
          <w:sz w:val="24"/>
          <w:szCs w:val="24"/>
        </w:rPr>
        <w:drawing>
          <wp:inline distT="0" distB="0" distL="0" distR="0">
            <wp:extent cx="285750" cy="219075"/>
            <wp:effectExtent l="0" t="0" r="0" b="9525"/>
            <wp:docPr id="204" name="Рисунок 204" descr="base_1_183695_9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4" descr="base_1_183695_920"/>
                    <pic:cNvPicPr preferRelativeResize="0">
                      <a:picLocks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285750" cy="21907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общеобразовательных организаций (включая филиалы; без учета находящихся на капитальном ремонте; без вечерних (сменных) общеобразовательных организаций);</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4"/>
          <w:sz w:val="24"/>
          <w:szCs w:val="24"/>
        </w:rPr>
        <w:drawing>
          <wp:inline distT="0" distB="0" distL="0" distR="0">
            <wp:extent cx="314325" cy="219075"/>
            <wp:effectExtent l="0" t="0" r="9525" b="9525"/>
            <wp:docPr id="205" name="Рисунок 205" descr="base_1_183695_9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5" descr="base_1_183695_921"/>
                    <pic:cNvPicPr preferRelativeResize="0">
                      <a:picLocks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314325" cy="21907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вечерних (сменных) общеобразовательных организаций (включая филиалы).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 города и поселки городского типа, сельская местность.</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2.10.7. Удельный вес числа организаций, здания которых требуют капитального ремонта, в общем числе общеобразовательных организаций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400300" cy="304800"/>
            <wp:effectExtent l="0" t="0" r="0" b="0"/>
            <wp:docPr id="206" name="Рисунок 206" descr="base_1_183695_9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6" descr="base_1_183695_922"/>
                    <pic:cNvPicPr preferRelativeResize="0">
                      <a:picLocks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0" y="0"/>
                      <a:ext cx="2400300" cy="30480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0"/>
          <w:sz w:val="24"/>
          <w:szCs w:val="24"/>
        </w:rPr>
        <w:drawing>
          <wp:inline distT="0" distB="0" distL="0" distR="0">
            <wp:extent cx="381000" cy="285750"/>
            <wp:effectExtent l="0" t="0" r="0" b="0"/>
            <wp:docPr id="207" name="Рисунок 207" descr="base_1_183695_9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7" descr="base_1_183695_923"/>
                    <pic:cNvPicPr preferRelativeResize="0">
                      <a:picLocks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381000" cy="2857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общеобразовательных организаций (включая филиалы; без учета находящихся на капитальном ремонте; без вечерних (сменных) общеобразовательных организаций), здания которых требуют капитального ремонта;</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0"/>
          <w:sz w:val="24"/>
          <w:szCs w:val="24"/>
        </w:rPr>
        <w:lastRenderedPageBreak/>
        <w:drawing>
          <wp:inline distT="0" distB="0" distL="0" distR="0">
            <wp:extent cx="419100" cy="285750"/>
            <wp:effectExtent l="0" t="0" r="0" b="0"/>
            <wp:docPr id="208" name="Рисунок 208" descr="base_1_183695_9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8" descr="base_1_183695_924"/>
                    <pic:cNvPicPr preferRelativeResize="0">
                      <a:picLocks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вечерних (сменных) общеобразовательных организаций (включая филиалы), здания которых требуют капитального ремонта;</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4"/>
          <w:sz w:val="24"/>
          <w:szCs w:val="24"/>
        </w:rPr>
        <w:drawing>
          <wp:inline distT="0" distB="0" distL="0" distR="0">
            <wp:extent cx="285750" cy="219075"/>
            <wp:effectExtent l="0" t="0" r="0" b="9525"/>
            <wp:docPr id="209" name="Рисунок 209" descr="base_1_183695_9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9" descr="base_1_183695_925"/>
                    <pic:cNvPicPr preferRelativeResize="0">
                      <a:picLocks noChangeArrowheads="1"/>
                    </pic:cNvPicPr>
                  </pic:nvPicPr>
                  <pic:blipFill>
                    <a:blip r:embed="rId217">
                      <a:extLst>
                        <a:ext uri="{28A0092B-C50C-407E-A947-70E740481C1C}">
                          <a14:useLocalDpi xmlns:a14="http://schemas.microsoft.com/office/drawing/2010/main" val="0"/>
                        </a:ext>
                      </a:extLst>
                    </a:blip>
                    <a:srcRect/>
                    <a:stretch>
                      <a:fillRect/>
                    </a:stretch>
                  </pic:blipFill>
                  <pic:spPr bwMode="auto">
                    <a:xfrm>
                      <a:off x="0" y="0"/>
                      <a:ext cx="285750" cy="21907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общеобразовательных организаций (включая филиалы; без учета находящихся на капитальном ремонте; без вечерних (сменных) общеобразовательных организаций);</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4"/>
          <w:sz w:val="24"/>
          <w:szCs w:val="24"/>
        </w:rPr>
        <w:drawing>
          <wp:inline distT="0" distB="0" distL="0" distR="0">
            <wp:extent cx="314325" cy="219075"/>
            <wp:effectExtent l="0" t="0" r="9525" b="9525"/>
            <wp:docPr id="210" name="Рисунок 210" descr="base_1_183695_9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0" descr="base_1_183695_926"/>
                    <pic:cNvPicPr preferRelativeResize="0">
                      <a:picLocks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314325" cy="21907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вечерних (сменных) общеобразовательных организаций (включая филиалы).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 города и поселки городского типа; сельская местность.</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1"/>
        <w:rPr>
          <w:rFonts w:ascii="Times New Roman" w:hAnsi="Times New Roman" w:cs="Times New Roman"/>
          <w:sz w:val="24"/>
          <w:szCs w:val="24"/>
        </w:rPr>
      </w:pPr>
      <w:r w:rsidRPr="00103280">
        <w:rPr>
          <w:rFonts w:ascii="Times New Roman" w:hAnsi="Times New Roman" w:cs="Times New Roman"/>
          <w:sz w:val="24"/>
          <w:szCs w:val="24"/>
        </w:rPr>
        <w:t>II. Профессиональное образование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2"/>
        <w:rPr>
          <w:rFonts w:ascii="Times New Roman" w:hAnsi="Times New Roman" w:cs="Times New Roman"/>
          <w:sz w:val="24"/>
          <w:szCs w:val="24"/>
        </w:rPr>
      </w:pPr>
      <w:r w:rsidRPr="00103280">
        <w:rPr>
          <w:rFonts w:ascii="Times New Roman" w:hAnsi="Times New Roman" w:cs="Times New Roman"/>
          <w:sz w:val="24"/>
          <w:szCs w:val="24"/>
        </w:rPr>
        <w:t>3. Сведения о развитии среднего профессионального образования</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3.1. Уровень доступности среднего профессионального образования и численность населения, получающего среднее профессиональное образование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3.1.1. Охват молодежи образовательными программами среднего профессионального образования - программами подготовки квалифицированных рабочих, служащих (отношение численности обучающихся по программам подготовки квалифицированных рабочих, служащих к численности населения в возрасте 15 - 17 лет)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1295400" cy="285750"/>
            <wp:effectExtent l="0" t="0" r="0" b="0"/>
            <wp:docPr id="211" name="Рисунок 211" descr="base_1_183695_9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1" descr="base_1_183695_927"/>
                    <pic:cNvPicPr preferRelativeResize="0">
                      <a:picLocks noChangeArrowheads="1"/>
                    </pic:cNvPicPr>
                  </pic:nvPicPr>
                  <pic:blipFill>
                    <a:blip r:embed="rId219">
                      <a:extLst>
                        <a:ext uri="{28A0092B-C50C-407E-A947-70E740481C1C}">
                          <a14:useLocalDpi xmlns:a14="http://schemas.microsoft.com/office/drawing/2010/main" val="0"/>
                        </a:ext>
                      </a:extLst>
                    </a:blip>
                    <a:srcRect/>
                    <a:stretch>
                      <a:fillRect/>
                    </a:stretch>
                  </pic:blipFill>
                  <pic:spPr bwMode="auto">
                    <a:xfrm>
                      <a:off x="0" y="0"/>
                      <a:ext cx="1295400"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33375" cy="247650"/>
            <wp:effectExtent l="0" t="0" r="9525" b="0"/>
            <wp:docPr id="212" name="Рисунок 212" descr="base_1_183695_9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2" descr="base_1_183695_928"/>
                    <pic:cNvPicPr preferRelativeResize="0">
                      <a:picLocks noChangeArrowheads="1"/>
                    </pic:cNvPicPr>
                  </pic:nvPicPr>
                  <pic:blipFill>
                    <a:blip r:embed="rId220">
                      <a:extLst>
                        <a:ext uri="{28A0092B-C50C-407E-A947-70E740481C1C}">
                          <a14:useLocalDpi xmlns:a14="http://schemas.microsoft.com/office/drawing/2010/main" val="0"/>
                        </a:ext>
                      </a:extLst>
                    </a:blip>
                    <a:srcRect/>
                    <a:stretch>
                      <a:fillRect/>
                    </a:stretch>
                  </pic:blipFill>
                  <pic:spPr bwMode="auto">
                    <a:xfrm>
                      <a:off x="0" y="0"/>
                      <a:ext cx="3333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обучающихся по образовательным программам среднего профессионального образования - программам подготовки квалифицированных рабочих, служащих (за счет средств учредителя и по договорам, но без учета краткосрочно обученных);</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00050" cy="247650"/>
            <wp:effectExtent l="0" t="0" r="0" b="0"/>
            <wp:docPr id="213" name="Рисунок 213" descr="base_1_183695_9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3" descr="base_1_183695_929"/>
                    <pic:cNvPicPr preferRelativeResize="0">
                      <a:picLocks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0" y="0"/>
                      <a:ext cx="4000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населения в возрасте 15 - 17 лет (на 1 января следующего за отчетным года).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3.1.2. Охват молодежи образовательными программами среднего профессионального образования - программами подготовки специалистов среднего звена (отношение численности обучающихся по программам подготовки специалистов среднего звена к численности населения в возрасте 15 - 19 лет)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1285875" cy="285750"/>
            <wp:effectExtent l="0" t="0" r="9525" b="0"/>
            <wp:docPr id="214" name="Рисунок 214" descr="base_1_183695_9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4" descr="base_1_183695_930"/>
                    <pic:cNvPicPr preferRelativeResize="0">
                      <a:picLocks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1285875"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14325" cy="247650"/>
            <wp:effectExtent l="0" t="0" r="9525" b="0"/>
            <wp:docPr id="215" name="Рисунок 215" descr="base_1_183695_9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5" descr="base_1_183695_931"/>
                    <pic:cNvPicPr preferRelativeResize="0">
                      <a:picLocks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3143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студентов, обучающихся по образовательным программам среднего профессионального образования - программам подготовки специалистов среднего звена;</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00050" cy="247650"/>
            <wp:effectExtent l="0" t="0" r="0" b="0"/>
            <wp:docPr id="216" name="Рисунок 216" descr="base_1_183695_9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6" descr="base_1_183695_932"/>
                    <pic:cNvPicPr preferRelativeResize="0">
                      <a:picLocks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4000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населения в возрасте 15 - 19 лет (на 1 января следующего за отчетным года).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lastRenderedPageBreak/>
        <w:t>3.2. Содержание образовательной деятельности и организация образовательного процесса по образовательным программам среднего профессионального образования</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3.2.1. Удельный вес численности лиц, освоивших образовательные программы среднего профессионального образования - программы подготовки специалистов среднего звена с использованием дистанционных образовательных технологий, электронного обучения, в общей численности выпускников, получивших среднее профессиональное образование по программам подготовки специалистов среднего звена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733550" cy="304800"/>
            <wp:effectExtent l="0" t="0" r="0" b="0"/>
            <wp:docPr id="217" name="Рисунок 217" descr="base_1_183695_9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7" descr="base_1_183695_933"/>
                    <pic:cNvPicPr preferRelativeResize="0">
                      <a:picLocks noChangeArrowheads="1"/>
                    </pic:cNvPicPr>
                  </pic:nvPicPr>
                  <pic:blipFill>
                    <a:blip r:embed="rId225">
                      <a:extLst>
                        <a:ext uri="{28A0092B-C50C-407E-A947-70E740481C1C}">
                          <a14:useLocalDpi xmlns:a14="http://schemas.microsoft.com/office/drawing/2010/main" val="0"/>
                        </a:ext>
                      </a:extLst>
                    </a:blip>
                    <a:srcRect/>
                    <a:stretch>
                      <a:fillRect/>
                    </a:stretch>
                  </pic:blipFill>
                  <pic:spPr bwMode="auto">
                    <a:xfrm>
                      <a:off x="0" y="0"/>
                      <a:ext cx="1733550" cy="304800"/>
                    </a:xfrm>
                    <a:prstGeom prst="rect">
                      <a:avLst/>
                    </a:prstGeom>
                    <a:noFill/>
                    <a:ln>
                      <a:noFill/>
                    </a:ln>
                  </pic:spPr>
                </pic:pic>
              </a:graphicData>
            </a:graphic>
          </wp:inline>
        </w:drawing>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52425" cy="247650"/>
            <wp:effectExtent l="0" t="0" r="9525" b="0"/>
            <wp:docPr id="218" name="Рисунок 218" descr="base_1_183695_9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8" descr="base_1_183695_934"/>
                    <pic:cNvPicPr preferRelativeResize="0">
                      <a:picLocks noChangeArrowheads="1"/>
                    </pic:cNvPicPr>
                  </pic:nvPicPr>
                  <pic:blipFill>
                    <a:blip r:embed="rId226">
                      <a:extLst>
                        <a:ext uri="{28A0092B-C50C-407E-A947-70E740481C1C}">
                          <a14:useLocalDpi xmlns:a14="http://schemas.microsoft.com/office/drawing/2010/main" val="0"/>
                        </a:ext>
                      </a:extLst>
                    </a:blip>
                    <a:srcRect/>
                    <a:stretch>
                      <a:fillRect/>
                    </a:stretch>
                  </pic:blipFill>
                  <pic:spPr bwMode="auto">
                    <a:xfrm>
                      <a:off x="0" y="0"/>
                      <a:ext cx="3524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выпускников, освоивших образовательные программы среднего профессионального образования - программы подготовки специалистов среднего звена с использованием дистанционных образовательных технологий;</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04800" cy="247650"/>
            <wp:effectExtent l="0" t="0" r="0" b="0"/>
            <wp:docPr id="219" name="Рисунок 219" descr="base_1_183695_9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9" descr="base_1_183695_935"/>
                    <pic:cNvPicPr preferRelativeResize="0">
                      <a:picLocks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30480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выпускников, освоивших образовательные программы среднего профессионального образования - программы подготовки специалистов среднего звена с использованием электронного обучения;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220" name="Рисунок 220" descr="base_1_183695_9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0" descr="base_1_183695_936"/>
                    <pic:cNvPicPr preferRelativeResize="0">
                      <a:picLocks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выпускников, освоивших образовательные программы среднего профессионального образования - программы подготовки специалистов среднего звена.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Дополнительные характеристики: в отчете за 2013 год расчет показателя производится только по выпускникам, освоившим образовательные программы подготовки специалистов среднего звена с использованием дистанционных образовательных технологий (</w:t>
      </w:r>
      <w:r w:rsidR="005A66BD">
        <w:rPr>
          <w:rFonts w:ascii="Times New Roman" w:hAnsi="Times New Roman" w:cs="Times New Roman"/>
          <w:noProof/>
          <w:position w:val="-12"/>
          <w:sz w:val="24"/>
          <w:szCs w:val="24"/>
        </w:rPr>
        <w:drawing>
          <wp:inline distT="0" distB="0" distL="0" distR="0">
            <wp:extent cx="304800" cy="247650"/>
            <wp:effectExtent l="0" t="0" r="0" b="0"/>
            <wp:docPr id="221" name="Рисунок 221" descr="base_1_183695_9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1" descr="base_1_183695_937"/>
                    <pic:cNvPicPr preferRelativeResize="0">
                      <a:picLocks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304800" cy="247650"/>
                    </a:xfrm>
                    <a:prstGeom prst="rect">
                      <a:avLst/>
                    </a:prstGeom>
                    <a:noFill/>
                    <a:ln>
                      <a:noFill/>
                    </a:ln>
                  </pic:spPr>
                </pic:pic>
              </a:graphicData>
            </a:graphic>
          </wp:inline>
        </w:drawing>
      </w:r>
      <w:r w:rsidRPr="00103280">
        <w:rPr>
          <w:rFonts w:ascii="Times New Roman" w:hAnsi="Times New Roman" w:cs="Times New Roman"/>
          <w:sz w:val="24"/>
          <w:szCs w:val="24"/>
        </w:rPr>
        <w:t xml:space="preserve"> принять равным нулю).</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3.2.2. Удельный вес численности лиц, обучающихся по образовательным программам среднего профессионального образования - программам подготовки квалифицированных рабочих, служащих на базе основного общего образования или среднего общего образования, в общей численности студентов, обучающихся по образовательным программам среднего профессионального образования - программам подготовки квалифицированных рабочих, служащих: на базе основного общего образования; на базе среднего общего образования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923925" cy="285750"/>
            <wp:effectExtent l="0" t="0" r="9525" b="0"/>
            <wp:docPr id="222" name="Рисунок 222" descr="base_1_183695_9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2" descr="base_1_183695_938"/>
                    <pic:cNvPicPr preferRelativeResize="0">
                      <a:picLocks noChangeArrowheads="1"/>
                    </pic:cNvPicPr>
                  </pic:nvPicPr>
                  <pic:blipFill>
                    <a:blip r:embed="rId229">
                      <a:extLst>
                        <a:ext uri="{28A0092B-C50C-407E-A947-70E740481C1C}">
                          <a14:useLocalDpi xmlns:a14="http://schemas.microsoft.com/office/drawing/2010/main" val="0"/>
                        </a:ext>
                      </a:extLst>
                    </a:blip>
                    <a:srcRect/>
                    <a:stretch>
                      <a:fillRect/>
                    </a:stretch>
                  </pic:blipFill>
                  <pic:spPr bwMode="auto">
                    <a:xfrm>
                      <a:off x="0" y="0"/>
                      <a:ext cx="923925"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i = 1, 2</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1 - на базе основного общего образования;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2 - на базе среднего общего образования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76225" cy="247650"/>
            <wp:effectExtent l="0" t="0" r="9525" b="0"/>
            <wp:docPr id="223" name="Рисунок 223" descr="base_1_183695_9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3" descr="base_1_183695_939"/>
                    <pic:cNvPicPr preferRelativeResize="0">
                      <a:picLocks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обучающихся по образовательным программам среднего профессионального образования - программам подготовки квалифицированных рабочих, служащих в отделениях на базе основного общего образования (за счет средств учредителя и по договорам, но без учета краткосрочно обученных);</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85750" cy="247650"/>
            <wp:effectExtent l="0" t="0" r="0" b="0"/>
            <wp:docPr id="224" name="Рисунок 224" descr="base_1_183695_9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4" descr="base_1_183695_940"/>
                    <pic:cNvPicPr preferRelativeResize="0">
                      <a:picLocks noChangeArrowheads="1"/>
                    </pic:cNvPicPr>
                  </pic:nvPicPr>
                  <pic:blipFill>
                    <a:blip r:embed="rId231">
                      <a:extLst>
                        <a:ext uri="{28A0092B-C50C-407E-A947-70E740481C1C}">
                          <a14:useLocalDpi xmlns:a14="http://schemas.microsoft.com/office/drawing/2010/main" val="0"/>
                        </a:ext>
                      </a:extLst>
                    </a:blip>
                    <a:srcRect/>
                    <a:stretch>
                      <a:fillRect/>
                    </a:stretch>
                  </pic:blipFill>
                  <pic:spPr bwMode="auto">
                    <a:xfrm>
                      <a:off x="0" y="0"/>
                      <a:ext cx="2857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обучающихся по образовательным программам среднего профессионального образования - программам подготовки квалифицированных рабочих, служащих в отделениях на базе среднего общего образования (за счет средств учредителя и по договорам, но без учета краткосрочно обученных);</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Ч - численность обучающихся по образовательным программам среднего профессионального образования - программам подготовки квалифицированных рабочих, </w:t>
      </w:r>
      <w:r w:rsidRPr="00103280">
        <w:rPr>
          <w:rFonts w:ascii="Times New Roman" w:hAnsi="Times New Roman" w:cs="Times New Roman"/>
          <w:sz w:val="24"/>
          <w:szCs w:val="24"/>
        </w:rPr>
        <w:lastRenderedPageBreak/>
        <w:t>служащих (за счет средств учредителя и по договорам, но без учета краткосрочно обученных) (за исключением численности обучающихся в профессиональных училищах уголовно-исполнительной системы и специальных профессиональных училищах).</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3.2.3. Удельный вес численности лиц, обучающихся по образовательным программам среднего профессионального образования - программам подготовки специалистов среднего звена на базе основного общего образования или среднего общего образования, в общей численности студентов, обучающихся по образовательным программам среднего профессионального образования - программам подготовки специалистов среднего звена: на базе основного общего образования; на базе среднего общего образования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923925" cy="285750"/>
            <wp:effectExtent l="0" t="0" r="9525" b="0"/>
            <wp:docPr id="225" name="Рисунок 225" descr="base_1_183695_9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5" descr="base_1_183695_941"/>
                    <pic:cNvPicPr preferRelativeResize="0">
                      <a:picLocks noChangeArrowheads="1"/>
                    </pic:cNvPicPr>
                  </pic:nvPicPr>
                  <pic:blipFill>
                    <a:blip r:embed="rId229">
                      <a:extLst>
                        <a:ext uri="{28A0092B-C50C-407E-A947-70E740481C1C}">
                          <a14:useLocalDpi xmlns:a14="http://schemas.microsoft.com/office/drawing/2010/main" val="0"/>
                        </a:ext>
                      </a:extLst>
                    </a:blip>
                    <a:srcRect/>
                    <a:stretch>
                      <a:fillRect/>
                    </a:stretch>
                  </pic:blipFill>
                  <pic:spPr bwMode="auto">
                    <a:xfrm>
                      <a:off x="0" y="0"/>
                      <a:ext cx="923925"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i = 1, 2</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1 - на базе основного общего образования;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2 - на базе среднего общего образования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76225" cy="247650"/>
            <wp:effectExtent l="0" t="0" r="9525" b="0"/>
            <wp:docPr id="226" name="Рисунок 226" descr="base_1_183695_9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6" descr="base_1_183695_942"/>
                    <pic:cNvPicPr preferRelativeResize="0">
                      <a:picLocks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студентов, обучающихся по образовательным программам среднего профессионального образования - программам подготовки специалистов среднего звена на базе основного общего образования;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85750" cy="247650"/>
            <wp:effectExtent l="0" t="0" r="0" b="0"/>
            <wp:docPr id="227" name="Рисунок 227" descr="base_1_183695_9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7" descr="base_1_183695_943"/>
                    <pic:cNvPicPr preferRelativeResize="0">
                      <a:picLocks noChangeArrowheads="1"/>
                    </pic:cNvPicPr>
                  </pic:nvPicPr>
                  <pic:blipFill>
                    <a:blip r:embed="rId231">
                      <a:extLst>
                        <a:ext uri="{28A0092B-C50C-407E-A947-70E740481C1C}">
                          <a14:useLocalDpi xmlns:a14="http://schemas.microsoft.com/office/drawing/2010/main" val="0"/>
                        </a:ext>
                      </a:extLst>
                    </a:blip>
                    <a:srcRect/>
                    <a:stretch>
                      <a:fillRect/>
                    </a:stretch>
                  </pic:blipFill>
                  <pic:spPr bwMode="auto">
                    <a:xfrm>
                      <a:off x="0" y="0"/>
                      <a:ext cx="2857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студентов, обучающихся по образовательным программам среднего профессионального образования - программам подготовки специалистов среднего звена на базе среднего общего образования;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 - численность студентов, обучающихся по образовательным программам среднего профессионального образования - программам подготовки специалистов среднего звена.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3.2.4. Удельный вес численности студентов очной формы обучения в общей их численности студентов, обучающихся по образовательным программам среднего профессионального образования - программам подготовки квалифицированных рабочих, служащих</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876300" cy="285750"/>
            <wp:effectExtent l="0" t="0" r="0" b="0"/>
            <wp:docPr id="228" name="Рисунок 228" descr="base_1_183695_9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8" descr="base_1_183695_944"/>
                    <pic:cNvPicPr preferRelativeResize="0">
                      <a:picLocks noChangeArrowheads="1"/>
                    </pic:cNvPicPr>
                  </pic:nvPicPr>
                  <pic:blipFill>
                    <a:blip r:embed="rId232">
                      <a:extLst>
                        <a:ext uri="{28A0092B-C50C-407E-A947-70E740481C1C}">
                          <a14:useLocalDpi xmlns:a14="http://schemas.microsoft.com/office/drawing/2010/main" val="0"/>
                        </a:ext>
                      </a:extLst>
                    </a:blip>
                    <a:srcRect/>
                    <a:stretch>
                      <a:fillRect/>
                    </a:stretch>
                  </pic:blipFill>
                  <pic:spPr bwMode="auto">
                    <a:xfrm>
                      <a:off x="0" y="0"/>
                      <a:ext cx="876300"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229" name="Рисунок 229" descr="base_1_183695_9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9" descr="base_1_183695_945"/>
                    <pic:cNvPicPr preferRelativeResize="0">
                      <a:picLocks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обучающихся по образовательным программам среднего профессионального образования - программам подготовки квалифицированных рабочих, служащих по очной форме обучения (за счет средств учредителя и по договорам, но без учета краткосрочно обученных);</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 - численность обучающихся по образовательным программам среднего профессионального образования - программам подготовки квалифицированных рабочих, служащих (за счет средств учредителя и по договорам, но без учета краткосрочно обученных) (за исключением численности обучающихся в профессиональных училищах уголовно-исполнительной системы и специальных профессиональных училищах).</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3.2.5. Структура численности студентов, обучающихся по образовательным программам среднего профессионального образования - программам подготовки специалистов среднего звена по формам обучения (удельный вес численности студентов соответствующей формы обучения в общей численности студентов, обучающихся по образовательным программам среднего профессионального образования - программам </w:t>
      </w:r>
      <w:r w:rsidRPr="00103280">
        <w:rPr>
          <w:rFonts w:ascii="Times New Roman" w:hAnsi="Times New Roman" w:cs="Times New Roman"/>
          <w:sz w:val="24"/>
          <w:szCs w:val="24"/>
        </w:rPr>
        <w:lastRenderedPageBreak/>
        <w:t xml:space="preserve">подготовки специалистов среднего звена): очная форма обучения; очно-заочная форма обучения; заочная форма обучения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923925" cy="285750"/>
            <wp:effectExtent l="0" t="0" r="9525" b="0"/>
            <wp:docPr id="230" name="Рисунок 230" descr="base_1_183695_9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0" descr="base_1_183695_946"/>
                    <pic:cNvPicPr preferRelativeResize="0">
                      <a:picLocks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923925"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i = 1, 2, 3</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1 - очная форма обучения;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2 - очно-заочная форма обучения;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3 - заочная форма обучения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76225" cy="247650"/>
            <wp:effectExtent l="0" t="0" r="9525" b="0"/>
            <wp:docPr id="231" name="Рисунок 231" descr="base_1_183695_9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1" descr="base_1_183695_947"/>
                    <pic:cNvPicPr preferRelativeResize="0">
                      <a:picLocks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студентов, обучающихся по образовательным программам среднего профессионального образования - программам подготовки специалистов среднего звена по очной форме обучения;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85750" cy="247650"/>
            <wp:effectExtent l="0" t="0" r="0" b="0"/>
            <wp:docPr id="232" name="Рисунок 232" descr="base_1_183695_9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2" descr="base_1_183695_948"/>
                    <pic:cNvPicPr preferRelativeResize="0">
                      <a:picLocks noChangeArrowheads="1"/>
                    </pic:cNvPicPr>
                  </pic:nvPicPr>
                  <pic:blipFill>
                    <a:blip r:embed="rId231">
                      <a:extLst>
                        <a:ext uri="{28A0092B-C50C-407E-A947-70E740481C1C}">
                          <a14:useLocalDpi xmlns:a14="http://schemas.microsoft.com/office/drawing/2010/main" val="0"/>
                        </a:ext>
                      </a:extLst>
                    </a:blip>
                    <a:srcRect/>
                    <a:stretch>
                      <a:fillRect/>
                    </a:stretch>
                  </pic:blipFill>
                  <pic:spPr bwMode="auto">
                    <a:xfrm>
                      <a:off x="0" y="0"/>
                      <a:ext cx="2857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студентов, обучающихся по образовательным программам среднего профессионального образования - программам подготовки специалистов среднего звена по очно-заочной форме обучения;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85750" cy="247650"/>
            <wp:effectExtent l="0" t="0" r="0" b="0"/>
            <wp:docPr id="233" name="Рисунок 233" descr="base_1_183695_9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3" descr="base_1_183695_949"/>
                    <pic:cNvPicPr preferRelativeResize="0">
                      <a:picLocks noChangeArrowheads="1"/>
                    </pic:cNvPicPr>
                  </pic:nvPicPr>
                  <pic:blipFill>
                    <a:blip r:embed="rId235">
                      <a:extLst>
                        <a:ext uri="{28A0092B-C50C-407E-A947-70E740481C1C}">
                          <a14:useLocalDpi xmlns:a14="http://schemas.microsoft.com/office/drawing/2010/main" val="0"/>
                        </a:ext>
                      </a:extLst>
                    </a:blip>
                    <a:srcRect/>
                    <a:stretch>
                      <a:fillRect/>
                    </a:stretch>
                  </pic:blipFill>
                  <pic:spPr bwMode="auto">
                    <a:xfrm>
                      <a:off x="0" y="0"/>
                      <a:ext cx="2857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студентов, обучающихся по образовательным программам среднего профессионального образования - программам подготовки специалистов среднего звена по заочной форме обучения (включая экстернат);</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 - численность студентов, обучающихся по образовательным программам среднего профессионального образования - программам подготовки специалистов среднего звена.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3.2.6. Удельный вес численности лиц, обучающихся на платной основе, в общей численности студентов, обучающихся по образовательным программам среднего профессионального образования - программам подготовки специалистов среднего звена</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981075" cy="285750"/>
            <wp:effectExtent l="0" t="0" r="9525" b="0"/>
            <wp:docPr id="234" name="Рисунок 234" descr="base_1_183695_9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4" descr="base_1_183695_950"/>
                    <pic:cNvPicPr preferRelativeResize="0">
                      <a:picLocks noChangeArrowheads="1"/>
                    </pic:cNvPicPr>
                  </pic:nvPicPr>
                  <pic:blipFill>
                    <a:blip r:embed="rId236">
                      <a:extLst>
                        <a:ext uri="{28A0092B-C50C-407E-A947-70E740481C1C}">
                          <a14:useLocalDpi xmlns:a14="http://schemas.microsoft.com/office/drawing/2010/main" val="0"/>
                        </a:ext>
                      </a:extLst>
                    </a:blip>
                    <a:srcRect/>
                    <a:stretch>
                      <a:fillRect/>
                    </a:stretch>
                  </pic:blipFill>
                  <pic:spPr bwMode="auto">
                    <a:xfrm>
                      <a:off x="0" y="0"/>
                      <a:ext cx="981075"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14325" cy="247650"/>
            <wp:effectExtent l="0" t="0" r="9525" b="0"/>
            <wp:docPr id="235" name="Рисунок 235" descr="base_1_183695_9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5" descr="base_1_183695_951"/>
                    <pic:cNvPicPr preferRelativeResize="0">
                      <a:picLocks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3143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студентов, обучающихся по образовательным программам среднего профессионального образования - программам подготовки специалистов среднего звена с полным возмещением стоимости обучения;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 - численность студентов, обучающихся по образовательным программам среднего профессионального образования - программам подготовки специалистов среднего звена.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3.3. Кадровое обеспечение профессиональных образовательных организаций и образовательных организаций высшего образования в части реализации образовательных программ среднего профессионального образования, а также оценка уровня заработной платы педагогических работников</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3.3.1. Удельный вес численности лиц, имеющих высшее образование, в общей численности педагогических работников (без внешних совместителей и работающих по договорам гражданско-правового характера) образовательных организаций, реализующих образовательные программы среднего профессионального образования - исключительно программы подготовки квалифицированных рабочих, служащих: всего; преподаватели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1047750" cy="285750"/>
            <wp:effectExtent l="0" t="0" r="0" b="0"/>
            <wp:docPr id="236" name="Рисунок 236" descr="base_1_183695_9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6" descr="base_1_183695_952"/>
                    <pic:cNvPicPr preferRelativeResize="0">
                      <a:picLocks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1047750"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lastRenderedPageBreak/>
        <w:t>i = 1, 2</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1 - всего;</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2 - преподаватели</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14325" cy="247650"/>
            <wp:effectExtent l="0" t="0" r="9525" b="0"/>
            <wp:docPr id="237" name="Рисунок 237" descr="base_1_183695_9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7" descr="base_1_183695_953"/>
                    <pic:cNvPicPr preferRelativeResize="0">
                      <a:picLocks noChangeArrowheads="1"/>
                    </pic:cNvPicPr>
                  </pic:nvPicPr>
                  <pic:blipFill>
                    <a:blip r:embed="rId239">
                      <a:extLst>
                        <a:ext uri="{28A0092B-C50C-407E-A947-70E740481C1C}">
                          <a14:useLocalDpi xmlns:a14="http://schemas.microsoft.com/office/drawing/2010/main" val="0"/>
                        </a:ext>
                      </a:extLst>
                    </a:blip>
                    <a:srcRect/>
                    <a:stretch>
                      <a:fillRect/>
                    </a:stretch>
                  </pic:blipFill>
                  <pic:spPr bwMode="auto">
                    <a:xfrm>
                      <a:off x="0" y="0"/>
                      <a:ext cx="3143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педагогических работников (без внешних совместителей и работающих по договорам гражданско-правового характера) профессиональных образовательных организаций, реализующих образовательные программы среднего профессионального образования - исключительно программы подготовки квалифицированных рабочих, служащих, имеющих высшее образование;</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238" name="Рисунок 238" descr="base_1_183695_9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8" descr="base_1_183695_954"/>
                    <pic:cNvPicPr preferRelativeResize="0">
                      <a:picLocks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педагогических работников (без внешних совместителей и работающих по договорам гражданско-правового характера) профессиональных образовательных организаций, реализующих образовательные программы среднего профессионального образования - исключительно программы подготовки квалифицированных рабочих, служащих, имеющих высшее образование;</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33375" cy="247650"/>
            <wp:effectExtent l="0" t="0" r="9525" b="0"/>
            <wp:docPr id="239" name="Рисунок 239" descr="base_1_183695_9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9" descr="base_1_183695_955"/>
                    <pic:cNvPicPr preferRelativeResize="0">
                      <a:picLocks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3333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преподавателей (без внешних совместителей и работающих по договорам гражданско-правового характера) профессиональных образовательных организаций, реализующих образовательные программы среднего профессионального образования - исключительно программы подготовки квалифицированных рабочих, служащих, имеющих высшее образование;</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240" name="Рисунок 240" descr="base_1_183695_9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0" descr="base_1_183695_956"/>
                    <pic:cNvPicPr preferRelativeResize="0">
                      <a:picLocks noChangeArrowheads="1"/>
                    </pic:cNvPicPr>
                  </pic:nvPicPr>
                  <pic:blipFill>
                    <a:blip r:embed="rId242">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преподавателей (без внешних совместителей и работающих по договорам гражданско-правового характера) профессиональных образовательных организаций, реализующих образовательные программы среднего профессионального образования - исключительно программы подготовки квалифицированных рабочих, служащих, имеющих высшее образование.</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3.3.2. Удельный вес численности лиц, имеющих высшее образование, в общей численности педагогических работников (без внешних совместителей и работающих по договорам гражданско-правового характера) образовательных организаций, реализующих образовательные программы среднего профессионального образования - программы подготовки специалистов среднего звена: всего; преподаватели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1047750" cy="285750"/>
            <wp:effectExtent l="0" t="0" r="0" b="0"/>
            <wp:docPr id="241" name="Рисунок 241" descr="base_1_183695_9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1" descr="base_1_183695_957"/>
                    <pic:cNvPicPr preferRelativeResize="0">
                      <a:picLocks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1047750"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i = 1, 2</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1 - всего;</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2 - преподаватели</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14325" cy="247650"/>
            <wp:effectExtent l="0" t="0" r="9525" b="0"/>
            <wp:docPr id="242" name="Рисунок 242" descr="base_1_183695_9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2" descr="base_1_183695_958"/>
                    <pic:cNvPicPr preferRelativeResize="0">
                      <a:picLocks noChangeArrowheads="1"/>
                    </pic:cNvPicPr>
                  </pic:nvPicPr>
                  <pic:blipFill>
                    <a:blip r:embed="rId239">
                      <a:extLst>
                        <a:ext uri="{28A0092B-C50C-407E-A947-70E740481C1C}">
                          <a14:useLocalDpi xmlns:a14="http://schemas.microsoft.com/office/drawing/2010/main" val="0"/>
                        </a:ext>
                      </a:extLst>
                    </a:blip>
                    <a:srcRect/>
                    <a:stretch>
                      <a:fillRect/>
                    </a:stretch>
                  </pic:blipFill>
                  <pic:spPr bwMode="auto">
                    <a:xfrm>
                      <a:off x="0" y="0"/>
                      <a:ext cx="3143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педагогических работников (без внешних совместителей и работающих по договорам гражданско-правового характера) образовательных организаций (включая филиалы), реализующих образовательные программы среднего профессионального образования - программы подготовки специалистов среднего звена, имеющих высшее образование;</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243" name="Рисунок 243" descr="base_1_183695_9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3" descr="base_1_183695_959"/>
                    <pic:cNvPicPr preferRelativeResize="0">
                      <a:picLocks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педагогических работников (без внешних совместителей и работающих по договорам гражданско-правового характера) образовательных организаций (включая филиалы), реализующих образовательные программы среднего профессионального образования - программы подготовки специалистов среднего звена;</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33375" cy="247650"/>
            <wp:effectExtent l="0" t="0" r="9525" b="0"/>
            <wp:docPr id="244" name="Рисунок 244" descr="base_1_183695_9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4" descr="base_1_183695_960"/>
                    <pic:cNvPicPr preferRelativeResize="0">
                      <a:picLocks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3333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преподавателей (без внешних совместителей и работающих по договорам гражданско-правового характера) образовательных организаций (включая филиалы), реализующих образовательные программы среднего профессионального образования - программы подготовки специалистов среднего звена, имеющих высшее </w:t>
      </w:r>
      <w:r w:rsidR="00103280" w:rsidRPr="00103280">
        <w:rPr>
          <w:rFonts w:ascii="Times New Roman" w:hAnsi="Times New Roman" w:cs="Times New Roman"/>
          <w:sz w:val="24"/>
          <w:szCs w:val="24"/>
        </w:rPr>
        <w:lastRenderedPageBreak/>
        <w:t>образование;</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245" name="Рисунок 245" descr="base_1_183695_9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5" descr="base_1_183695_961"/>
                    <pic:cNvPicPr preferRelativeResize="0">
                      <a:picLocks noChangeArrowheads="1"/>
                    </pic:cNvPicPr>
                  </pic:nvPicPr>
                  <pic:blipFill>
                    <a:blip r:embed="rId242">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преподавателей (без внешних совместителей и работающих по договорам гражданско-правового характера) образовательных организаций (включая филиалы), реализующих образовательные программы среднего профессионального образования - программы подготовки специалистов среднего звена.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3.3.3. Удельный вес численности лиц, имеющих квалификационную категорию, в общей численности педагогических работников (без внешних совместителей и работающих по договорам гражданско-правового характера) образовательных организаций, реализующих образовательные программы среднего профессионального образования - исключительно программы подготовки квалифицированных рабочих, служащих: высшую квалификационную категорию; первую квалификационную категорию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1009650" cy="285750"/>
            <wp:effectExtent l="0" t="0" r="0" b="0"/>
            <wp:docPr id="246" name="Рисунок 246" descr="base_1_183695_9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6" descr="base_1_183695_962"/>
                    <pic:cNvPicPr preferRelativeResize="0">
                      <a:picLocks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1009650"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i = 1, 2</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1 - высшая квалификационная категория;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2 - первая квалификационная категория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85750" cy="247650"/>
            <wp:effectExtent l="0" t="0" r="0" b="0"/>
            <wp:docPr id="247" name="Рисунок 247" descr="base_1_183695_9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7" descr="base_1_183695_963"/>
                    <pic:cNvPicPr preferRelativeResize="0">
                      <a:picLocks noChangeArrowheads="1"/>
                    </pic:cNvPicPr>
                  </pic:nvPicPr>
                  <pic:blipFill>
                    <a:blip r:embed="rId244">
                      <a:extLst>
                        <a:ext uri="{28A0092B-C50C-407E-A947-70E740481C1C}">
                          <a14:useLocalDpi xmlns:a14="http://schemas.microsoft.com/office/drawing/2010/main" val="0"/>
                        </a:ext>
                      </a:extLst>
                    </a:blip>
                    <a:srcRect/>
                    <a:stretch>
                      <a:fillRect/>
                    </a:stretch>
                  </pic:blipFill>
                  <pic:spPr bwMode="auto">
                    <a:xfrm>
                      <a:off x="0" y="0"/>
                      <a:ext cx="2857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педагогических работников (без внешних совместителей и работающих по договорам гражданско-правового характера) профессиональных образовательных организаций, реализующих образовательные программы среднего профессионального образования - исключительно программы подготовки квалифицированных рабочих, служащих, имеющих высшую квалификационную категорию;</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95275" cy="247650"/>
            <wp:effectExtent l="0" t="0" r="9525" b="0"/>
            <wp:docPr id="248" name="Рисунок 248" descr="base_1_183695_9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8" descr="base_1_183695_964"/>
                    <pic:cNvPicPr preferRelativeResize="0">
                      <a:picLocks noChangeArrowheads="1"/>
                    </pic:cNvPicPr>
                  </pic:nvPicPr>
                  <pic:blipFill>
                    <a:blip r:embed="rId245">
                      <a:extLst>
                        <a:ext uri="{28A0092B-C50C-407E-A947-70E740481C1C}">
                          <a14:useLocalDpi xmlns:a14="http://schemas.microsoft.com/office/drawing/2010/main" val="0"/>
                        </a:ext>
                      </a:extLst>
                    </a:blip>
                    <a:srcRect/>
                    <a:stretch>
                      <a:fillRect/>
                    </a:stretch>
                  </pic:blipFill>
                  <pic:spPr bwMode="auto">
                    <a:xfrm>
                      <a:off x="0" y="0"/>
                      <a:ext cx="2952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педагогических работников (без внешних совместителей и работающих по договорам гражданско-правового характера) профессиональных образовательных организаций, реализующих образовательные программы среднего профессионального образования - исключительно программы подготовки квалифицированных рабочих, служащих, имеющих первую квалификационную категорию;</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249" name="Рисунок 249" descr="base_1_183695_9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9" descr="base_1_183695_965"/>
                    <pic:cNvPicPr preferRelativeResize="0">
                      <a:picLocks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педагогических работников (без внешних совместителей и работающих по договорам гражданско-правового характера) профессиональных образовательных организаций, реализующих образовательные программы среднего профессионального образования - исключительно программы подготовки квалифицированных рабочих, служащих.</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3.3.4. Удельный вес численности лиц, имеющих квалификационную категорию, в общей численности педагогических работников (без внешних совместителей и работающих по договорам гражданско-правового характера) образовательных организаций, реализующих образовательные программы среднего профессионального образования - программы подготовки специалистов среднего звена: высшую квалификационную категорию; первую квалификационную категорию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1009650" cy="285750"/>
            <wp:effectExtent l="0" t="0" r="0" b="0"/>
            <wp:docPr id="250" name="Рисунок 250" descr="base_1_183695_9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0" descr="base_1_183695_966"/>
                    <pic:cNvPicPr preferRelativeResize="0">
                      <a:picLocks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1009650"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i = 1, 2</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1 - высшая квалификационная категория;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2 - первая квалификационная категория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lastRenderedPageBreak/>
        <w:drawing>
          <wp:inline distT="0" distB="0" distL="0" distR="0">
            <wp:extent cx="285750" cy="247650"/>
            <wp:effectExtent l="0" t="0" r="0" b="0"/>
            <wp:docPr id="251" name="Рисунок 251" descr="base_1_183695_9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1" descr="base_1_183695_967"/>
                    <pic:cNvPicPr preferRelativeResize="0">
                      <a:picLocks noChangeArrowheads="1"/>
                    </pic:cNvPicPr>
                  </pic:nvPicPr>
                  <pic:blipFill>
                    <a:blip r:embed="rId244">
                      <a:extLst>
                        <a:ext uri="{28A0092B-C50C-407E-A947-70E740481C1C}">
                          <a14:useLocalDpi xmlns:a14="http://schemas.microsoft.com/office/drawing/2010/main" val="0"/>
                        </a:ext>
                      </a:extLst>
                    </a:blip>
                    <a:srcRect/>
                    <a:stretch>
                      <a:fillRect/>
                    </a:stretch>
                  </pic:blipFill>
                  <pic:spPr bwMode="auto">
                    <a:xfrm>
                      <a:off x="0" y="0"/>
                      <a:ext cx="2857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педагогических работников (без внешних совместителей и работающих по договорам гражданско-правового характера) образовательных организаций (включая филиалы), реализующих образовательные программы среднего профессионального образования - программы подготовки специалистов среднего звена, имеющих высшую квалификационную категорию;</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95275" cy="247650"/>
            <wp:effectExtent l="0" t="0" r="9525" b="0"/>
            <wp:docPr id="252" name="Рисунок 252" descr="base_1_183695_9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2" descr="base_1_183695_968"/>
                    <pic:cNvPicPr preferRelativeResize="0">
                      <a:picLocks noChangeArrowheads="1"/>
                    </pic:cNvPicPr>
                  </pic:nvPicPr>
                  <pic:blipFill>
                    <a:blip r:embed="rId245">
                      <a:extLst>
                        <a:ext uri="{28A0092B-C50C-407E-A947-70E740481C1C}">
                          <a14:useLocalDpi xmlns:a14="http://schemas.microsoft.com/office/drawing/2010/main" val="0"/>
                        </a:ext>
                      </a:extLst>
                    </a:blip>
                    <a:srcRect/>
                    <a:stretch>
                      <a:fillRect/>
                    </a:stretch>
                  </pic:blipFill>
                  <pic:spPr bwMode="auto">
                    <a:xfrm>
                      <a:off x="0" y="0"/>
                      <a:ext cx="2952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педагогических работников (без внешних совместителей и работающих по договорам гражданско-правового характера) образовательных организаций (включая филиалы), реализующих образовательные программы среднего профессионального образования - программы подготовки специалистов среднего звена, имеющих первую квалификационную категорию;</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253" name="Рисунок 253" descr="base_1_183695_9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3" descr="base_1_183695_969"/>
                    <pic:cNvPicPr preferRelativeResize="0">
                      <a:picLocks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педагогических работников (без внешних совместителей и работающих по договорам гражданско-правового характера) образовательных организаций, реализующих образовательные программы среднего профессионального образования - программы подготовки специалистов среднего звена.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3.3.5. Численность студентов, обучающихся по образовательным программам среднего профессионального образования, в расчете на 1 работника, замещающего должности преподавателей и (или) мастеров производственного обучения: программы подготовки квалифицированных рабочих, служащих; программы подготовки специалистов среднего звена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Программы подготовки квалифицированных рабочих, служащих</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6"/>
          <w:sz w:val="24"/>
          <w:szCs w:val="24"/>
        </w:rPr>
        <w:drawing>
          <wp:inline distT="0" distB="0" distL="0" distR="0">
            <wp:extent cx="2095500" cy="304800"/>
            <wp:effectExtent l="0" t="0" r="0" b="0"/>
            <wp:docPr id="254" name="Рисунок 254" descr="base_1_183695_9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4" descr="base_1_183695_970"/>
                    <pic:cNvPicPr preferRelativeResize="0">
                      <a:picLocks noChangeArrowheads="1"/>
                    </pic:cNvPicPr>
                  </pic:nvPicPr>
                  <pic:blipFill>
                    <a:blip r:embed="rId247">
                      <a:extLst>
                        <a:ext uri="{28A0092B-C50C-407E-A947-70E740481C1C}">
                          <a14:useLocalDpi xmlns:a14="http://schemas.microsoft.com/office/drawing/2010/main" val="0"/>
                        </a:ext>
                      </a:extLst>
                    </a:blip>
                    <a:srcRect/>
                    <a:stretch>
                      <a:fillRect/>
                    </a:stretch>
                  </pic:blipFill>
                  <pic:spPr bwMode="auto">
                    <a:xfrm>
                      <a:off x="0" y="0"/>
                      <a:ext cx="2095500" cy="30480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w:t>
      </w:r>
      <w:r>
        <w:rPr>
          <w:rFonts w:ascii="Times New Roman" w:hAnsi="Times New Roman" w:cs="Times New Roman"/>
          <w:noProof/>
          <w:position w:val="-9"/>
          <w:sz w:val="24"/>
          <w:szCs w:val="24"/>
        </w:rPr>
        <w:drawing>
          <wp:inline distT="0" distB="0" distL="0" distR="0">
            <wp:extent cx="3133725" cy="266700"/>
            <wp:effectExtent l="0" t="0" r="9525" b="0"/>
            <wp:docPr id="255" name="Рисунок 255" descr="base_1_183695_9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5" descr="base_1_183695_971"/>
                    <pic:cNvPicPr preferRelativeResize="0">
                      <a:picLocks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3133725" cy="26670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w:t>
      </w:r>
      <w:r>
        <w:rPr>
          <w:rFonts w:ascii="Times New Roman" w:hAnsi="Times New Roman" w:cs="Times New Roman"/>
          <w:noProof/>
          <w:position w:val="-14"/>
          <w:sz w:val="24"/>
          <w:szCs w:val="24"/>
        </w:rPr>
        <w:drawing>
          <wp:inline distT="0" distB="0" distL="0" distR="0">
            <wp:extent cx="942975" cy="276225"/>
            <wp:effectExtent l="0" t="0" r="9525" b="9525"/>
            <wp:docPr id="256" name="Рисунок 256" descr="base_1_183695_9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6" descr="base_1_183695_972"/>
                    <pic:cNvPicPr preferRelativeResize="0">
                      <a:picLocks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0" y="0"/>
                      <a:ext cx="942975" cy="276225"/>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219075" cy="276225"/>
            <wp:effectExtent l="0" t="0" r="9525" b="9525"/>
            <wp:docPr id="257" name="Рисунок 257" descr="base_1_183695_9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7" descr="base_1_183695_973"/>
                    <pic:cNvPicPr preferRelativeResize="0">
                      <a:picLocks noChangeArrowheads="1"/>
                    </pic:cNvPicPr>
                  </pic:nvPicPr>
                  <pic:blipFill>
                    <a:blip r:embed="rId250">
                      <a:extLst>
                        <a:ext uri="{28A0092B-C50C-407E-A947-70E740481C1C}">
                          <a14:useLocalDpi xmlns:a14="http://schemas.microsoft.com/office/drawing/2010/main" val="0"/>
                        </a:ext>
                      </a:extLst>
                    </a:blip>
                    <a:srcRect/>
                    <a:stretch>
                      <a:fillRect/>
                    </a:stretch>
                  </pic:blipFill>
                  <pic:spPr bwMode="auto">
                    <a:xfrm>
                      <a:off x="0" y="0"/>
                      <a:ext cx="219075"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обучающихся по образовательным программам среднего профессионального образования - программам подготовки квалифицированных рабочих, служащих по очной форме обучения за счет средств учредителя;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258" name="Рисунок 258" descr="base_1_183695_9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8" descr="base_1_183695_974"/>
                    <pic:cNvPicPr preferRelativeResize="0">
                      <a:picLocks noChangeArrowheads="1"/>
                    </pic:cNvPicPr>
                  </pic:nvPicPr>
                  <pic:blipFill>
                    <a:blip r:embed="rId251">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обучающихся по образовательным программам среднего профессионального образования - программам подготовки квалифицированных рабочих, служащих по очной форме обучения по договорам (но без учета краткосрочно обученных);</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352425" cy="276225"/>
            <wp:effectExtent l="0" t="0" r="9525" b="9525"/>
            <wp:docPr id="259" name="Рисунок 259" descr="base_1_183695_9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9" descr="base_1_183695_975"/>
                    <pic:cNvPicPr preferRelativeResize="0">
                      <a:picLocks noChangeArrowheads="1"/>
                    </pic:cNvPicPr>
                  </pic:nvPicPr>
                  <pic:blipFill>
                    <a:blip r:embed="rId252">
                      <a:extLst>
                        <a:ext uri="{28A0092B-C50C-407E-A947-70E740481C1C}">
                          <a14:useLocalDpi xmlns:a14="http://schemas.microsoft.com/office/drawing/2010/main" val="0"/>
                        </a:ext>
                      </a:extLst>
                    </a:blip>
                    <a:srcRect/>
                    <a:stretch>
                      <a:fillRect/>
                    </a:stretch>
                  </pic:blipFill>
                  <pic:spPr bwMode="auto">
                    <a:xfrm>
                      <a:off x="0" y="0"/>
                      <a:ext cx="352425"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обучающихся по образовательным программам среднего профессионального образования - программам подготовки квалифицированных рабочих, служащих в профессиональных училищах уголовно-исполнительной системы за счет средств учредителя;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419100" cy="276225"/>
            <wp:effectExtent l="0" t="0" r="0" b="9525"/>
            <wp:docPr id="260" name="Рисунок 260" descr="base_1_183695_9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60" descr="base_1_183695_976"/>
                    <pic:cNvPicPr preferRelativeResize="0">
                      <a:picLocks noChangeArrowheads="1"/>
                    </pic:cNvPicPr>
                  </pic:nvPicPr>
                  <pic:blipFill>
                    <a:blip r:embed="rId253">
                      <a:extLst>
                        <a:ext uri="{28A0092B-C50C-407E-A947-70E740481C1C}">
                          <a14:useLocalDpi xmlns:a14="http://schemas.microsoft.com/office/drawing/2010/main" val="0"/>
                        </a:ext>
                      </a:extLst>
                    </a:blip>
                    <a:srcRect/>
                    <a:stretch>
                      <a:fillRect/>
                    </a:stretch>
                  </pic:blipFill>
                  <pic:spPr bwMode="auto">
                    <a:xfrm>
                      <a:off x="0" y="0"/>
                      <a:ext cx="419100"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обучающихся по образовательным программам среднего профессионального образования - программам подготовки квалифицированных рабочих, служащих в специальных профессиональных училищах учреждениях за счет средств учредителя;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9"/>
          <w:sz w:val="24"/>
          <w:szCs w:val="24"/>
        </w:rPr>
        <w:drawing>
          <wp:inline distT="0" distB="0" distL="0" distR="0">
            <wp:extent cx="371475" cy="266700"/>
            <wp:effectExtent l="0" t="0" r="9525" b="0"/>
            <wp:docPr id="261" name="Рисунок 261" descr="base_1_183695_9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61" descr="base_1_183695_977"/>
                    <pic:cNvPicPr preferRelativeResize="0">
                      <a:picLocks noChangeArrowheads="1"/>
                    </pic:cNvPicPr>
                  </pic:nvPicPr>
                  <pic:blipFill>
                    <a:blip r:embed="rId254">
                      <a:extLst>
                        <a:ext uri="{28A0092B-C50C-407E-A947-70E740481C1C}">
                          <a14:useLocalDpi xmlns:a14="http://schemas.microsoft.com/office/drawing/2010/main" val="0"/>
                        </a:ext>
                      </a:extLst>
                    </a:blip>
                    <a:srcRect/>
                    <a:stretch>
                      <a:fillRect/>
                    </a:stretch>
                  </pic:blipFill>
                  <pic:spPr bwMode="auto">
                    <a:xfrm>
                      <a:off x="0" y="0"/>
                      <a:ext cx="371475" cy="26670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обучающихся по образовательным программам среднего профессионального образования - программам подготовки квалифицированных рабочих, служащих в профессиональных училищах уголовно-исполнительной системы по договорам;</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19100" cy="247650"/>
            <wp:effectExtent l="0" t="0" r="0" b="0"/>
            <wp:docPr id="262" name="Рисунок 262" descr="base_1_183695_9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62" descr="base_1_183695_978"/>
                    <pic:cNvPicPr preferRelativeResize="0">
                      <a:picLocks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41910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обучающихся по образовательным программам среднего профессионального образования - программам подготовки квалифицированных рабочих, </w:t>
      </w:r>
      <w:r w:rsidR="00103280" w:rsidRPr="00103280">
        <w:rPr>
          <w:rFonts w:ascii="Times New Roman" w:hAnsi="Times New Roman" w:cs="Times New Roman"/>
          <w:sz w:val="24"/>
          <w:szCs w:val="24"/>
        </w:rPr>
        <w:lastRenderedPageBreak/>
        <w:t>служащих в специальных профессиональных училищах учреждениях по договорам;</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219075" cy="276225"/>
            <wp:effectExtent l="0" t="0" r="9525" b="9525"/>
            <wp:docPr id="263" name="Рисунок 263" descr="base_1_183695_9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63" descr="base_1_183695_979"/>
                    <pic:cNvPicPr preferRelativeResize="0">
                      <a:picLocks noChangeArrowheads="1"/>
                    </pic:cNvPicPr>
                  </pic:nvPicPr>
                  <pic:blipFill>
                    <a:blip r:embed="rId256">
                      <a:extLst>
                        <a:ext uri="{28A0092B-C50C-407E-A947-70E740481C1C}">
                          <a14:useLocalDpi xmlns:a14="http://schemas.microsoft.com/office/drawing/2010/main" val="0"/>
                        </a:ext>
                      </a:extLst>
                    </a:blip>
                    <a:srcRect/>
                    <a:stretch>
                      <a:fillRect/>
                    </a:stretch>
                  </pic:blipFill>
                  <pic:spPr bwMode="auto">
                    <a:xfrm>
                      <a:off x="0" y="0"/>
                      <a:ext cx="219075"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обучающихся по образовательным программам среднего профессионального образования - программам подготовки квалифицированных рабочих, служащих по очно-заочной форме обучения и в форме экстерната за счет средств учредителя;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264" name="Рисунок 264" descr="base_1_183695_9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64" descr="base_1_183695_980"/>
                    <pic:cNvPicPr preferRelativeResize="0">
                      <a:picLocks noChangeArrowheads="1"/>
                    </pic:cNvPicPr>
                  </pic:nvPicPr>
                  <pic:blipFill>
                    <a:blip r:embed="rId257">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обучающихся по образовательным программам среднего профессионального образования - программам подготовки квалифицированных рабочих, служащих по очно-заочной форме обучения и в форме экстерната по договорам (но без учета краткосрочно обученных);</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265" name="Рисунок 265" descr="base_1_183695_9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65" descr="base_1_183695_981"/>
                    <pic:cNvPicPr preferRelativeResize="0">
                      <a:picLocks noChangeArrowheads="1"/>
                    </pic:cNvPicPr>
                  </pic:nvPicPr>
                  <pic:blipFill>
                    <a:blip r:embed="rId258">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преподавателей (без внешних совместителей и работающих по договорам гражданско-правового характера) профессиональных образовательных организаций, реализующих образовательные среднего профессионального образования - исключительно программы подготовки квалифицированных рабочих, служащих;</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266" name="Рисунок 266" descr="base_1_183695_9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66" descr="base_1_183695_982"/>
                    <pic:cNvPicPr preferRelativeResize="0">
                      <a:picLocks noChangeArrowheads="1"/>
                    </pic:cNvPicPr>
                  </pic:nvPicPr>
                  <pic:blipFill>
                    <a:blip r:embed="rId259">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мастеров производственного обучения (без внешних совместителей и работающих по договорам гражданско-правового характера) профессиональных образовательных организаций, реализующих образовательные среднего профессионального образования - исключительно программы подготовки квалифицированных рабочих, служащих.</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Программы подготовки специалистов среднего звена</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6"/>
          <w:sz w:val="24"/>
          <w:szCs w:val="24"/>
        </w:rPr>
        <w:drawing>
          <wp:inline distT="0" distB="0" distL="0" distR="0">
            <wp:extent cx="2838450" cy="304800"/>
            <wp:effectExtent l="0" t="0" r="0" b="0"/>
            <wp:docPr id="267" name="Рисунок 267" descr="base_1_183695_9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67" descr="base_1_183695_983"/>
                    <pic:cNvPicPr preferRelativeResize="0">
                      <a:picLocks noChangeArrowheads="1"/>
                    </pic:cNvPicPr>
                  </pic:nvPicPr>
                  <pic:blipFill>
                    <a:blip r:embed="rId260">
                      <a:extLst>
                        <a:ext uri="{28A0092B-C50C-407E-A947-70E740481C1C}">
                          <a14:useLocalDpi xmlns:a14="http://schemas.microsoft.com/office/drawing/2010/main" val="0"/>
                        </a:ext>
                      </a:extLst>
                    </a:blip>
                    <a:srcRect/>
                    <a:stretch>
                      <a:fillRect/>
                    </a:stretch>
                  </pic:blipFill>
                  <pic:spPr bwMode="auto">
                    <a:xfrm>
                      <a:off x="0" y="0"/>
                      <a:ext cx="2838450" cy="30480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a - численность студентов, обучающихся по образовательным программам среднего профессионального образования - программам подготовки специалистов среднего звена по очной форме обучения;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b - численность студентов, обучающихся по образовательным программам среднего профессионального образования - программам подготовки специалистов среднего звена по очно-заочной форме обучения;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c - численность студентов, обучающихся по образовательным программам среднего профессионального образования - программам подготовки специалистов среднего звена по заочной форме обучения и форме экстерната;</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268" name="Рисунок 268" descr="base_1_183695_9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68" descr="base_1_183695_984"/>
                    <pic:cNvPicPr preferRelativeResize="0">
                      <a:picLocks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преподавателей (без внешних совместителей и работающих по договорам гражданско-правового характера) образовательных организаций (включая филиалы), реализующих образовательные программы среднего профессионального образования - программы подготовки специалистов среднего звена;</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269" name="Рисунок 269" descr="base_1_183695_9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69" descr="base_1_183695_985"/>
                    <pic:cNvPicPr preferRelativeResize="0">
                      <a:picLocks noChangeArrowheads="1"/>
                    </pic:cNvPicPr>
                  </pic:nvPicPr>
                  <pic:blipFill>
                    <a:blip r:embed="rId262">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мастеров производственного обучения (без внешних совместителей и работающих по договорам гражданско-правового характера) образовательных организаций (включая филиалы), реализующих образовательные программы среднего профессионального образования - подготовки специалистов среднего звена.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3.3.6. Отношение среднемесячной заработной платы преподавателей и мастеров производственного обучения государственных и муниципальных образовательных организаций, реализующих образовательные программы среднего профессионального образования к среднемесячной заработной плате в субъекте Российской Федерации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lastRenderedPageBreak/>
        <w:drawing>
          <wp:inline distT="0" distB="0" distL="0" distR="0">
            <wp:extent cx="990600" cy="247650"/>
            <wp:effectExtent l="0" t="0" r="0" b="0"/>
            <wp:docPr id="270" name="Рисунок 270" descr="base_1_183695_9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0" descr="base_1_183695_986"/>
                    <pic:cNvPicPr preferRelativeResize="0">
                      <a:picLocks noChangeArrowheads="1"/>
                    </pic:cNvPicPr>
                  </pic:nvPicPr>
                  <pic:blipFill>
                    <a:blip r:embed="rId263">
                      <a:extLst>
                        <a:ext uri="{28A0092B-C50C-407E-A947-70E740481C1C}">
                          <a14:useLocalDpi xmlns:a14="http://schemas.microsoft.com/office/drawing/2010/main" val="0"/>
                        </a:ext>
                      </a:extLst>
                    </a:blip>
                    <a:srcRect/>
                    <a:stretch>
                      <a:fillRect/>
                    </a:stretch>
                  </pic:blipFill>
                  <pic:spPr bwMode="auto">
                    <a:xfrm>
                      <a:off x="0" y="0"/>
                      <a:ext cx="99060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где </w:t>
      </w:r>
      <w:r>
        <w:rPr>
          <w:rFonts w:ascii="Times New Roman" w:hAnsi="Times New Roman" w:cs="Times New Roman"/>
          <w:noProof/>
          <w:position w:val="-18"/>
          <w:sz w:val="24"/>
          <w:szCs w:val="24"/>
        </w:rPr>
        <w:drawing>
          <wp:inline distT="0" distB="0" distL="0" distR="0">
            <wp:extent cx="2266950" cy="333375"/>
            <wp:effectExtent l="0" t="0" r="0" b="9525"/>
            <wp:docPr id="271" name="Рисунок 271" descr="base_1_183695_9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1" descr="base_1_183695_987"/>
                    <pic:cNvPicPr preferRelativeResize="0">
                      <a:picLocks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2266950" cy="333375"/>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523875" cy="276225"/>
            <wp:effectExtent l="0" t="0" r="9525" b="9525"/>
            <wp:docPr id="272" name="Рисунок 272" descr="base_1_183695_9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2" descr="base_1_183695_988"/>
                    <pic:cNvPicPr preferRelativeResize="0">
                      <a:picLocks noChangeArrowheads="1"/>
                    </pic:cNvPicPr>
                  </pic:nvPicPr>
                  <pic:blipFill>
                    <a:blip r:embed="rId265">
                      <a:extLst>
                        <a:ext uri="{28A0092B-C50C-407E-A947-70E740481C1C}">
                          <a14:useLocalDpi xmlns:a14="http://schemas.microsoft.com/office/drawing/2010/main" val="0"/>
                        </a:ext>
                      </a:extLst>
                    </a:blip>
                    <a:srcRect/>
                    <a:stretch>
                      <a:fillRect/>
                    </a:stretch>
                  </pic:blipFill>
                  <pic:spPr bwMode="auto">
                    <a:xfrm>
                      <a:off x="0" y="0"/>
                      <a:ext cx="523875"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фонд начисленной заработной платы преподавателей и мастеров производственного обучения списочного состава (без фонда заработной платы внешних совместителей) государственных (муниципальных) образовательных организаций (включая филиалы), реализующих образовательные программы среднего профессионального образования - программы подготовки квалифицированных рабочих, служащих и программы подготовки специалистов среднего звена;</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285750" cy="276225"/>
            <wp:effectExtent l="0" t="0" r="0" b="9525"/>
            <wp:docPr id="273" name="Рисунок 273" descr="base_1_183695_9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3" descr="base_1_183695_989"/>
                    <pic:cNvPicPr preferRelativeResize="0">
                      <a:picLocks noChangeArrowheads="1"/>
                    </pic:cNvPicPr>
                  </pic:nvPicPr>
                  <pic:blipFill>
                    <a:blip r:embed="rId266">
                      <a:extLst>
                        <a:ext uri="{28A0092B-C50C-407E-A947-70E740481C1C}">
                          <a14:useLocalDpi xmlns:a14="http://schemas.microsoft.com/office/drawing/2010/main" val="0"/>
                        </a:ext>
                      </a:extLst>
                    </a:blip>
                    <a:srcRect/>
                    <a:stretch>
                      <a:fillRect/>
                    </a:stretch>
                  </pic:blipFill>
                  <pic:spPr bwMode="auto">
                    <a:xfrm>
                      <a:off x="0" y="0"/>
                      <a:ext cx="285750"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средняя численность преподавателей и мастеров производственного обучения списочного состава (без внешних совместителей) государственных (муниципальных) образовательных организаций (включая филиалы), реализующих образовательные программы среднего профессионального образования - программы подготовки квалифицированных рабочих, служащих и программы подготовки специалистов среднего звена;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ЗП - среднемесячная номинальная начисленная заработная плата в экономике субъекта Российской Федерации.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3.3.7. Удельный вес штатных преподавателей профессиональных образовательных организаций, желающих сменить работу, в общей численности штатных преподавателей профессиональных образовательных организаций: профессиональные образовательные организации, реализующие исключительно программы подготовки квалифицированных рабочих, служащих; профессиональные образовательные организации, реализующие программы подготовки специалистов среднего звена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Преподаватели профессиональных образовательных организаций, реализующих образовательные программы среднего профессионального образования - исключительно программы подготовки квалифицированных рабочих, служащих</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009650" cy="304800"/>
            <wp:effectExtent l="0" t="0" r="0" b="0"/>
            <wp:docPr id="274" name="Рисунок 274" descr="base_1_183695_9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4" descr="base_1_183695_990"/>
                    <pic:cNvPicPr preferRelativeResize="0">
                      <a:picLocks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1009650" cy="304800"/>
                    </a:xfrm>
                    <a:prstGeom prst="rect">
                      <a:avLst/>
                    </a:prstGeom>
                    <a:noFill/>
                    <a:ln>
                      <a:noFill/>
                    </a:ln>
                  </pic:spPr>
                </pic:pic>
              </a:graphicData>
            </a:graphic>
          </wp:inline>
        </w:drawing>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Преподаватели профессиональных образовательных организаций, реализующих образовательные программы среднего профессионального образования - программы подготовки специалистов среднего звена</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6"/>
          <w:sz w:val="24"/>
          <w:szCs w:val="24"/>
        </w:rPr>
        <w:drawing>
          <wp:inline distT="0" distB="0" distL="0" distR="0">
            <wp:extent cx="1038225" cy="304800"/>
            <wp:effectExtent l="0" t="0" r="9525" b="0"/>
            <wp:docPr id="275" name="Рисунок 275" descr="base_1_183695_9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5" descr="base_1_183695_991"/>
                    <pic:cNvPicPr preferRelativeResize="0">
                      <a:picLocks noChangeArrowheads="1"/>
                    </pic:cNvPicPr>
                  </pic:nvPicPr>
                  <pic:blipFill>
                    <a:blip r:embed="rId268">
                      <a:extLst>
                        <a:ext uri="{28A0092B-C50C-407E-A947-70E740481C1C}">
                          <a14:useLocalDpi xmlns:a14="http://schemas.microsoft.com/office/drawing/2010/main" val="0"/>
                        </a:ext>
                      </a:extLst>
                    </a:blip>
                    <a:srcRect/>
                    <a:stretch>
                      <a:fillRect/>
                    </a:stretch>
                  </pic:blipFill>
                  <pic:spPr bwMode="auto">
                    <a:xfrm>
                      <a:off x="0" y="0"/>
                      <a:ext cx="1038225" cy="30480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Численность респондентов - штатных преподавателей профессиональных образовательных организаций, выбравших при ответе на вопрос анкеты "Хотели бы вы перейти с работы в данном учебном заведении на какую-либо другую работу или вообще перестать работать? (отметьте один ответ)" один из вариантов: "Да, уже ищете (нашли) другое место работы", "Хотели бы найти другую работу, но пока не предпринимаете никаких действий", "Хотели бы перейти на другое место работы, но не думаете, что сможете найти его":</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285750" cy="276225"/>
            <wp:effectExtent l="0" t="0" r="0" b="9525"/>
            <wp:docPr id="276" name="Рисунок 276" descr="base_1_183695_9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6" descr="base_1_183695_992"/>
                    <pic:cNvPicPr preferRelativeResize="0">
                      <a:picLocks noChangeArrowheads="1"/>
                    </pic:cNvPicPr>
                  </pic:nvPicPr>
                  <pic:blipFill>
                    <a:blip r:embed="rId269">
                      <a:extLst>
                        <a:ext uri="{28A0092B-C50C-407E-A947-70E740481C1C}">
                          <a14:useLocalDpi xmlns:a14="http://schemas.microsoft.com/office/drawing/2010/main" val="0"/>
                        </a:ext>
                      </a:extLst>
                    </a:blip>
                    <a:srcRect/>
                    <a:stretch>
                      <a:fillRect/>
                    </a:stretch>
                  </pic:blipFill>
                  <pic:spPr bwMode="auto">
                    <a:xfrm>
                      <a:off x="0" y="0"/>
                      <a:ext cx="285750"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преподаватели профессиональных образовательных организаций, реализующих образовательные программы среднего профессионального образования - исключительно программы квалифицированных рабочих, служащих (социологический опрос);</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295275" cy="276225"/>
            <wp:effectExtent l="0" t="0" r="9525" b="9525"/>
            <wp:docPr id="277" name="Рисунок 277" descr="base_1_183695_9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7" descr="base_1_183695_993"/>
                    <pic:cNvPicPr preferRelativeResize="0">
                      <a:picLocks noChangeArrowheads="1"/>
                    </pic:cNvPicPr>
                  </pic:nvPicPr>
                  <pic:blipFill>
                    <a:blip r:embed="rId270">
                      <a:extLst>
                        <a:ext uri="{28A0092B-C50C-407E-A947-70E740481C1C}">
                          <a14:useLocalDpi xmlns:a14="http://schemas.microsoft.com/office/drawing/2010/main" val="0"/>
                        </a:ext>
                      </a:extLst>
                    </a:blip>
                    <a:srcRect/>
                    <a:stretch>
                      <a:fillRect/>
                    </a:stretch>
                  </pic:blipFill>
                  <pic:spPr bwMode="auto">
                    <a:xfrm>
                      <a:off x="0" y="0"/>
                      <a:ext cx="295275"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преподаватели профессиональных образовательных организаций, реализующих образовательные программы среднего профессионального образования - программы подготовки специалистов среднего звена (социологический опрос).</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Численность респондентов - штатных преподавателей профессиональных образовательных организаций, ответивших на вопрос анкеты "Хотели бы вы перейти с работы в данном учебном заведении на какую-либо другую работу или вообще перестать работать? (отметьте один ответ)":</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278" name="Рисунок 278" descr="base_1_183695_9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8" descr="base_1_183695_994"/>
                    <pic:cNvPicPr preferRelativeResize="0">
                      <a:picLocks noChangeArrowheads="1"/>
                    </pic:cNvPicPr>
                  </pic:nvPicPr>
                  <pic:blipFill>
                    <a:blip r:embed="rId271">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преподаватели профессиональных образовательных организаций, реализующих образовательные программы среднего профессионального образования - исключительно программы квалифицированных рабочих, служащих (социологический опрос);</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279" name="Рисунок 279" descr="base_1_183695_9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9" descr="base_1_183695_995"/>
                    <pic:cNvPicPr preferRelativeResize="0">
                      <a:picLocks noChangeArrowheads="1"/>
                    </pic:cNvPicPr>
                  </pic:nvPicPr>
                  <pic:blipFill>
                    <a:blip r:embed="rId272">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преподаватели профессиональных образовательных организаций, реализующих образовательные программы среднего профессионального образования - программы подготовки специалистов среднего звена (социологический опрос).</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3.3.8. Распространенность дополнительной занятости преподавателей профессиональных образовательных организаций (удельный вес штатных преподавателей профессиональных образовательных организаций, имеющих дополнительную работу, в общей численности штатных преподавателей профессиональных образовательных организаций): профессиональные образовательные организации, реализующие исключительно программы подготовки квалифицированных рабочих, служащих; профессиональные образовательные организации, реализующие программы подготовки специалистов среднего звена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Преподаватели профессиональных образовательных организаций, реализующих исключительно программы подготовки квалифицированных рабочих, служащих</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009650" cy="285750"/>
            <wp:effectExtent l="0" t="0" r="0" b="0"/>
            <wp:docPr id="280" name="Рисунок 280" descr="base_1_183695_9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80" descr="base_1_183695_996"/>
                    <pic:cNvPicPr preferRelativeResize="0">
                      <a:picLocks noChangeArrowheads="1"/>
                    </pic:cNvPicPr>
                  </pic:nvPicPr>
                  <pic:blipFill>
                    <a:blip r:embed="rId273">
                      <a:extLst>
                        <a:ext uri="{28A0092B-C50C-407E-A947-70E740481C1C}">
                          <a14:useLocalDpi xmlns:a14="http://schemas.microsoft.com/office/drawing/2010/main" val="0"/>
                        </a:ext>
                      </a:extLst>
                    </a:blip>
                    <a:srcRect/>
                    <a:stretch>
                      <a:fillRect/>
                    </a:stretch>
                  </pic:blipFill>
                  <pic:spPr bwMode="auto">
                    <a:xfrm>
                      <a:off x="0" y="0"/>
                      <a:ext cx="1009650" cy="285750"/>
                    </a:xfrm>
                    <a:prstGeom prst="rect">
                      <a:avLst/>
                    </a:prstGeom>
                    <a:noFill/>
                    <a:ln>
                      <a:noFill/>
                    </a:ln>
                  </pic:spPr>
                </pic:pic>
              </a:graphicData>
            </a:graphic>
          </wp:inline>
        </w:drawing>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Преподаватели профессиональных образовательных организаций, реализующих программы подготовки специалистов среднего звена</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1047750" cy="285750"/>
            <wp:effectExtent l="0" t="0" r="0" b="0"/>
            <wp:docPr id="281" name="Рисунок 281" descr="base_1_183695_9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81" descr="base_1_183695_997"/>
                    <pic:cNvPicPr preferRelativeResize="0">
                      <a:picLocks noChangeArrowheads="1"/>
                    </pic:cNvPicPr>
                  </pic:nvPicPr>
                  <pic:blipFill>
                    <a:blip r:embed="rId274">
                      <a:extLst>
                        <a:ext uri="{28A0092B-C50C-407E-A947-70E740481C1C}">
                          <a14:useLocalDpi xmlns:a14="http://schemas.microsoft.com/office/drawing/2010/main" val="0"/>
                        </a:ext>
                      </a:extLst>
                    </a:blip>
                    <a:srcRect/>
                    <a:stretch>
                      <a:fillRect/>
                    </a:stretch>
                  </pic:blipFill>
                  <pic:spPr bwMode="auto">
                    <a:xfrm>
                      <a:off x="0" y="0"/>
                      <a:ext cx="1047750"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Численность респондентов - штатных преподавателей профессиональных образовательных организаций, ответивших утвердительно на вопрос анкеты "Занимались ли Вы в течение последних 12 месяцев помимо вашей работы в данном учебном заведении другими видами оплачиваемой работы (в том числе работа по грантам и т.д.)? Если да, то какими именно? (Отметьте все подходящие ответы)":</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85750" cy="247650"/>
            <wp:effectExtent l="0" t="0" r="0" b="0"/>
            <wp:docPr id="282" name="Рисунок 282" descr="base_1_183695_9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82" descr="base_1_183695_998"/>
                    <pic:cNvPicPr preferRelativeResize="0">
                      <a:picLocks noChangeArrowheads="1"/>
                    </pic:cNvPicPr>
                  </pic:nvPicPr>
                  <pic:blipFill>
                    <a:blip r:embed="rId275">
                      <a:extLst>
                        <a:ext uri="{28A0092B-C50C-407E-A947-70E740481C1C}">
                          <a14:useLocalDpi xmlns:a14="http://schemas.microsoft.com/office/drawing/2010/main" val="0"/>
                        </a:ext>
                      </a:extLst>
                    </a:blip>
                    <a:srcRect/>
                    <a:stretch>
                      <a:fillRect/>
                    </a:stretch>
                  </pic:blipFill>
                  <pic:spPr bwMode="auto">
                    <a:xfrm>
                      <a:off x="0" y="0"/>
                      <a:ext cx="2857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преподаватели профессиональных образовательных организаций, реализующих образовательные программы среднего профессионального образования - исключительно программы подготовки квалифицированных рабочих, служащих (социологический опрос);</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95275" cy="247650"/>
            <wp:effectExtent l="0" t="0" r="9525" b="0"/>
            <wp:docPr id="283" name="Рисунок 283" descr="base_1_183695_9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83" descr="base_1_183695_999"/>
                    <pic:cNvPicPr preferRelativeResize="0">
                      <a:picLocks noChangeArrowheads="1"/>
                    </pic:cNvPicPr>
                  </pic:nvPicPr>
                  <pic:blipFill>
                    <a:blip r:embed="rId276">
                      <a:extLst>
                        <a:ext uri="{28A0092B-C50C-407E-A947-70E740481C1C}">
                          <a14:useLocalDpi xmlns:a14="http://schemas.microsoft.com/office/drawing/2010/main" val="0"/>
                        </a:ext>
                      </a:extLst>
                    </a:blip>
                    <a:srcRect/>
                    <a:stretch>
                      <a:fillRect/>
                    </a:stretch>
                  </pic:blipFill>
                  <pic:spPr bwMode="auto">
                    <a:xfrm>
                      <a:off x="0" y="0"/>
                      <a:ext cx="2952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преподаватели профессиональных образовательных организаций, реализующих образовательные программы среднего профессионального образования - программы подготовки специалистов среднего звена (социологический опрос).</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Численность респондентов - штатных преподавателей профессиональных образовательных организаций, ответивших на вопрос анкеты "Занимались ли Вы в течение последних 12 месяцев помимо вашей работы в данном учебном заведении другими видами оплачиваемой работы (в том числе работа по грантам и т.д.)? Если да, то какими именно? (Отметьте все подходящие ответы)":</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284" name="Рисунок 284" descr="base_1_183695_10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84" descr="base_1_183695_1000"/>
                    <pic:cNvPicPr preferRelativeResize="0">
                      <a:picLocks noChangeArrowheads="1"/>
                    </pic:cNvPicPr>
                  </pic:nvPicPr>
                  <pic:blipFill>
                    <a:blip r:embed="rId277">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преподаватели профессиональных образовательных организаций, реализующих образовательные программы среднего профессионального образования - исключительно программы подготовки квалифицированных рабочих, служащих (социологический опрос);</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285" name="Рисунок 285" descr="base_1_183695_1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85" descr="base_1_183695_1001"/>
                    <pic:cNvPicPr preferRelativeResize="0">
                      <a:picLocks noChangeArrowheads="1"/>
                    </pic:cNvPicPr>
                  </pic:nvPicPr>
                  <pic:blipFill>
                    <a:blip r:embed="rId278">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преподаватели профессиональных образовательных организаций, реализующих образовательные программы среднего профессионального образования - программы подготовки специалистов среднего звена (социологический опрос).</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3.4. Материально-техническое и информационное обеспечение профессиональных образовательных организаций и образовательных организаций высшего образования, реализующих образовательные программы среднего профессионального образования</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3.4.1. Обеспеченность студентов профессиональных образовательных организаций, реализующих программы среднего профессионального образования - программы подготовки специалистов среднего звена общежитиями (удельный вес студентов, проживающих в общежитиях, в общей численности студентов, нуждающихся в общежитиях)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962025" cy="285750"/>
            <wp:effectExtent l="0" t="0" r="9525" b="0"/>
            <wp:docPr id="286" name="Рисунок 286" descr="base_1_183695_10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86" descr="base_1_183695_1002"/>
                    <pic:cNvPicPr preferRelativeResize="0">
                      <a:picLocks noChangeArrowheads="1"/>
                    </pic:cNvPicPr>
                  </pic:nvPicPr>
                  <pic:blipFill>
                    <a:blip r:embed="rId279">
                      <a:extLst>
                        <a:ext uri="{28A0092B-C50C-407E-A947-70E740481C1C}">
                          <a14:useLocalDpi xmlns:a14="http://schemas.microsoft.com/office/drawing/2010/main" val="0"/>
                        </a:ext>
                      </a:extLst>
                    </a:blip>
                    <a:srcRect/>
                    <a:stretch>
                      <a:fillRect/>
                    </a:stretch>
                  </pic:blipFill>
                  <pic:spPr bwMode="auto">
                    <a:xfrm>
                      <a:off x="0" y="0"/>
                      <a:ext cx="962025"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287" name="Рисунок 287" descr="base_1_183695_10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87" descr="base_1_183695_1003"/>
                    <pic:cNvPicPr preferRelativeResize="0">
                      <a:picLocks noChangeArrowheads="1"/>
                    </pic:cNvPicPr>
                  </pic:nvPicPr>
                  <pic:blipFill>
                    <a:blip r:embed="rId280">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студентов профессиональных образовательных организаций (включая филиалы) и филиалов образовательных организаций высшего образования, реализующих образовательные программы среднего профессионального образования - программы подготовки специалистов среднего звена, проживающих в общежитиях (включая проживающих в общежитиях сторонних организаций);</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288" name="Рисунок 288" descr="base_1_183695_10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88" descr="base_1_183695_1004"/>
                    <pic:cNvPicPr preferRelativeResize="0">
                      <a:picLocks noChangeArrowheads="1"/>
                    </pic:cNvPicPr>
                  </pic:nvPicPr>
                  <pic:blipFill>
                    <a:blip r:embed="rId281">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студентов профессиональных образовательных организаций (включая филиалы) и филиалов образовательных организаций высшего образования, реализующих образовательные программы среднего профессионального образования - программы подготовки специалистов среднего звена, нуждающихся в общежитиях.</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3.4.2. Обеспеченность студентов профессиональных образовательных организаций, реализующих образовательные программы среднего профессионального образования - программы подготовки специалистов среднего звена, сетью общественного питания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6"/>
          <w:sz w:val="24"/>
          <w:szCs w:val="24"/>
        </w:rPr>
        <w:drawing>
          <wp:inline distT="0" distB="0" distL="0" distR="0">
            <wp:extent cx="1276350" cy="304800"/>
            <wp:effectExtent l="0" t="0" r="0" b="0"/>
            <wp:docPr id="289" name="Рисунок 289" descr="base_1_183695_10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89" descr="base_1_183695_1005"/>
                    <pic:cNvPicPr preferRelativeResize="0">
                      <a:picLocks noChangeArrowheads="1"/>
                    </pic:cNvPicPr>
                  </pic:nvPicPr>
                  <pic:blipFill>
                    <a:blip r:embed="rId282">
                      <a:extLst>
                        <a:ext uri="{28A0092B-C50C-407E-A947-70E740481C1C}">
                          <a14:useLocalDpi xmlns:a14="http://schemas.microsoft.com/office/drawing/2010/main" val="0"/>
                        </a:ext>
                      </a:extLst>
                    </a:blip>
                    <a:srcRect/>
                    <a:stretch>
                      <a:fillRect/>
                    </a:stretch>
                  </pic:blipFill>
                  <pic:spPr bwMode="auto">
                    <a:xfrm>
                      <a:off x="0" y="0"/>
                      <a:ext cx="1276350" cy="30480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w:t>
      </w:r>
      <w:r>
        <w:rPr>
          <w:rFonts w:ascii="Times New Roman" w:hAnsi="Times New Roman" w:cs="Times New Roman"/>
          <w:noProof/>
          <w:position w:val="-14"/>
          <w:sz w:val="24"/>
          <w:szCs w:val="24"/>
        </w:rPr>
        <w:drawing>
          <wp:inline distT="0" distB="0" distL="0" distR="0">
            <wp:extent cx="1543050" cy="333375"/>
            <wp:effectExtent l="0" t="0" r="0" b="9525"/>
            <wp:docPr id="290" name="Рисунок 290" descr="base_1_183695_10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90" descr="base_1_183695_1006"/>
                    <pic:cNvPicPr preferRelativeResize="0">
                      <a:picLocks noChangeArrowheads="1"/>
                    </pic:cNvPicPr>
                  </pic:nvPicPr>
                  <pic:blipFill>
                    <a:blip r:embed="rId283">
                      <a:extLst>
                        <a:ext uri="{28A0092B-C50C-407E-A947-70E740481C1C}">
                          <a14:useLocalDpi xmlns:a14="http://schemas.microsoft.com/office/drawing/2010/main" val="0"/>
                        </a:ext>
                      </a:extLst>
                    </a:blip>
                    <a:srcRect/>
                    <a:stretch>
                      <a:fillRect/>
                    </a:stretch>
                  </pic:blipFill>
                  <pic:spPr bwMode="auto">
                    <a:xfrm>
                      <a:off x="0" y="0"/>
                      <a:ext cx="1543050" cy="333375"/>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400050" cy="276225"/>
            <wp:effectExtent l="0" t="0" r="0" b="9525"/>
            <wp:docPr id="291" name="Рисунок 291" descr="base_1_183695_10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91" descr="base_1_183695_1007"/>
                    <pic:cNvPicPr preferRelativeResize="0">
                      <a:picLocks noChangeArrowheads="1"/>
                    </pic:cNvPicPr>
                  </pic:nvPicPr>
                  <pic:blipFill>
                    <a:blip r:embed="rId284">
                      <a:extLst>
                        <a:ext uri="{28A0092B-C50C-407E-A947-70E740481C1C}">
                          <a14:useLocalDpi xmlns:a14="http://schemas.microsoft.com/office/drawing/2010/main" val="0"/>
                        </a:ext>
                      </a:extLst>
                    </a:blip>
                    <a:srcRect/>
                    <a:stretch>
                      <a:fillRect/>
                    </a:stretch>
                  </pic:blipFill>
                  <pic:spPr bwMode="auto">
                    <a:xfrm>
                      <a:off x="0" y="0"/>
                      <a:ext cx="400050"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посадочных мест в собственных (без сданных в аренду и субаренду) и арендованных предприятиях (подразделениях) общественного питания, расположенных в учебно-лабораторных зданиях профессиональных образовательных организаций (включая филиалы) и филиалов образовательных организаций высшего образования, реализующих образовательные программы среднего профессионального образования - программы подготовки специалистов среднего звена;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К - расчетная численность студентов профессиональных образовательных организаций (включая филиалы) и филиалов образовательных организаций высшего образования, реализующих образовательные программы среднего профессионального образования - программы подготовки специалистов среднего звена.</w:t>
      </w:r>
    </w:p>
    <w:p w:rsidR="00103280" w:rsidRPr="00103280" w:rsidRDefault="00103280">
      <w:pPr>
        <w:pStyle w:val="ConsPlusNormal"/>
        <w:ind w:firstLine="540"/>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К = (а + в) * 0.9,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а - численность студентов очной формы обучения;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в - 10% студентов заочной формы обучения, 0.9 - явочный коэффициент.</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3.4.3. Число персональных компьютеров, используемых в учебных целях, в расчете на 100 студентов профессиональных образовательных организаций, реализующих образовательные программы среднего профессионального образования - исключительно программы подготовки квалифицированных рабочих, служащих: всего; имеющих доступ к Интернету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6"/>
          <w:sz w:val="24"/>
          <w:szCs w:val="24"/>
        </w:rPr>
        <w:drawing>
          <wp:inline distT="0" distB="0" distL="0" distR="0">
            <wp:extent cx="2276475" cy="304800"/>
            <wp:effectExtent l="0" t="0" r="9525" b="0"/>
            <wp:docPr id="292" name="Рисунок 292" descr="base_1_183695_10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92" descr="base_1_183695_1008"/>
                    <pic:cNvPicPr preferRelativeResize="0">
                      <a:picLocks noChangeArrowheads="1"/>
                    </pic:cNvPicPr>
                  </pic:nvPicPr>
                  <pic:blipFill>
                    <a:blip r:embed="rId285">
                      <a:extLst>
                        <a:ext uri="{28A0092B-C50C-407E-A947-70E740481C1C}">
                          <a14:useLocalDpi xmlns:a14="http://schemas.microsoft.com/office/drawing/2010/main" val="0"/>
                        </a:ext>
                      </a:extLst>
                    </a:blip>
                    <a:srcRect/>
                    <a:stretch>
                      <a:fillRect/>
                    </a:stretch>
                  </pic:blipFill>
                  <pic:spPr bwMode="auto">
                    <a:xfrm>
                      <a:off x="0" y="0"/>
                      <a:ext cx="2276475" cy="30480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w:t>
      </w:r>
      <w:r>
        <w:rPr>
          <w:rFonts w:ascii="Times New Roman" w:hAnsi="Times New Roman" w:cs="Times New Roman"/>
          <w:noProof/>
          <w:position w:val="-9"/>
          <w:sz w:val="24"/>
          <w:szCs w:val="24"/>
        </w:rPr>
        <w:drawing>
          <wp:inline distT="0" distB="0" distL="0" distR="0">
            <wp:extent cx="3171825" cy="266700"/>
            <wp:effectExtent l="0" t="0" r="9525" b="0"/>
            <wp:docPr id="293" name="Рисунок 293" descr="base_1_183695_10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93" descr="base_1_183695_1009"/>
                    <pic:cNvPicPr preferRelativeResize="0">
                      <a:picLocks noChangeArrowheads="1"/>
                    </pic:cNvPicPr>
                  </pic:nvPicPr>
                  <pic:blipFill>
                    <a:blip r:embed="rId286">
                      <a:extLst>
                        <a:ext uri="{28A0092B-C50C-407E-A947-70E740481C1C}">
                          <a14:useLocalDpi xmlns:a14="http://schemas.microsoft.com/office/drawing/2010/main" val="0"/>
                        </a:ext>
                      </a:extLst>
                    </a:blip>
                    <a:srcRect/>
                    <a:stretch>
                      <a:fillRect/>
                    </a:stretch>
                  </pic:blipFill>
                  <pic:spPr bwMode="auto">
                    <a:xfrm>
                      <a:off x="0" y="0"/>
                      <a:ext cx="3171825" cy="26670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w:t>
      </w:r>
      <w:r>
        <w:rPr>
          <w:rFonts w:ascii="Times New Roman" w:hAnsi="Times New Roman" w:cs="Times New Roman"/>
          <w:noProof/>
          <w:position w:val="-14"/>
          <w:sz w:val="24"/>
          <w:szCs w:val="24"/>
        </w:rPr>
        <w:drawing>
          <wp:inline distT="0" distB="0" distL="0" distR="0">
            <wp:extent cx="942975" cy="276225"/>
            <wp:effectExtent l="0" t="0" r="9525" b="9525"/>
            <wp:docPr id="294" name="Рисунок 294" descr="base_1_183695_1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94" descr="base_1_183695_1010"/>
                    <pic:cNvPicPr preferRelativeResize="0">
                      <a:picLocks noChangeArrowheads="1"/>
                    </pic:cNvPicPr>
                  </pic:nvPicPr>
                  <pic:blipFill>
                    <a:blip r:embed="rId287">
                      <a:extLst>
                        <a:ext uri="{28A0092B-C50C-407E-A947-70E740481C1C}">
                          <a14:useLocalDpi xmlns:a14="http://schemas.microsoft.com/office/drawing/2010/main" val="0"/>
                        </a:ext>
                      </a:extLst>
                    </a:blip>
                    <a:srcRect/>
                    <a:stretch>
                      <a:fillRect/>
                    </a:stretch>
                  </pic:blipFill>
                  <pic:spPr bwMode="auto">
                    <a:xfrm>
                      <a:off x="0" y="0"/>
                      <a:ext cx="942975" cy="276225"/>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i = 1, 2</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1 - всего;</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2 - имеющих доступ к Интернету</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14325" cy="247650"/>
            <wp:effectExtent l="0" t="0" r="9525" b="0"/>
            <wp:docPr id="295" name="Рисунок 295" descr="base_1_183695_10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95" descr="base_1_183695_1011"/>
                    <pic:cNvPicPr preferRelativeResize="0">
                      <a:picLocks noChangeArrowheads="1"/>
                    </pic:cNvPicPr>
                  </pic:nvPicPr>
                  <pic:blipFill>
                    <a:blip r:embed="rId288">
                      <a:extLst>
                        <a:ext uri="{28A0092B-C50C-407E-A947-70E740481C1C}">
                          <a14:useLocalDpi xmlns:a14="http://schemas.microsoft.com/office/drawing/2010/main" val="0"/>
                        </a:ext>
                      </a:extLst>
                    </a:blip>
                    <a:srcRect/>
                    <a:stretch>
                      <a:fillRect/>
                    </a:stretch>
                  </pic:blipFill>
                  <pic:spPr bwMode="auto">
                    <a:xfrm>
                      <a:off x="0" y="0"/>
                      <a:ext cx="3143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персональных компьютеров, используемых в учебных целях, в профессиональных образовательных организациях, реализующих образовательные программы среднего профессионального образования - исключительно программы подготовки квалифицированных рабочих, служащих;</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33375" cy="247650"/>
            <wp:effectExtent l="0" t="0" r="9525" b="0"/>
            <wp:docPr id="296" name="Рисунок 296" descr="base_1_183695_10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96" descr="base_1_183695_1012"/>
                    <pic:cNvPicPr preferRelativeResize="0">
                      <a:picLocks noChangeArrowheads="1"/>
                    </pic:cNvPicPr>
                  </pic:nvPicPr>
                  <pic:blipFill>
                    <a:blip r:embed="rId289">
                      <a:extLst>
                        <a:ext uri="{28A0092B-C50C-407E-A947-70E740481C1C}">
                          <a14:useLocalDpi xmlns:a14="http://schemas.microsoft.com/office/drawing/2010/main" val="0"/>
                        </a:ext>
                      </a:extLst>
                    </a:blip>
                    <a:srcRect/>
                    <a:stretch>
                      <a:fillRect/>
                    </a:stretch>
                  </pic:blipFill>
                  <pic:spPr bwMode="auto">
                    <a:xfrm>
                      <a:off x="0" y="0"/>
                      <a:ext cx="3333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персональных компьютеров, используемых в учебных целях, в профессиональных образовательных организациях, реализующих образовательные программы среднего профессионального образования - исключительно программы подготовки квалифицированных рабочих, служащих, имеющих доступ к Интернету;</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219075" cy="276225"/>
            <wp:effectExtent l="0" t="0" r="9525" b="9525"/>
            <wp:docPr id="297" name="Рисунок 297" descr="base_1_183695_10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97" descr="base_1_183695_1013"/>
                    <pic:cNvPicPr preferRelativeResize="0">
                      <a:picLocks noChangeArrowheads="1"/>
                    </pic:cNvPicPr>
                  </pic:nvPicPr>
                  <pic:blipFill>
                    <a:blip r:embed="rId290">
                      <a:extLst>
                        <a:ext uri="{28A0092B-C50C-407E-A947-70E740481C1C}">
                          <a14:useLocalDpi xmlns:a14="http://schemas.microsoft.com/office/drawing/2010/main" val="0"/>
                        </a:ext>
                      </a:extLst>
                    </a:blip>
                    <a:srcRect/>
                    <a:stretch>
                      <a:fillRect/>
                    </a:stretch>
                  </pic:blipFill>
                  <pic:spPr bwMode="auto">
                    <a:xfrm>
                      <a:off x="0" y="0"/>
                      <a:ext cx="219075"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обучающихся по образовательным программам среднего профессионального образования - программам подготовки квалифицированных рабочих, служащих по очной форме обучения за счет средств учредителя;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298" name="Рисунок 298" descr="base_1_183695_10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98" descr="base_1_183695_1014"/>
                    <pic:cNvPicPr preferRelativeResize="0">
                      <a:picLocks noChangeArrowheads="1"/>
                    </pic:cNvPicPr>
                  </pic:nvPicPr>
                  <pic:blipFill>
                    <a:blip r:embed="rId291">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обучающихся по образовательным программам среднего профессионального образования - программам подготовки квалифицированных рабочих, служащих по очной форме обучения по договорам (но без учета краткосрочно обученных);</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352425" cy="276225"/>
            <wp:effectExtent l="0" t="0" r="9525" b="9525"/>
            <wp:docPr id="299" name="Рисунок 299" descr="base_1_183695_10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99" descr="base_1_183695_1015"/>
                    <pic:cNvPicPr preferRelativeResize="0">
                      <a:picLocks noChangeArrowheads="1"/>
                    </pic:cNvPicPr>
                  </pic:nvPicPr>
                  <pic:blipFill>
                    <a:blip r:embed="rId292">
                      <a:extLst>
                        <a:ext uri="{28A0092B-C50C-407E-A947-70E740481C1C}">
                          <a14:useLocalDpi xmlns:a14="http://schemas.microsoft.com/office/drawing/2010/main" val="0"/>
                        </a:ext>
                      </a:extLst>
                    </a:blip>
                    <a:srcRect/>
                    <a:stretch>
                      <a:fillRect/>
                    </a:stretch>
                  </pic:blipFill>
                  <pic:spPr bwMode="auto">
                    <a:xfrm>
                      <a:off x="0" y="0"/>
                      <a:ext cx="352425"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_ численность обучающихся по образовательным программам среднего профессионального образования - программам подготовки квалифицированных рабочих, служащих в профессиональных училищах уголовно-исполнительной системы за счет средств учредителя;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419100" cy="276225"/>
            <wp:effectExtent l="0" t="0" r="0" b="9525"/>
            <wp:docPr id="300" name="Рисунок 300" descr="base_1_183695_10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00" descr="base_1_183695_1016"/>
                    <pic:cNvPicPr preferRelativeResize="0">
                      <a:picLocks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419100"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обучающихся по образовательным программам среднего профессионального образования - программам подготовки квалифицированных рабочих, служащих в специальных профессиональных училищах учреждениях за счет средств учредителя;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9"/>
          <w:sz w:val="24"/>
          <w:szCs w:val="24"/>
        </w:rPr>
        <w:drawing>
          <wp:inline distT="0" distB="0" distL="0" distR="0">
            <wp:extent cx="371475" cy="266700"/>
            <wp:effectExtent l="0" t="0" r="9525" b="0"/>
            <wp:docPr id="301" name="Рисунок 301" descr="base_1_183695_10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01" descr="base_1_183695_1017"/>
                    <pic:cNvPicPr preferRelativeResize="0">
                      <a:picLocks noChangeArrowheads="1"/>
                    </pic:cNvPicPr>
                  </pic:nvPicPr>
                  <pic:blipFill>
                    <a:blip r:embed="rId294">
                      <a:extLst>
                        <a:ext uri="{28A0092B-C50C-407E-A947-70E740481C1C}">
                          <a14:useLocalDpi xmlns:a14="http://schemas.microsoft.com/office/drawing/2010/main" val="0"/>
                        </a:ext>
                      </a:extLst>
                    </a:blip>
                    <a:srcRect/>
                    <a:stretch>
                      <a:fillRect/>
                    </a:stretch>
                  </pic:blipFill>
                  <pic:spPr bwMode="auto">
                    <a:xfrm>
                      <a:off x="0" y="0"/>
                      <a:ext cx="371475" cy="26670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обучающихся по образовательным программам среднего профессионального образования - программам подготовки квалифицированных рабочих, служащих в профессиональных училищах уголовно-исполнительной системы по договорам;</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19100" cy="247650"/>
            <wp:effectExtent l="0" t="0" r="0" b="0"/>
            <wp:docPr id="302" name="Рисунок 302" descr="base_1_183695_10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02" descr="base_1_183695_1018"/>
                    <pic:cNvPicPr preferRelativeResize="0">
                      <a:picLocks noChangeArrowheads="1"/>
                    </pic:cNvPicPr>
                  </pic:nvPicPr>
                  <pic:blipFill>
                    <a:blip r:embed="rId295">
                      <a:extLst>
                        <a:ext uri="{28A0092B-C50C-407E-A947-70E740481C1C}">
                          <a14:useLocalDpi xmlns:a14="http://schemas.microsoft.com/office/drawing/2010/main" val="0"/>
                        </a:ext>
                      </a:extLst>
                    </a:blip>
                    <a:srcRect/>
                    <a:stretch>
                      <a:fillRect/>
                    </a:stretch>
                  </pic:blipFill>
                  <pic:spPr bwMode="auto">
                    <a:xfrm>
                      <a:off x="0" y="0"/>
                      <a:ext cx="41910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обучающихся по образовательным программам среднего профессионального образования - программам подготовки квалифицированных рабочих, служащих в специальных профессиональных училищах учреждениях по договорам;</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219075" cy="276225"/>
            <wp:effectExtent l="0" t="0" r="9525" b="9525"/>
            <wp:docPr id="303" name="Рисунок 303" descr="base_1_183695_10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03" descr="base_1_183695_1019"/>
                    <pic:cNvPicPr preferRelativeResize="0">
                      <a:picLocks noChangeArrowheads="1"/>
                    </pic:cNvPicPr>
                  </pic:nvPicPr>
                  <pic:blipFill>
                    <a:blip r:embed="rId296">
                      <a:extLst>
                        <a:ext uri="{28A0092B-C50C-407E-A947-70E740481C1C}">
                          <a14:useLocalDpi xmlns:a14="http://schemas.microsoft.com/office/drawing/2010/main" val="0"/>
                        </a:ext>
                      </a:extLst>
                    </a:blip>
                    <a:srcRect/>
                    <a:stretch>
                      <a:fillRect/>
                    </a:stretch>
                  </pic:blipFill>
                  <pic:spPr bwMode="auto">
                    <a:xfrm>
                      <a:off x="0" y="0"/>
                      <a:ext cx="219075"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обучающихся по образовательным программам среднего профессионального образования - программам подготовки квалифицированных рабочих, служащих по очно-заочной форме обучения и в форме экстерната за счет средств учредителя;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304" name="Рисунок 304" descr="base_1_183695_10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04" descr="base_1_183695_1020"/>
                    <pic:cNvPicPr preferRelativeResize="0">
                      <a:picLocks noChangeArrowheads="1"/>
                    </pic:cNvPicPr>
                  </pic:nvPicPr>
                  <pic:blipFill>
                    <a:blip r:embed="rId297">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обучающихся по образовательным программам среднего профессионального образования - программам подготовки квалифицированных рабочих, служащих по очно-заочной форме обучения и в форме экстерната по договорам (но без учета краткосрочно обученных).</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3.4.4. Число персональных компьютеров, используемых в учебных целях, в расчете на 100 студентов профессиональных образовательных организаций, реализующих образовательные программы среднего профессионального образования - программы подготовки специалистов среднего звена: всего; имеющих доступ к Интернету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981075" cy="285750"/>
            <wp:effectExtent l="0" t="0" r="9525" b="0"/>
            <wp:docPr id="305" name="Рисунок 305" descr="base_1_183695_10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05" descr="base_1_183695_1021"/>
                    <pic:cNvPicPr preferRelativeResize="0">
                      <a:picLocks noChangeArrowheads="1"/>
                    </pic:cNvPicPr>
                  </pic:nvPicPr>
                  <pic:blipFill>
                    <a:blip r:embed="rId298">
                      <a:extLst>
                        <a:ext uri="{28A0092B-C50C-407E-A947-70E740481C1C}">
                          <a14:useLocalDpi xmlns:a14="http://schemas.microsoft.com/office/drawing/2010/main" val="0"/>
                        </a:ext>
                      </a:extLst>
                    </a:blip>
                    <a:srcRect/>
                    <a:stretch>
                      <a:fillRect/>
                    </a:stretch>
                  </pic:blipFill>
                  <pic:spPr bwMode="auto">
                    <a:xfrm>
                      <a:off x="0" y="0"/>
                      <a:ext cx="981075"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i = 1, 2</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1 - всего;</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2 - имеющих доступ к Интернету</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14325" cy="247650"/>
            <wp:effectExtent l="0" t="0" r="9525" b="0"/>
            <wp:docPr id="306" name="Рисунок 306" descr="base_1_183695_10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06" descr="base_1_183695_1022"/>
                    <pic:cNvPicPr preferRelativeResize="0">
                      <a:picLocks noChangeArrowheads="1"/>
                    </pic:cNvPicPr>
                  </pic:nvPicPr>
                  <pic:blipFill>
                    <a:blip r:embed="rId299">
                      <a:extLst>
                        <a:ext uri="{28A0092B-C50C-407E-A947-70E740481C1C}">
                          <a14:useLocalDpi xmlns:a14="http://schemas.microsoft.com/office/drawing/2010/main" val="0"/>
                        </a:ext>
                      </a:extLst>
                    </a:blip>
                    <a:srcRect/>
                    <a:stretch>
                      <a:fillRect/>
                    </a:stretch>
                  </pic:blipFill>
                  <pic:spPr bwMode="auto">
                    <a:xfrm>
                      <a:off x="0" y="0"/>
                      <a:ext cx="3143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персональных компьютеров, используемых в учебных целях, в профессиональных образовательных организациях (включая филиалы) и филиалах образовательных организаций высшего образования, реализующих образовательные программы среднего профессионального образования - программы подготовки специалистов среднего звена;</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33375" cy="247650"/>
            <wp:effectExtent l="0" t="0" r="9525" b="0"/>
            <wp:docPr id="307" name="Рисунок 307" descr="base_1_183695_10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07" descr="base_1_183695_1023"/>
                    <pic:cNvPicPr preferRelativeResize="0">
                      <a:picLocks noChangeArrowheads="1"/>
                    </pic:cNvPicPr>
                  </pic:nvPicPr>
                  <pic:blipFill>
                    <a:blip r:embed="rId300">
                      <a:extLst>
                        <a:ext uri="{28A0092B-C50C-407E-A947-70E740481C1C}">
                          <a14:useLocalDpi xmlns:a14="http://schemas.microsoft.com/office/drawing/2010/main" val="0"/>
                        </a:ext>
                      </a:extLst>
                    </a:blip>
                    <a:srcRect/>
                    <a:stretch>
                      <a:fillRect/>
                    </a:stretch>
                  </pic:blipFill>
                  <pic:spPr bwMode="auto">
                    <a:xfrm>
                      <a:off x="0" y="0"/>
                      <a:ext cx="3333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персональных компьютеров, используемых в учебных целях, в профессиональных образовательных организациях (включая филиалы) и филиалах образовательных организаций высшего образования, реализующих образовательные программы среднего профессионального образования - программы подготовки специалистов среднего звена, имеющих доступ к Интернету;</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У - численность студентов, приведенная к очной форме обучения профессиональных образовательных организаций (включая филиалы) и филиалы образовательных организаций высшего образования, реализующих образовательные программы среднего профессионального образования - программы подготовки специалистов среднего звена.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3.4.5. Удельный вес числа организаций, подключенных к Интернету со скоростью передачи данных 2 Мбит/сек и выше, в общем числе профессиональных образовательных организаций, реализующих образовательные программы среднего профессионального образования - программы подготовки специалистов среднего звена, подключенных к Интернету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1123950" cy="285750"/>
            <wp:effectExtent l="0" t="0" r="0" b="0"/>
            <wp:docPr id="308" name="Рисунок 308" descr="base_1_183695_10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08" descr="base_1_183695_1024"/>
                    <pic:cNvPicPr preferRelativeResize="0">
                      <a:picLocks noChangeArrowheads="1"/>
                    </pic:cNvPicPr>
                  </pic:nvPicPr>
                  <pic:blipFill>
                    <a:blip r:embed="rId301">
                      <a:extLst>
                        <a:ext uri="{28A0092B-C50C-407E-A947-70E740481C1C}">
                          <a14:useLocalDpi xmlns:a14="http://schemas.microsoft.com/office/drawing/2010/main" val="0"/>
                        </a:ext>
                      </a:extLst>
                    </a:blip>
                    <a:srcRect/>
                    <a:stretch>
                      <a:fillRect/>
                    </a:stretch>
                  </pic:blipFill>
                  <pic:spPr bwMode="auto">
                    <a:xfrm>
                      <a:off x="0" y="0"/>
                      <a:ext cx="1123950"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71475" cy="247650"/>
            <wp:effectExtent l="0" t="0" r="9525" b="0"/>
            <wp:docPr id="309" name="Рисунок 309" descr="base_1_183695_10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09" descr="base_1_183695_1025"/>
                    <pic:cNvPicPr preferRelativeResize="0">
                      <a:picLocks noChangeArrowheads="1"/>
                    </pic:cNvPicPr>
                  </pic:nvPicPr>
                  <pic:blipFill>
                    <a:blip r:embed="rId302">
                      <a:extLst>
                        <a:ext uri="{28A0092B-C50C-407E-A947-70E740481C1C}">
                          <a14:useLocalDpi xmlns:a14="http://schemas.microsoft.com/office/drawing/2010/main" val="0"/>
                        </a:ext>
                      </a:extLst>
                    </a:blip>
                    <a:srcRect/>
                    <a:stretch>
                      <a:fillRect/>
                    </a:stretch>
                  </pic:blipFill>
                  <pic:spPr bwMode="auto">
                    <a:xfrm>
                      <a:off x="0" y="0"/>
                      <a:ext cx="3714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профессиональных образовательных организаций (включая филиалы) и филиалов образовательных организаций высшего образования, реализующих образовательные программы среднего профессионального образования - программы подготовки специалистов среднего звена, подключенных к Интернету со скоростью передачи данных 2 Мбит/сек и выше;</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ЧИ - число профессиональных образовательных организаций (включая филиалы) и филиалов образовательных организаций высшего образования, реализующих образовательные программы среднего профессионального образования - программы подготовки специалистов среднего звена, подключенных к Интернету.</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3.4.6. Площадь учебно-лабораторных зданий профессиональных образовательных организаций в расчете на одного студента: профессиональные образовательные организации, реализующие программы среднего профессионального образования - исключительно программы подготовки квалифицированных рабочих, служащих; профессиональные образовательные организации, реализующие программы среднего профессионального образования - программы подготовки специалистов среднего звена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419100" cy="247650"/>
            <wp:effectExtent l="0" t="0" r="0" b="0"/>
            <wp:docPr id="310" name="Рисунок 310" descr="base_1_183695_10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10" descr="base_1_183695_1026"/>
                    <pic:cNvPicPr preferRelativeResize="0">
                      <a:picLocks noChangeArrowheads="1"/>
                    </pic:cNvPicPr>
                  </pic:nvPicPr>
                  <pic:blipFill>
                    <a:blip r:embed="rId303">
                      <a:extLst>
                        <a:ext uri="{28A0092B-C50C-407E-A947-70E740481C1C}">
                          <a14:useLocalDpi xmlns:a14="http://schemas.microsoft.com/office/drawing/2010/main" val="0"/>
                        </a:ext>
                      </a:extLst>
                    </a:blip>
                    <a:srcRect/>
                    <a:stretch>
                      <a:fillRect/>
                    </a:stretch>
                  </pic:blipFill>
                  <pic:spPr bwMode="auto">
                    <a:xfrm>
                      <a:off x="0" y="0"/>
                      <a:ext cx="419100" cy="247650"/>
                    </a:xfrm>
                    <a:prstGeom prst="rect">
                      <a:avLst/>
                    </a:prstGeom>
                    <a:noFill/>
                    <a:ln>
                      <a:noFill/>
                    </a:ln>
                  </pic:spPr>
                </pic:pic>
              </a:graphicData>
            </a:graphic>
          </wp:inline>
        </w:drawing>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i = 1, 2</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1 - профессиональные образовательные организации, реализующие программы подготовки квалифицированных рабочих, служащих;</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2 - профессиональные образовательные организации, реализующие программы подготовки специалистов среднего звена</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0"/>
          <w:sz w:val="24"/>
          <w:szCs w:val="24"/>
        </w:rPr>
        <w:drawing>
          <wp:inline distT="0" distB="0" distL="0" distR="0">
            <wp:extent cx="1524000" cy="285750"/>
            <wp:effectExtent l="0" t="0" r="0" b="0"/>
            <wp:docPr id="311" name="Рисунок 311" descr="base_1_183695_10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11" descr="base_1_183695_1027"/>
                    <pic:cNvPicPr preferRelativeResize="0">
                      <a:picLocks noChangeArrowheads="1"/>
                    </pic:cNvPicPr>
                  </pic:nvPicPr>
                  <pic:blipFill>
                    <a:blip r:embed="rId304">
                      <a:extLst>
                        <a:ext uri="{28A0092B-C50C-407E-A947-70E740481C1C}">
                          <a14:useLocalDpi xmlns:a14="http://schemas.microsoft.com/office/drawing/2010/main" val="0"/>
                        </a:ext>
                      </a:extLst>
                    </a:blip>
                    <a:srcRect/>
                    <a:stretch>
                      <a:fillRect/>
                    </a:stretch>
                  </pic:blipFill>
                  <pic:spPr bwMode="auto">
                    <a:xfrm>
                      <a:off x="0" y="0"/>
                      <a:ext cx="1524000" cy="2857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где </w:t>
      </w:r>
      <w:r>
        <w:rPr>
          <w:rFonts w:ascii="Times New Roman" w:hAnsi="Times New Roman" w:cs="Times New Roman"/>
          <w:noProof/>
          <w:position w:val="-9"/>
          <w:sz w:val="24"/>
          <w:szCs w:val="24"/>
        </w:rPr>
        <w:drawing>
          <wp:inline distT="0" distB="0" distL="0" distR="0">
            <wp:extent cx="3133725" cy="266700"/>
            <wp:effectExtent l="0" t="0" r="9525" b="0"/>
            <wp:docPr id="312" name="Рисунок 312" descr="base_1_183695_10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12" descr="base_1_183695_1028"/>
                    <pic:cNvPicPr preferRelativeResize="0">
                      <a:picLocks noChangeArrowheads="1"/>
                    </pic:cNvPicPr>
                  </pic:nvPicPr>
                  <pic:blipFill>
                    <a:blip r:embed="rId305">
                      <a:extLst>
                        <a:ext uri="{28A0092B-C50C-407E-A947-70E740481C1C}">
                          <a14:useLocalDpi xmlns:a14="http://schemas.microsoft.com/office/drawing/2010/main" val="0"/>
                        </a:ext>
                      </a:extLst>
                    </a:blip>
                    <a:srcRect/>
                    <a:stretch>
                      <a:fillRect/>
                    </a:stretch>
                  </pic:blipFill>
                  <pic:spPr bwMode="auto">
                    <a:xfrm>
                      <a:off x="0" y="0"/>
                      <a:ext cx="3133725" cy="26670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w:t>
      </w:r>
      <w:r>
        <w:rPr>
          <w:rFonts w:ascii="Times New Roman" w:hAnsi="Times New Roman" w:cs="Times New Roman"/>
          <w:noProof/>
          <w:position w:val="-14"/>
          <w:sz w:val="24"/>
          <w:szCs w:val="24"/>
        </w:rPr>
        <w:drawing>
          <wp:inline distT="0" distB="0" distL="0" distR="0">
            <wp:extent cx="942975" cy="276225"/>
            <wp:effectExtent l="0" t="0" r="9525" b="9525"/>
            <wp:docPr id="313" name="Рисунок 313" descr="base_1_183695_10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13" descr="base_1_183695_1029"/>
                    <pic:cNvPicPr preferRelativeResize="0">
                      <a:picLocks noChangeArrowheads="1"/>
                    </pic:cNvPicPr>
                  </pic:nvPicPr>
                  <pic:blipFill>
                    <a:blip r:embed="rId306">
                      <a:extLst>
                        <a:ext uri="{28A0092B-C50C-407E-A947-70E740481C1C}">
                          <a14:useLocalDpi xmlns:a14="http://schemas.microsoft.com/office/drawing/2010/main" val="0"/>
                        </a:ext>
                      </a:extLst>
                    </a:blip>
                    <a:srcRect/>
                    <a:stretch>
                      <a:fillRect/>
                    </a:stretch>
                  </pic:blipFill>
                  <pic:spPr bwMode="auto">
                    <a:xfrm>
                      <a:off x="0" y="0"/>
                      <a:ext cx="942975" cy="276225"/>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Профессиональные образовательные организации, реализующие образовательные программы среднего профессионального образования - исключительно программы подготовки квалифицированных рабочих, служащих</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314" name="Рисунок 314" descr="base_1_183695_10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14" descr="base_1_183695_1030"/>
                    <pic:cNvPicPr preferRelativeResize="0">
                      <a:picLocks noChangeArrowheads="1"/>
                    </pic:cNvPicPr>
                  </pic:nvPicPr>
                  <pic:blipFill>
                    <a:blip r:embed="rId307">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площадь учебно-лабораторных зданий профессиональных образовательных организаций, реализующих образовательные программы среднего профессионального образования - исключительно программы подготовки квалифицированных рабочих, служащих (без учета площади: сданной в аренду или субаренду, находящейся на капитальном ремонте или реконструкции);</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219075" cy="276225"/>
            <wp:effectExtent l="0" t="0" r="9525" b="9525"/>
            <wp:docPr id="315" name="Рисунок 315" descr="base_1_183695_10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15" descr="base_1_183695_1031"/>
                    <pic:cNvPicPr preferRelativeResize="0">
                      <a:picLocks noChangeArrowheads="1"/>
                    </pic:cNvPicPr>
                  </pic:nvPicPr>
                  <pic:blipFill>
                    <a:blip r:embed="rId308">
                      <a:extLst>
                        <a:ext uri="{28A0092B-C50C-407E-A947-70E740481C1C}">
                          <a14:useLocalDpi xmlns:a14="http://schemas.microsoft.com/office/drawing/2010/main" val="0"/>
                        </a:ext>
                      </a:extLst>
                    </a:blip>
                    <a:srcRect/>
                    <a:stretch>
                      <a:fillRect/>
                    </a:stretch>
                  </pic:blipFill>
                  <pic:spPr bwMode="auto">
                    <a:xfrm>
                      <a:off x="0" y="0"/>
                      <a:ext cx="219075"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обучающихся по образовательным программам среднего профессионального образования - программам подготовки квалифицированных рабочих, служащих по очной форме обучения за счет средств учредителя;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316" name="Рисунок 316" descr="base_1_183695_10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16" descr="base_1_183695_1032"/>
                    <pic:cNvPicPr preferRelativeResize="0">
                      <a:picLocks noChangeArrowheads="1"/>
                    </pic:cNvPicPr>
                  </pic:nvPicPr>
                  <pic:blipFill>
                    <a:blip r:embed="rId309">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обучающихся по образовательным программам среднего профессионального образования - программам подготовки квалифицированных рабочих, служащих по очной форме обучения по договорам (но без учета краткосрочно обученных);</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352425" cy="276225"/>
            <wp:effectExtent l="0" t="0" r="9525" b="9525"/>
            <wp:docPr id="317" name="Рисунок 317" descr="base_1_183695_10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17" descr="base_1_183695_1033"/>
                    <pic:cNvPicPr preferRelativeResize="0">
                      <a:picLocks noChangeArrowheads="1"/>
                    </pic:cNvPicPr>
                  </pic:nvPicPr>
                  <pic:blipFill>
                    <a:blip r:embed="rId310">
                      <a:extLst>
                        <a:ext uri="{28A0092B-C50C-407E-A947-70E740481C1C}">
                          <a14:useLocalDpi xmlns:a14="http://schemas.microsoft.com/office/drawing/2010/main" val="0"/>
                        </a:ext>
                      </a:extLst>
                    </a:blip>
                    <a:srcRect/>
                    <a:stretch>
                      <a:fillRect/>
                    </a:stretch>
                  </pic:blipFill>
                  <pic:spPr bwMode="auto">
                    <a:xfrm>
                      <a:off x="0" y="0"/>
                      <a:ext cx="352425"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обучающихся по образовательным программам среднего профессионального образования - программам подготовки квалифицированных рабочих, служащих в профессиональных училищах уголовно-исполнительной системы за счет средств учредителя;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419100" cy="276225"/>
            <wp:effectExtent l="0" t="0" r="0" b="9525"/>
            <wp:docPr id="318" name="Рисунок 318" descr="base_1_183695_10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18" descr="base_1_183695_1034"/>
                    <pic:cNvPicPr preferRelativeResize="0">
                      <a:picLocks noChangeArrowheads="1"/>
                    </pic:cNvPicPr>
                  </pic:nvPicPr>
                  <pic:blipFill>
                    <a:blip r:embed="rId311">
                      <a:extLst>
                        <a:ext uri="{28A0092B-C50C-407E-A947-70E740481C1C}">
                          <a14:useLocalDpi xmlns:a14="http://schemas.microsoft.com/office/drawing/2010/main" val="0"/>
                        </a:ext>
                      </a:extLst>
                    </a:blip>
                    <a:srcRect/>
                    <a:stretch>
                      <a:fillRect/>
                    </a:stretch>
                  </pic:blipFill>
                  <pic:spPr bwMode="auto">
                    <a:xfrm>
                      <a:off x="0" y="0"/>
                      <a:ext cx="419100"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обучающихся по образовательным программам среднего профессионального образования - программам подготовки квалифицированных рабочих, служащих в специальных профессиональных училищах учреждениях за счет средств учредителя;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9"/>
          <w:sz w:val="24"/>
          <w:szCs w:val="24"/>
        </w:rPr>
        <w:drawing>
          <wp:inline distT="0" distB="0" distL="0" distR="0">
            <wp:extent cx="371475" cy="266700"/>
            <wp:effectExtent l="0" t="0" r="9525" b="0"/>
            <wp:docPr id="319" name="Рисунок 319" descr="base_1_183695_10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19" descr="base_1_183695_1035"/>
                    <pic:cNvPicPr preferRelativeResize="0">
                      <a:picLocks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371475" cy="26670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обучающихся по образовательным программам среднего профессионального образования - программам подготовки квалифицированных рабочих, служащих в профессиональных училищах уголовно-исполнительной системы по договорам;</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19100" cy="247650"/>
            <wp:effectExtent l="0" t="0" r="0" b="0"/>
            <wp:docPr id="320" name="Рисунок 320" descr="base_1_183695_10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20" descr="base_1_183695_1036"/>
                    <pic:cNvPicPr preferRelativeResize="0">
                      <a:picLocks noChangeArrowheads="1"/>
                    </pic:cNvPicPr>
                  </pic:nvPicPr>
                  <pic:blipFill>
                    <a:blip r:embed="rId313">
                      <a:extLst>
                        <a:ext uri="{28A0092B-C50C-407E-A947-70E740481C1C}">
                          <a14:useLocalDpi xmlns:a14="http://schemas.microsoft.com/office/drawing/2010/main" val="0"/>
                        </a:ext>
                      </a:extLst>
                    </a:blip>
                    <a:srcRect/>
                    <a:stretch>
                      <a:fillRect/>
                    </a:stretch>
                  </pic:blipFill>
                  <pic:spPr bwMode="auto">
                    <a:xfrm>
                      <a:off x="0" y="0"/>
                      <a:ext cx="41910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обучающихся по образовательным программам среднего профессионального образования - программам подготовки квалифицированных рабочих, служащих в специальных профессиональных училищах учреждениях по договорам;</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219075" cy="276225"/>
            <wp:effectExtent l="0" t="0" r="9525" b="9525"/>
            <wp:docPr id="321" name="Рисунок 321" descr="base_1_183695_10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21" descr="base_1_183695_1037"/>
                    <pic:cNvPicPr preferRelativeResize="0">
                      <a:picLocks noChangeArrowheads="1"/>
                    </pic:cNvPicPr>
                  </pic:nvPicPr>
                  <pic:blipFill>
                    <a:blip r:embed="rId314">
                      <a:extLst>
                        <a:ext uri="{28A0092B-C50C-407E-A947-70E740481C1C}">
                          <a14:useLocalDpi xmlns:a14="http://schemas.microsoft.com/office/drawing/2010/main" val="0"/>
                        </a:ext>
                      </a:extLst>
                    </a:blip>
                    <a:srcRect/>
                    <a:stretch>
                      <a:fillRect/>
                    </a:stretch>
                  </pic:blipFill>
                  <pic:spPr bwMode="auto">
                    <a:xfrm>
                      <a:off x="0" y="0"/>
                      <a:ext cx="219075"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обучающихся по образовательным программам среднего профессионального образования - программам подготовки квалифицированных рабочих, служащих по очно-заочной форме обучения и в форме экстерната за счет средств учредителя;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322" name="Рисунок 322" descr="base_1_183695_10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22" descr="base_1_183695_1038"/>
                    <pic:cNvPicPr preferRelativeResize="0">
                      <a:picLocks noChangeArrowheads="1"/>
                    </pic:cNvPicPr>
                  </pic:nvPicPr>
                  <pic:blipFill>
                    <a:blip r:embed="rId315">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обучающихся по образовательным программам среднего профессионального образования - программам подготовки квалифицированных рабочих, служащих по очно-заочной форме обучения и в форме экстерната по договорам (но без учета краткосрочно обученных).</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Профессиональные образовательные организации, реализующие программы подготовки специалистов среднего звена</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323" name="Рисунок 323" descr="base_1_183695_10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23" descr="base_1_183695_1039"/>
                    <pic:cNvPicPr preferRelativeResize="0">
                      <a:picLocks noChangeArrowheads="1"/>
                    </pic:cNvPicPr>
                  </pic:nvPicPr>
                  <pic:blipFill>
                    <a:blip r:embed="rId316">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площадь учебно-лабораторных зданий профессиональных образовательных организаций (включая филиалы) и филиалов образовательных организаций высшего образования, реализующих образовательные программы среднего профессионального образования - программы подготовки специалистов среднего звена (без учета площади: сданной в аренду или субаренду, находящейся на капитальном ремонте);</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324" name="Рисунок 324" descr="base_1_183695_10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24" descr="base_1_183695_1040"/>
                    <pic:cNvPicPr preferRelativeResize="0">
                      <a:picLocks noChangeArrowheads="1"/>
                    </pic:cNvPicPr>
                  </pic:nvPicPr>
                  <pic:blipFill>
                    <a:blip r:embed="rId317">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студентов, приведенная к очной форме обучения профессиональных образовательных организаций (включая филиалы) и филиалов образовательных организаций высшего образования, реализующих образовательные программы среднего профессионального образования - программы подготовки специалистов среднего звена.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3.5. Условия получения среднего профессионального образования лицами с ограниченными возможностями здоровья и инвалидами</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3.5.1. Удельный вес числа организаций, обеспечивающих доступность обучения и проживания лиц с ограниченными возможностями здоровья и инвалидов, в общем числе профессиональных образовательных организаций, реализующих образовательные программы среднего профессионального образования - программы подготовки специалистов среднего звена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1019175" cy="285750"/>
            <wp:effectExtent l="0" t="0" r="9525" b="0"/>
            <wp:docPr id="325" name="Рисунок 325" descr="base_1_183695_10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25" descr="base_1_183695_1041"/>
                    <pic:cNvPicPr preferRelativeResize="0">
                      <a:picLocks noChangeArrowheads="1"/>
                    </pic:cNvPicPr>
                  </pic:nvPicPr>
                  <pic:blipFill>
                    <a:blip r:embed="rId318">
                      <a:extLst>
                        <a:ext uri="{28A0092B-C50C-407E-A947-70E740481C1C}">
                          <a14:useLocalDpi xmlns:a14="http://schemas.microsoft.com/office/drawing/2010/main" val="0"/>
                        </a:ext>
                      </a:extLst>
                    </a:blip>
                    <a:srcRect/>
                    <a:stretch>
                      <a:fillRect/>
                    </a:stretch>
                  </pic:blipFill>
                  <pic:spPr bwMode="auto">
                    <a:xfrm>
                      <a:off x="0" y="0"/>
                      <a:ext cx="1019175"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71475" cy="247650"/>
            <wp:effectExtent l="0" t="0" r="9525" b="0"/>
            <wp:docPr id="326" name="Рисунок 326" descr="base_1_183695_10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26" descr="base_1_183695_1042"/>
                    <pic:cNvPicPr preferRelativeResize="0">
                      <a:picLocks noChangeArrowheads="1"/>
                    </pic:cNvPicPr>
                  </pic:nvPicPr>
                  <pic:blipFill>
                    <a:blip r:embed="rId319">
                      <a:extLst>
                        <a:ext uri="{28A0092B-C50C-407E-A947-70E740481C1C}">
                          <a14:useLocalDpi xmlns:a14="http://schemas.microsoft.com/office/drawing/2010/main" val="0"/>
                        </a:ext>
                      </a:extLst>
                    </a:blip>
                    <a:srcRect/>
                    <a:stretch>
                      <a:fillRect/>
                    </a:stretch>
                  </pic:blipFill>
                  <pic:spPr bwMode="auto">
                    <a:xfrm>
                      <a:off x="0" y="0"/>
                      <a:ext cx="3714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профессиональных образовательных организаций (включая филиалы) и филиалов образовательных организаций высшего образования, реализующих образовательные программы среднего профессионального образования - программы подготовки специалистов среднего звена, обеспечивающих доступность обучения и проживания лиц с ограниченными возможностями здоровья и инвалидов (учебно-лабораторные здания и общежития, которых доступны для лиц с ограниченными возможностями здоровья, детей-инвалидов и инвалидов);</w:t>
      </w:r>
    </w:p>
    <w:p w:rsidR="00103280" w:rsidRPr="00103280" w:rsidRDefault="0010328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w:t>
      </w:r>
      <w:r w:rsidRPr="00103280">
        <w:rPr>
          <w:rFonts w:ascii="Times New Roman" w:hAnsi="Times New Roman" w:cs="Times New Roman"/>
          <w:sz w:val="24"/>
          <w:szCs w:val="24"/>
        </w:rPr>
        <w:t xml:space="preserve"> - число профессиональных образовательных организаций (включая филиалы) и филиалов образовательных организаций высшего образования, реализующих образовательные программы среднего профессионального образования - программы подготовки специалистов среднего звена.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3.5.2. Удельный вес численности студентов с ограниченными возможностями здоровья в общей численности студентов, обучающихся по образовательным программам среднего профессионального образования: программы подготовки квалифицированных рабочих, служащих; программы подготовки специалистов среднего звена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1047750" cy="285750"/>
            <wp:effectExtent l="0" t="0" r="0" b="0"/>
            <wp:docPr id="327" name="Рисунок 327" descr="base_1_183695_10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27" descr="base_1_183695_1043"/>
                    <pic:cNvPicPr preferRelativeResize="0">
                      <a:picLocks noChangeArrowheads="1"/>
                    </pic:cNvPicPr>
                  </pic:nvPicPr>
                  <pic:blipFill>
                    <a:blip r:embed="rId320">
                      <a:extLst>
                        <a:ext uri="{28A0092B-C50C-407E-A947-70E740481C1C}">
                          <a14:useLocalDpi xmlns:a14="http://schemas.microsoft.com/office/drawing/2010/main" val="0"/>
                        </a:ext>
                      </a:extLst>
                    </a:blip>
                    <a:srcRect/>
                    <a:stretch>
                      <a:fillRect/>
                    </a:stretch>
                  </pic:blipFill>
                  <pic:spPr bwMode="auto">
                    <a:xfrm>
                      <a:off x="0" y="0"/>
                      <a:ext cx="1047750"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i = 1, 2</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1 - программы подготовки квалифицированных рабочих, служащих;</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2 - программы подготовки специалистов среднего звена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Образовательные программы среднего профессионального образования - программы подготовки квалифицированных рабочих, служащих</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71475" cy="247650"/>
            <wp:effectExtent l="0" t="0" r="9525" b="0"/>
            <wp:docPr id="328" name="Рисунок 328" descr="base_1_183695_10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28" descr="base_1_183695_1044"/>
                    <pic:cNvPicPr preferRelativeResize="0">
                      <a:picLocks noChangeArrowheads="1"/>
                    </pic:cNvPicPr>
                  </pic:nvPicPr>
                  <pic:blipFill>
                    <a:blip r:embed="rId321">
                      <a:extLst>
                        <a:ext uri="{28A0092B-C50C-407E-A947-70E740481C1C}">
                          <a14:useLocalDpi xmlns:a14="http://schemas.microsoft.com/office/drawing/2010/main" val="0"/>
                        </a:ext>
                      </a:extLst>
                    </a:blip>
                    <a:srcRect/>
                    <a:stretch>
                      <a:fillRect/>
                    </a:stretch>
                  </pic:blipFill>
                  <pic:spPr bwMode="auto">
                    <a:xfrm>
                      <a:off x="0" y="0"/>
                      <a:ext cx="3714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лиц с ограниченными возможностями здоровья, обучающихся по образовательным программам среднего профессионального образования - программам подготовки квалифицированных рабочих, служащих (за счет средств учредителя и по договорам, но без учета краткосрочно обученных);</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329" name="Рисунок 329" descr="base_1_183695_10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29" descr="base_1_183695_1045"/>
                    <pic:cNvPicPr preferRelativeResize="0">
                      <a:picLocks noChangeArrowheads="1"/>
                    </pic:cNvPicPr>
                  </pic:nvPicPr>
                  <pic:blipFill>
                    <a:blip r:embed="rId322">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обучающихся по образовательным программам среднего профессионального образования - программам подготовки квалифицированных рабочих, служащих (за счет средств учредителя и по договорам, но без учета краткосрочно обученных).</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Образовательные программы среднего профессионального образования - программы подготовки специалистов среднего звена</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52425" cy="247650"/>
            <wp:effectExtent l="0" t="0" r="9525" b="0"/>
            <wp:docPr id="330" name="Рисунок 330" descr="base_1_183695_10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30" descr="base_1_183695_1046"/>
                    <pic:cNvPicPr preferRelativeResize="0">
                      <a:picLocks noChangeArrowheads="1"/>
                    </pic:cNvPicPr>
                  </pic:nvPicPr>
                  <pic:blipFill>
                    <a:blip r:embed="rId323">
                      <a:extLst>
                        <a:ext uri="{28A0092B-C50C-407E-A947-70E740481C1C}">
                          <a14:useLocalDpi xmlns:a14="http://schemas.microsoft.com/office/drawing/2010/main" val="0"/>
                        </a:ext>
                      </a:extLst>
                    </a:blip>
                    <a:srcRect/>
                    <a:stretch>
                      <a:fillRect/>
                    </a:stretch>
                  </pic:blipFill>
                  <pic:spPr bwMode="auto">
                    <a:xfrm>
                      <a:off x="0" y="0"/>
                      <a:ext cx="3524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лиц с ограниченными возможностями здоровья, обучающихся по образовательным программам среднего профессионального образования - программам подготовки специалистов среднего звена;</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331" name="Рисунок 331" descr="base_1_183695_10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31" descr="base_1_183695_1047"/>
                    <pic:cNvPicPr preferRelativeResize="0">
                      <a:picLocks noChangeArrowheads="1"/>
                    </pic:cNvPicPr>
                  </pic:nvPicPr>
                  <pic:blipFill>
                    <a:blip r:embed="rId324">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обучающихся по образовательным программам среднего профессионального образования - программам подготовки специалистов среднего звена.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Дополнительные характеристики: в отчетах за 2013 - 2014 годы расчет показателя производится только по численности студентов с ограниченными возможностями здоровья, обучающихся по образовательным программам среднего профессионального образования - программам подготовки квалифицированных рабочих, служащих.</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3.5.3. Удельный вес численности студентов-инвалидов в общей численности студентов, обучающихся по образовательным программам среднего профессионального образования: программы подготовки квалифицированных рабочих, служащих; программы подготовки специалистов среднего звена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962025" cy="285750"/>
            <wp:effectExtent l="0" t="0" r="9525" b="0"/>
            <wp:docPr id="332" name="Рисунок 332" descr="base_1_183695_10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32" descr="base_1_183695_1048"/>
                    <pic:cNvPicPr preferRelativeResize="0">
                      <a:picLocks noChangeArrowheads="1"/>
                    </pic:cNvPicPr>
                  </pic:nvPicPr>
                  <pic:blipFill>
                    <a:blip r:embed="rId325">
                      <a:extLst>
                        <a:ext uri="{28A0092B-C50C-407E-A947-70E740481C1C}">
                          <a14:useLocalDpi xmlns:a14="http://schemas.microsoft.com/office/drawing/2010/main" val="0"/>
                        </a:ext>
                      </a:extLst>
                    </a:blip>
                    <a:srcRect/>
                    <a:stretch>
                      <a:fillRect/>
                    </a:stretch>
                  </pic:blipFill>
                  <pic:spPr bwMode="auto">
                    <a:xfrm>
                      <a:off x="0" y="0"/>
                      <a:ext cx="962025"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i = 1, 2</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1 - программы подготовки квалифицированных рабочих, служащих;</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2 - программы подготовки специалистов среднего звена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Образовательные программы среднего профессионального образования - программы подготовки квалифицированных рабочих, служащих</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76225" cy="247650"/>
            <wp:effectExtent l="0" t="0" r="9525" b="0"/>
            <wp:docPr id="333" name="Рисунок 333" descr="base_1_183695_10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33" descr="base_1_183695_1049"/>
                    <pic:cNvPicPr preferRelativeResize="0">
                      <a:picLocks noChangeArrowheads="1"/>
                    </pic:cNvPicPr>
                  </pic:nvPicPr>
                  <pic:blipFill>
                    <a:blip r:embed="rId326">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детей инвалидов и инвалидов, обучающихся по образовательным программам среднего профессионального образования - программам подготовки квалифицированных рабочих, служащих (за счет средств учредителя и по договорам, но без учета краткосрочно обученных);</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334" name="Рисунок 334" descr="base_1_183695_10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34" descr="base_1_183695_1050"/>
                    <pic:cNvPicPr preferRelativeResize="0">
                      <a:picLocks noChangeArrowheads="1"/>
                    </pic:cNvPicPr>
                  </pic:nvPicPr>
                  <pic:blipFill>
                    <a:blip r:embed="rId327">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обучающихся по образовательным программам среднего профессионального образования - программам подготовки квалифицированных рабочих, служащих (за счет средств учредителя и по договорам, но без учета краткосрочно обученных).</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Образовательные программы среднего профессионального образования - программы подготовки специалистов среднего звена</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85750" cy="247650"/>
            <wp:effectExtent l="0" t="0" r="0" b="0"/>
            <wp:docPr id="335" name="Рисунок 335" descr="base_1_183695_10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35" descr="base_1_183695_1051"/>
                    <pic:cNvPicPr preferRelativeResize="0">
                      <a:picLocks noChangeArrowheads="1"/>
                    </pic:cNvPicPr>
                  </pic:nvPicPr>
                  <pic:blipFill>
                    <a:blip r:embed="rId328">
                      <a:extLst>
                        <a:ext uri="{28A0092B-C50C-407E-A947-70E740481C1C}">
                          <a14:useLocalDpi xmlns:a14="http://schemas.microsoft.com/office/drawing/2010/main" val="0"/>
                        </a:ext>
                      </a:extLst>
                    </a:blip>
                    <a:srcRect/>
                    <a:stretch>
                      <a:fillRect/>
                    </a:stretch>
                  </pic:blipFill>
                  <pic:spPr bwMode="auto">
                    <a:xfrm>
                      <a:off x="0" y="0"/>
                      <a:ext cx="2857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инвалидов, обучающихся по образовательным программам среднего профессионального образования - программам подготовки специалистов среднего звена;</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336" name="Рисунок 336" descr="base_1_183695_10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36" descr="base_1_183695_1052"/>
                    <pic:cNvPicPr preferRelativeResize="0">
                      <a:picLocks noChangeArrowheads="1"/>
                    </pic:cNvPicPr>
                  </pic:nvPicPr>
                  <pic:blipFill>
                    <a:blip r:embed="rId329">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студентов, обучающихся по образовательным программам среднего профессионального образования - программам подготовки специалистов среднего звена.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w:t>
      </w:r>
    </w:p>
    <w:p w:rsidR="00103280" w:rsidRPr="00103280" w:rsidRDefault="00103280">
      <w:pPr>
        <w:pStyle w:val="ConsPlusNormal"/>
        <w:ind w:firstLine="540"/>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3.6. Учебные и внеучебные достижения обучающихся лиц и профессиональные достижения выпускников организаций, реализующих программы среднего профессионального образования</w:t>
      </w:r>
    </w:p>
    <w:p w:rsidR="00103280" w:rsidRPr="00103280" w:rsidRDefault="00103280">
      <w:pPr>
        <w:pStyle w:val="ConsPlusNormal"/>
        <w:ind w:firstLine="540"/>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3.6.1. Удельный вес численности студентов очной формы обучения, получающих стипендии, в общей численности студентов очной формы обучения, обучающихся по образовательным программам среднего профессионального образования - программам подготовки специалистов среднего звена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990600" cy="285750"/>
            <wp:effectExtent l="0" t="0" r="0" b="0"/>
            <wp:docPr id="337" name="Рисунок 337" descr="base_1_183695_10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37" descr="base_1_183695_1053"/>
                    <pic:cNvPicPr preferRelativeResize="0">
                      <a:picLocks noChangeArrowheads="1"/>
                    </pic:cNvPicPr>
                  </pic:nvPicPr>
                  <pic:blipFill>
                    <a:blip r:embed="rId330">
                      <a:extLst>
                        <a:ext uri="{28A0092B-C50C-407E-A947-70E740481C1C}">
                          <a14:useLocalDpi xmlns:a14="http://schemas.microsoft.com/office/drawing/2010/main" val="0"/>
                        </a:ext>
                      </a:extLst>
                    </a:blip>
                    <a:srcRect/>
                    <a:stretch>
                      <a:fillRect/>
                    </a:stretch>
                  </pic:blipFill>
                  <pic:spPr bwMode="auto">
                    <a:xfrm>
                      <a:off x="0" y="0"/>
                      <a:ext cx="990600"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76225" cy="247650"/>
            <wp:effectExtent l="0" t="0" r="9525" b="0"/>
            <wp:docPr id="338" name="Рисунок 338" descr="base_1_183695_10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38" descr="base_1_183695_1054"/>
                    <pic:cNvPicPr preferRelativeResize="0">
                      <a:picLocks noChangeArrowheads="1"/>
                    </pic:cNvPicPr>
                  </pic:nvPicPr>
                  <pic:blipFill>
                    <a:blip r:embed="rId331">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студентов очной формы обучения, обучающихся по образовательным программам среднего профессионального образования - программам подготовки специалистов среднего звена, получающих стипендии;</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339" name="Рисунок 339" descr="base_1_183695_10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39" descr="base_1_183695_1055"/>
                    <pic:cNvPicPr preferRelativeResize="0">
                      <a:picLocks noChangeArrowheads="1"/>
                    </pic:cNvPicPr>
                  </pic:nvPicPr>
                  <pic:blipFill>
                    <a:blip r:embed="rId332">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студентов очной формы обучения, обучающихся по образовательным среднего профессионального образования - программам подготовки специалистов среднего звена.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3.6.2. Уровень безработицы выпускников, завершивших обучение по образовательным программам среднего профессионального образования в течение трех лет, предшествующих отчетному периоду: программы подготовки квалифицированных рабочих, служащих; программы подготовки специалистов среднего звена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0"/>
          <w:sz w:val="24"/>
          <w:szCs w:val="24"/>
        </w:rPr>
        <w:drawing>
          <wp:inline distT="0" distB="0" distL="0" distR="0">
            <wp:extent cx="1352550" cy="285750"/>
            <wp:effectExtent l="0" t="0" r="0" b="0"/>
            <wp:docPr id="340" name="Рисунок 340" descr="base_1_183695_10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40" descr="base_1_183695_1056"/>
                    <pic:cNvPicPr preferRelativeResize="0">
                      <a:picLocks noChangeArrowheads="1"/>
                    </pic:cNvPicPr>
                  </pic:nvPicPr>
                  <pic:blipFill>
                    <a:blip r:embed="rId333">
                      <a:extLst>
                        <a:ext uri="{28A0092B-C50C-407E-A947-70E740481C1C}">
                          <a14:useLocalDpi xmlns:a14="http://schemas.microsoft.com/office/drawing/2010/main" val="0"/>
                        </a:ext>
                      </a:extLst>
                    </a:blip>
                    <a:srcRect/>
                    <a:stretch>
                      <a:fillRect/>
                    </a:stretch>
                  </pic:blipFill>
                  <pic:spPr bwMode="auto">
                    <a:xfrm>
                      <a:off x="0" y="0"/>
                      <a:ext cx="1352550"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i = 1, 2</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1 - программы подготовки квалифицированных рабочих, служащих;</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2 - программы подготовки специалистов среднего звена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Образовательные программы среднего профессионального образования - программы подготовки квалифицированных рабочих, служащих</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8"/>
          <w:sz w:val="24"/>
          <w:szCs w:val="24"/>
        </w:rPr>
        <w:drawing>
          <wp:inline distT="0" distB="0" distL="0" distR="0">
            <wp:extent cx="409575" cy="247650"/>
            <wp:effectExtent l="0" t="0" r="9525" b="0"/>
            <wp:docPr id="341" name="Рисунок 341" descr="base_1_183695_10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41" descr="base_1_183695_1057"/>
                    <pic:cNvPicPr preferRelativeResize="0">
                      <a:picLocks noChangeArrowheads="1"/>
                    </pic:cNvPicPr>
                  </pic:nvPicPr>
                  <pic:blipFill>
                    <a:blip r:embed="rId334">
                      <a:extLst>
                        <a:ext uri="{28A0092B-C50C-407E-A947-70E740481C1C}">
                          <a14:useLocalDpi xmlns:a14="http://schemas.microsoft.com/office/drawing/2010/main" val="0"/>
                        </a:ext>
                      </a:extLst>
                    </a:blip>
                    <a:srcRect/>
                    <a:stretch>
                      <a:fillRect/>
                    </a:stretch>
                  </pic:blipFill>
                  <pic:spPr bwMode="auto">
                    <a:xfrm>
                      <a:off x="0" y="0"/>
                      <a:ext cx="4095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безработных выпускников со средним профессиональным образованием (программы подготовки квалифицированных рабочих, служащих), завершивших обучение в течение трех лет, предшествующих отчетному периоду;</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71475" cy="247650"/>
            <wp:effectExtent l="0" t="0" r="9525" b="0"/>
            <wp:docPr id="342" name="Рисунок 342" descr="base_1_183695_10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42" descr="base_1_183695_1058"/>
                    <pic:cNvPicPr preferRelativeResize="0">
                      <a:picLocks noChangeArrowheads="1"/>
                    </pic:cNvPicPr>
                  </pic:nvPicPr>
                  <pic:blipFill>
                    <a:blip r:embed="rId335">
                      <a:extLst>
                        <a:ext uri="{28A0092B-C50C-407E-A947-70E740481C1C}">
                          <a14:useLocalDpi xmlns:a14="http://schemas.microsoft.com/office/drawing/2010/main" val="0"/>
                        </a:ext>
                      </a:extLst>
                    </a:blip>
                    <a:srcRect/>
                    <a:stretch>
                      <a:fillRect/>
                    </a:stretch>
                  </pic:blipFill>
                  <pic:spPr bwMode="auto">
                    <a:xfrm>
                      <a:off x="0" y="0"/>
                      <a:ext cx="3714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экономически активных выпускников (занятых и безработных) со средним профессиональным образованием (программы подготовки квалифицированных рабочих, служащих), завершивших обучение в течение трех лет, предшествующих отчетному периоду.</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Образовательные программы среднего профессионального образования - программы подготовки специалистов среднего звена</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8"/>
          <w:sz w:val="24"/>
          <w:szCs w:val="24"/>
        </w:rPr>
        <w:drawing>
          <wp:inline distT="0" distB="0" distL="0" distR="0">
            <wp:extent cx="409575" cy="247650"/>
            <wp:effectExtent l="0" t="0" r="9525" b="0"/>
            <wp:docPr id="343" name="Рисунок 343" descr="base_1_183695_10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43" descr="base_1_183695_1059"/>
                    <pic:cNvPicPr preferRelativeResize="0">
                      <a:picLocks noChangeArrowheads="1"/>
                    </pic:cNvPicPr>
                  </pic:nvPicPr>
                  <pic:blipFill>
                    <a:blip r:embed="rId336">
                      <a:extLst>
                        <a:ext uri="{28A0092B-C50C-407E-A947-70E740481C1C}">
                          <a14:useLocalDpi xmlns:a14="http://schemas.microsoft.com/office/drawing/2010/main" val="0"/>
                        </a:ext>
                      </a:extLst>
                    </a:blip>
                    <a:srcRect/>
                    <a:stretch>
                      <a:fillRect/>
                    </a:stretch>
                  </pic:blipFill>
                  <pic:spPr bwMode="auto">
                    <a:xfrm>
                      <a:off x="0" y="0"/>
                      <a:ext cx="4095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безработных выпускников со средним профессиональным образованием (программы подготовки специалистов среднего звена), завершивших обучение в течение трех лет, предшествующих отчетному периоду;</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52425" cy="247650"/>
            <wp:effectExtent l="0" t="0" r="9525" b="0"/>
            <wp:docPr id="344" name="Рисунок 344" descr="base_1_183695_10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44" descr="base_1_183695_1060"/>
                    <pic:cNvPicPr preferRelativeResize="0">
                      <a:picLocks noChangeArrowheads="1"/>
                    </pic:cNvPicPr>
                  </pic:nvPicPr>
                  <pic:blipFill>
                    <a:blip r:embed="rId337">
                      <a:extLst>
                        <a:ext uri="{28A0092B-C50C-407E-A947-70E740481C1C}">
                          <a14:useLocalDpi xmlns:a14="http://schemas.microsoft.com/office/drawing/2010/main" val="0"/>
                        </a:ext>
                      </a:extLst>
                    </a:blip>
                    <a:srcRect/>
                    <a:stretch>
                      <a:fillRect/>
                    </a:stretch>
                  </pic:blipFill>
                  <pic:spPr bwMode="auto">
                    <a:xfrm>
                      <a:off x="0" y="0"/>
                      <a:ext cx="3524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экономически активных выпускников (занятых и безработных) со средним профессиональным образованием (программы подготовки специалистов среднего звена), завершивших обучение в течение трех лет, предшествующих отчетному периоду.</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3.7. Изменение сети организаций, осуществляющих образовательную деятельность по образовательным программам среднего профессионального образования (в том числе ликвидация и реорганизация организаций, осуществляющих образовательную деятельность)</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3.7.1. Темп роста числа образовательных организаций, реализующих </w:t>
      </w:r>
      <w:hyperlink w:anchor="P2183" w:history="1">
        <w:r w:rsidRPr="00103280">
          <w:rPr>
            <w:rFonts w:ascii="Times New Roman" w:hAnsi="Times New Roman" w:cs="Times New Roman"/>
            <w:color w:val="0000FF"/>
            <w:sz w:val="24"/>
            <w:szCs w:val="24"/>
          </w:rPr>
          <w:t>&lt;*&gt;</w:t>
        </w:r>
      </w:hyperlink>
      <w:r w:rsidRPr="00103280">
        <w:rPr>
          <w:rFonts w:ascii="Times New Roman" w:hAnsi="Times New Roman" w:cs="Times New Roman"/>
          <w:sz w:val="24"/>
          <w:szCs w:val="24"/>
        </w:rPr>
        <w:t>:</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программы подготовки квалифицированных рабочих, служащих:</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профессиональные образовательные организации;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организации высшего образования, имеющие в своем составе структурные подразделения, реализующие программы подготовки квалифицированных рабочих, служащих</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программы подготовки специалистов среднего звена: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профессиональные образовательные организации;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организации высшего образования, имеющие в своем составе структурные подразделения, реализующие программы подготовки специалистов среднего звена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Программы подготовки квалифицированных рабочих, служащих</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6"/>
          <w:sz w:val="24"/>
          <w:szCs w:val="24"/>
        </w:rPr>
        <w:drawing>
          <wp:inline distT="0" distB="0" distL="0" distR="0">
            <wp:extent cx="1238250" cy="304800"/>
            <wp:effectExtent l="0" t="0" r="0" b="0"/>
            <wp:docPr id="345" name="Рисунок 345" descr="base_1_183695_10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45" descr="base_1_183695_1061"/>
                    <pic:cNvPicPr preferRelativeResize="0">
                      <a:picLocks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1238250" cy="30480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i = 1, 2</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1 - профессиональные образовательные организации;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2 - организации высшего образования, имеющие в своем составе структурные подразделения, реализующие образовательные программы подготовки квалифицированных рабочих, служащих</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346" name="Рисунок 346" descr="base_1_183695_10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46" descr="base_1_183695_1062"/>
                    <pic:cNvPicPr preferRelativeResize="0">
                      <a:picLocks noChangeArrowheads="1"/>
                    </pic:cNvPicPr>
                  </pic:nvPicPr>
                  <pic:blipFill>
                    <a:blip r:embed="rId339">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профессиональных образовательных организаций (включая их филиалы), реализующих образовательные программы среднего профессионального образования - программы подготовки квалифицированных рабочих, служащих в отчетном году t;</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542925" cy="285750"/>
            <wp:effectExtent l="0" t="0" r="0" b="0"/>
            <wp:docPr id="347" name="Рисунок 347" descr="base_1_183695_10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47" descr="base_1_183695_1063"/>
                    <pic:cNvPicPr preferRelativeResize="0">
                      <a:picLocks noChangeArrowheads="1"/>
                    </pic:cNvPicPr>
                  </pic:nvPicPr>
                  <pic:blipFill>
                    <a:blip r:embed="rId340">
                      <a:extLst>
                        <a:ext uri="{28A0092B-C50C-407E-A947-70E740481C1C}">
                          <a14:useLocalDpi xmlns:a14="http://schemas.microsoft.com/office/drawing/2010/main" val="0"/>
                        </a:ext>
                      </a:extLst>
                    </a:blip>
                    <a:srcRect/>
                    <a:stretch>
                      <a:fillRect/>
                    </a:stretch>
                  </pic:blipFill>
                  <pic:spPr bwMode="auto">
                    <a:xfrm>
                      <a:off x="0" y="0"/>
                      <a:ext cx="542925" cy="2857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профессиональных образовательных организаций (включая их филиалы), реализующих образовательные программы среднего профессионального образования - программы подготовки квалифицированных рабочих, служащих в году t-1, предшествовавшем отчетному году t;</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348" name="Рисунок 348" descr="base_1_183695_10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48" descr="base_1_183695_1064"/>
                    <pic:cNvPicPr preferRelativeResize="0">
                      <a:picLocks noChangeArrowheads="1"/>
                    </pic:cNvPicPr>
                  </pic:nvPicPr>
                  <pic:blipFill>
                    <a:blip r:embed="rId341">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организаций высшего образования, имеющих в своем составе структурные подразделения, реализующие образовательные программы среднего профессионального образования - подготовки квалифицированных рабочих, служащих в отчетном году t;</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552450" cy="285750"/>
            <wp:effectExtent l="0" t="0" r="0" b="0"/>
            <wp:docPr id="349" name="Рисунок 349" descr="base_1_183695_10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49" descr="base_1_183695_1065"/>
                    <pic:cNvPicPr preferRelativeResize="0">
                      <a:picLocks noChangeArrowheads="1"/>
                    </pic:cNvPicPr>
                  </pic:nvPicPr>
                  <pic:blipFill>
                    <a:blip r:embed="rId342">
                      <a:extLst>
                        <a:ext uri="{28A0092B-C50C-407E-A947-70E740481C1C}">
                          <a14:useLocalDpi xmlns:a14="http://schemas.microsoft.com/office/drawing/2010/main" val="0"/>
                        </a:ext>
                      </a:extLst>
                    </a:blip>
                    <a:srcRect/>
                    <a:stretch>
                      <a:fillRect/>
                    </a:stretch>
                  </pic:blipFill>
                  <pic:spPr bwMode="auto">
                    <a:xfrm>
                      <a:off x="0" y="0"/>
                      <a:ext cx="552450" cy="2857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организаций высшего образования, имеющих в своем составе структурные подразделения, реализующие образовательные программы среднего профессионального образования - подготовки квалифицированных рабочих, служащих в году t-1, предшествовавшем отчетном году t.</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Программы подготовки специалистов среднего звена</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6"/>
          <w:sz w:val="24"/>
          <w:szCs w:val="24"/>
        </w:rPr>
        <w:drawing>
          <wp:inline distT="0" distB="0" distL="0" distR="0">
            <wp:extent cx="1238250" cy="304800"/>
            <wp:effectExtent l="0" t="0" r="0" b="0"/>
            <wp:docPr id="350" name="Рисунок 350" descr="base_1_183695_10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50" descr="base_1_183695_1066"/>
                    <pic:cNvPicPr preferRelativeResize="0">
                      <a:picLocks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1238250" cy="30480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i = 3, 4</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3 - профессиональные образовательные организации;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4 - организации высшего образования, имеющие в своем составе структурные подразделения, реализующие образовательные программы подготовки специалистов среднего звена</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351" name="Рисунок 351" descr="base_1_183695_10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51" descr="base_1_183695_1067"/>
                    <pic:cNvPicPr preferRelativeResize="0">
                      <a:picLocks noChangeArrowheads="1"/>
                    </pic:cNvPicPr>
                  </pic:nvPicPr>
                  <pic:blipFill>
                    <a:blip r:embed="rId343">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профессиональных образовательных организаций (включая их филиалы), реализующих образовательные программы среднего профессионального образования - программы подготовки специалистов среднего звена в отчетном году t;</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542925" cy="285750"/>
            <wp:effectExtent l="0" t="0" r="9525" b="0"/>
            <wp:docPr id="352" name="Рисунок 352" descr="base_1_183695_10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52" descr="base_1_183695_1068"/>
                    <pic:cNvPicPr preferRelativeResize="0">
                      <a:picLocks noChangeArrowheads="1"/>
                    </pic:cNvPicPr>
                  </pic:nvPicPr>
                  <pic:blipFill>
                    <a:blip r:embed="rId344">
                      <a:extLst>
                        <a:ext uri="{28A0092B-C50C-407E-A947-70E740481C1C}">
                          <a14:useLocalDpi xmlns:a14="http://schemas.microsoft.com/office/drawing/2010/main" val="0"/>
                        </a:ext>
                      </a:extLst>
                    </a:blip>
                    <a:srcRect/>
                    <a:stretch>
                      <a:fillRect/>
                    </a:stretch>
                  </pic:blipFill>
                  <pic:spPr bwMode="auto">
                    <a:xfrm>
                      <a:off x="0" y="0"/>
                      <a:ext cx="542925" cy="2857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профессиональных образовательных организаций (включая их филиалы), реализующих образовательные программы среднего профессионального образования - программы подготовки специалистов среднего звена в году t-1, предшествовавшем отчетному году t;</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353" name="Рисунок 353" descr="base_1_183695_10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53" descr="base_1_183695_1069"/>
                    <pic:cNvPicPr preferRelativeResize="0">
                      <a:picLocks noChangeArrowheads="1"/>
                    </pic:cNvPicPr>
                  </pic:nvPicPr>
                  <pic:blipFill>
                    <a:blip r:embed="rId345">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организаций высшего образования, имеющих в своем составе структурные подразделения, реализующие образовательные программы среднего профессионального образования - программы подготовки специалистов среднего звена в отчетном году t;</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552450" cy="285750"/>
            <wp:effectExtent l="0" t="0" r="0" b="0"/>
            <wp:docPr id="354" name="Рисунок 354" descr="base_1_183695_10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54" descr="base_1_183695_1070"/>
                    <pic:cNvPicPr preferRelativeResize="0">
                      <a:picLocks noChangeArrowheads="1"/>
                    </pic:cNvPicPr>
                  </pic:nvPicPr>
                  <pic:blipFill>
                    <a:blip r:embed="rId346">
                      <a:extLst>
                        <a:ext uri="{28A0092B-C50C-407E-A947-70E740481C1C}">
                          <a14:useLocalDpi xmlns:a14="http://schemas.microsoft.com/office/drawing/2010/main" val="0"/>
                        </a:ext>
                      </a:extLst>
                    </a:blip>
                    <a:srcRect/>
                    <a:stretch>
                      <a:fillRect/>
                    </a:stretch>
                  </pic:blipFill>
                  <pic:spPr bwMode="auto">
                    <a:xfrm>
                      <a:off x="0" y="0"/>
                      <a:ext cx="552450" cy="2857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организаций высшего образования, имеющих в своем составе структурные подразделения, реализующие образовательные программы среднего профессионального образования - программы подготовки специалистов среднего звена в году t-1, предшествовавшем отчетному году t.</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ind w:firstLine="540"/>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3.8. Финансово-экономическая деятельность профессиональных образовательных организаций и образовательных организаций высшего образования в части обеспечения реализации образовательных программ среднего профессионального образования</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3.8.1. Удельный вес финансовых средств от приносящей доход деятельности в общем объеме финансовых средств, полученных образовательными организациями от реализации образовательных программ среднего профессионального образования - программ подготовки квалифицированных рабочих, служащих: профессиональные образовательные организации; организации высшего образования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1228725" cy="285750"/>
            <wp:effectExtent l="0" t="0" r="9525" b="0"/>
            <wp:docPr id="355" name="Рисунок 355" descr="base_1_183695_10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55" descr="base_1_183695_1071"/>
                    <pic:cNvPicPr preferRelativeResize="0">
                      <a:picLocks noChangeArrowheads="1"/>
                    </pic:cNvPicPr>
                  </pic:nvPicPr>
                  <pic:blipFill>
                    <a:blip r:embed="rId347">
                      <a:extLst>
                        <a:ext uri="{28A0092B-C50C-407E-A947-70E740481C1C}">
                          <a14:useLocalDpi xmlns:a14="http://schemas.microsoft.com/office/drawing/2010/main" val="0"/>
                        </a:ext>
                      </a:extLst>
                    </a:blip>
                    <a:srcRect/>
                    <a:stretch>
                      <a:fillRect/>
                    </a:stretch>
                  </pic:blipFill>
                  <pic:spPr bwMode="auto">
                    <a:xfrm>
                      <a:off x="0" y="0"/>
                      <a:ext cx="1228725" cy="2857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w:t>
      </w:r>
      <w:r>
        <w:rPr>
          <w:rFonts w:ascii="Times New Roman" w:hAnsi="Times New Roman" w:cs="Times New Roman"/>
          <w:noProof/>
          <w:position w:val="-12"/>
          <w:sz w:val="24"/>
          <w:szCs w:val="24"/>
        </w:rPr>
        <w:drawing>
          <wp:inline distT="0" distB="0" distL="0" distR="0">
            <wp:extent cx="1847850" cy="247650"/>
            <wp:effectExtent l="0" t="0" r="0" b="0"/>
            <wp:docPr id="356" name="Рисунок 356" descr="base_1_183695_10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56" descr="base_1_183695_1072"/>
                    <pic:cNvPicPr preferRelativeResize="0">
                      <a:picLocks noChangeArrowheads="1"/>
                    </pic:cNvPicPr>
                  </pic:nvPicPr>
                  <pic:blipFill>
                    <a:blip r:embed="rId348">
                      <a:extLst>
                        <a:ext uri="{28A0092B-C50C-407E-A947-70E740481C1C}">
                          <a14:useLocalDpi xmlns:a14="http://schemas.microsoft.com/office/drawing/2010/main" val="0"/>
                        </a:ext>
                      </a:extLst>
                    </a:blip>
                    <a:srcRect/>
                    <a:stretch>
                      <a:fillRect/>
                    </a:stretch>
                  </pic:blipFill>
                  <pic:spPr bwMode="auto">
                    <a:xfrm>
                      <a:off x="0" y="0"/>
                      <a:ext cx="1847850" cy="247650"/>
                    </a:xfrm>
                    <a:prstGeom prst="rect">
                      <a:avLst/>
                    </a:prstGeom>
                    <a:noFill/>
                    <a:ln>
                      <a:noFill/>
                    </a:ln>
                  </pic:spPr>
                </pic:pic>
              </a:graphicData>
            </a:graphic>
          </wp:inline>
        </w:drawing>
      </w:r>
      <w:r w:rsidR="00103280" w:rsidRPr="00103280">
        <w:rPr>
          <w:rFonts w:ascii="Times New Roman" w:hAnsi="Times New Roman" w:cs="Times New Roman"/>
          <w:sz w:val="24"/>
          <w:szCs w:val="24"/>
        </w:rPr>
        <w:t>,</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1581150" cy="247650"/>
            <wp:effectExtent l="0" t="0" r="0" b="0"/>
            <wp:docPr id="357" name="Рисунок 357" descr="base_1_183695_10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57" descr="base_1_183695_1073"/>
                    <pic:cNvPicPr preferRelativeResize="0">
                      <a:picLocks noChangeArrowheads="1"/>
                    </pic:cNvPicPr>
                  </pic:nvPicPr>
                  <pic:blipFill>
                    <a:blip r:embed="rId349">
                      <a:extLst>
                        <a:ext uri="{28A0092B-C50C-407E-A947-70E740481C1C}">
                          <a14:useLocalDpi xmlns:a14="http://schemas.microsoft.com/office/drawing/2010/main" val="0"/>
                        </a:ext>
                      </a:extLst>
                    </a:blip>
                    <a:srcRect/>
                    <a:stretch>
                      <a:fillRect/>
                    </a:stretch>
                  </pic:blipFill>
                  <pic:spPr bwMode="auto">
                    <a:xfrm>
                      <a:off x="0" y="0"/>
                      <a:ext cx="1581150" cy="2476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i = 1, 2</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1 - профессиональные образовательные организации;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2 - организации высшего образования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581025" cy="247650"/>
            <wp:effectExtent l="0" t="0" r="9525" b="0"/>
            <wp:docPr id="358" name="Рисунок 358" descr="base_1_183695_10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58" descr="base_1_183695_1074"/>
                    <pic:cNvPicPr preferRelativeResize="0">
                      <a:picLocks noChangeArrowheads="1"/>
                    </pic:cNvPicPr>
                  </pic:nvPicPr>
                  <pic:blipFill>
                    <a:blip r:embed="rId350">
                      <a:extLst>
                        <a:ext uri="{28A0092B-C50C-407E-A947-70E740481C1C}">
                          <a14:useLocalDpi xmlns:a14="http://schemas.microsoft.com/office/drawing/2010/main" val="0"/>
                        </a:ext>
                      </a:extLst>
                    </a:blip>
                    <a:srcRect/>
                    <a:stretch>
                      <a:fillRect/>
                    </a:stretch>
                  </pic:blipFill>
                  <pic:spPr bwMode="auto">
                    <a:xfrm>
                      <a:off x="0" y="0"/>
                      <a:ext cx="5810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объем финансовых средств от приносящей доход деятельности (внебюджетных средств) профессиональных образовательных организаций, реализующих образовательные программы среднего профессионального образования - исключительно программы подготовки квалифицированных рабочих, служащих;</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552450" cy="247650"/>
            <wp:effectExtent l="0" t="0" r="0" b="0"/>
            <wp:docPr id="359" name="Рисунок 359" descr="base_1_183695_10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59" descr="base_1_183695_1075"/>
                    <pic:cNvPicPr preferRelativeResize="0">
                      <a:picLocks noChangeArrowheads="1"/>
                    </pic:cNvPicPr>
                  </pic:nvPicPr>
                  <pic:blipFill>
                    <a:blip r:embed="rId351">
                      <a:extLst>
                        <a:ext uri="{28A0092B-C50C-407E-A947-70E740481C1C}">
                          <a14:useLocalDpi xmlns:a14="http://schemas.microsoft.com/office/drawing/2010/main" val="0"/>
                        </a:ext>
                      </a:extLst>
                    </a:blip>
                    <a:srcRect/>
                    <a:stretch>
                      <a:fillRect/>
                    </a:stretch>
                  </pic:blipFill>
                  <pic:spPr bwMode="auto">
                    <a:xfrm>
                      <a:off x="0" y="0"/>
                      <a:ext cx="5524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объем финансовых средств от приносящей доход деятельности (внебюджетных средств), поступивших в профессиональные образовательные организации (включая филиалы) и филиалы образовательных организаций высшего образования, реализующие образовательные программы среднего профессионального образования, от реализации образовательных программ среднего профессионального образования - программ подготовки квалифицированных рабочих, служащих;</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76250" cy="247650"/>
            <wp:effectExtent l="0" t="0" r="0" b="0"/>
            <wp:docPr id="360" name="Рисунок 360" descr="base_1_183695_10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60" descr="base_1_183695_1076"/>
                    <pic:cNvPicPr preferRelativeResize="0">
                      <a:picLocks noChangeArrowheads="1"/>
                    </pic:cNvPicPr>
                  </pic:nvPicPr>
                  <pic:blipFill>
                    <a:blip r:embed="rId352">
                      <a:extLst>
                        <a:ext uri="{28A0092B-C50C-407E-A947-70E740481C1C}">
                          <a14:useLocalDpi xmlns:a14="http://schemas.microsoft.com/office/drawing/2010/main" val="0"/>
                        </a:ext>
                      </a:extLst>
                    </a:blip>
                    <a:srcRect/>
                    <a:stretch>
                      <a:fillRect/>
                    </a:stretch>
                  </pic:blipFill>
                  <pic:spPr bwMode="auto">
                    <a:xfrm>
                      <a:off x="0" y="0"/>
                      <a:ext cx="4762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объем финансовых средств профессиональных образовательных организаций, реализующих образовательные программы среднего профессионального образования - исключительно программы подготовки квалифицированных рабочих, служащих;</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76250" cy="247650"/>
            <wp:effectExtent l="0" t="0" r="0" b="0"/>
            <wp:docPr id="361" name="Рисунок 361" descr="base_1_183695_10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61" descr="base_1_183695_1077"/>
                    <pic:cNvPicPr preferRelativeResize="0">
                      <a:picLocks noChangeArrowheads="1"/>
                    </pic:cNvPicPr>
                  </pic:nvPicPr>
                  <pic:blipFill>
                    <a:blip r:embed="rId353">
                      <a:extLst>
                        <a:ext uri="{28A0092B-C50C-407E-A947-70E740481C1C}">
                          <a14:useLocalDpi xmlns:a14="http://schemas.microsoft.com/office/drawing/2010/main" val="0"/>
                        </a:ext>
                      </a:extLst>
                    </a:blip>
                    <a:srcRect/>
                    <a:stretch>
                      <a:fillRect/>
                    </a:stretch>
                  </pic:blipFill>
                  <pic:spPr bwMode="auto">
                    <a:xfrm>
                      <a:off x="0" y="0"/>
                      <a:ext cx="4762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объем финансовых средств, поступивших в профессиональные образовательные организации (включая филиалы) и филиалы образовательных организаций высшего образования, реализующие образовательные программы среднего профессионального образования, от реализации образовательных программ среднего профессионального образования - программ подготовки квалифицированных рабочих, служащих;</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47675" cy="247650"/>
            <wp:effectExtent l="0" t="0" r="9525" b="0"/>
            <wp:docPr id="362" name="Рисунок 362" descr="base_1_183695_10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62" descr="base_1_183695_1078"/>
                    <pic:cNvPicPr preferRelativeResize="0">
                      <a:picLocks noChangeArrowheads="1"/>
                    </pic:cNvPicPr>
                  </pic:nvPicPr>
                  <pic:blipFill>
                    <a:blip r:embed="rId354">
                      <a:extLst>
                        <a:ext uri="{28A0092B-C50C-407E-A947-70E740481C1C}">
                          <a14:useLocalDpi xmlns:a14="http://schemas.microsoft.com/office/drawing/2010/main" val="0"/>
                        </a:ext>
                      </a:extLst>
                    </a:blip>
                    <a:srcRect/>
                    <a:stretch>
                      <a:fillRect/>
                    </a:stretch>
                  </pic:blipFill>
                  <pic:spPr bwMode="auto">
                    <a:xfrm>
                      <a:off x="0" y="0"/>
                      <a:ext cx="4476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объем финансовых средств от приносящей доход деятельности (внебюджетных средств), поступивших в образовательные организации высшего образования (включая филиалы, реализующие образовательные программы высшего образования) от реализации образовательных программ среднего профессионального образования - программ подготовки квалифицированных рабочих, служащих;</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33375" cy="247650"/>
            <wp:effectExtent l="0" t="0" r="9525" b="0"/>
            <wp:docPr id="363" name="Рисунок 363" descr="base_1_183695_10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63" descr="base_1_183695_1079"/>
                    <pic:cNvPicPr preferRelativeResize="0">
                      <a:picLocks noChangeArrowheads="1"/>
                    </pic:cNvPicPr>
                  </pic:nvPicPr>
                  <pic:blipFill>
                    <a:blip r:embed="rId355">
                      <a:extLst>
                        <a:ext uri="{28A0092B-C50C-407E-A947-70E740481C1C}">
                          <a14:useLocalDpi xmlns:a14="http://schemas.microsoft.com/office/drawing/2010/main" val="0"/>
                        </a:ext>
                      </a:extLst>
                    </a:blip>
                    <a:srcRect/>
                    <a:stretch>
                      <a:fillRect/>
                    </a:stretch>
                  </pic:blipFill>
                  <pic:spPr bwMode="auto">
                    <a:xfrm>
                      <a:off x="0" y="0"/>
                      <a:ext cx="3333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объем финансовых средств, поступивших в образовательные организации высшего образования (включая филиалы, реализующие образовательные программы высшего образования) от реализации образовательных программ среднего профессионального образования - программ подготовки квалифицированных рабочих, служащих.</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государственные и муниципальные организации; частные организации.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3.8.2. Удельный вес финансовых средств от приносящей доход деятельности в общем объеме финансовых средств, полученных образовательными организациями от реализации образовательных программ среднего профессионального образования - программ подготовки специалистов среднего звена: профессиональные образовательные организации; организации высшего образования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1228725" cy="285750"/>
            <wp:effectExtent l="0" t="0" r="9525" b="0"/>
            <wp:docPr id="364" name="Рисунок 364" descr="base_1_183695_10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64" descr="base_1_183695_1080"/>
                    <pic:cNvPicPr preferRelativeResize="0">
                      <a:picLocks noChangeArrowheads="1"/>
                    </pic:cNvPicPr>
                  </pic:nvPicPr>
                  <pic:blipFill>
                    <a:blip r:embed="rId356">
                      <a:extLst>
                        <a:ext uri="{28A0092B-C50C-407E-A947-70E740481C1C}">
                          <a14:useLocalDpi xmlns:a14="http://schemas.microsoft.com/office/drawing/2010/main" val="0"/>
                        </a:ext>
                      </a:extLst>
                    </a:blip>
                    <a:srcRect/>
                    <a:stretch>
                      <a:fillRect/>
                    </a:stretch>
                  </pic:blipFill>
                  <pic:spPr bwMode="auto">
                    <a:xfrm>
                      <a:off x="0" y="0"/>
                      <a:ext cx="1228725"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i = 1, 2</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1 - профессиональные образовательные организации;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2 - организации высшего образования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19100" cy="247650"/>
            <wp:effectExtent l="0" t="0" r="0" b="0"/>
            <wp:docPr id="365" name="Рисунок 365" descr="base_1_183695_10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65" descr="base_1_183695_1081"/>
                    <pic:cNvPicPr preferRelativeResize="0">
                      <a:picLocks noChangeArrowheads="1"/>
                    </pic:cNvPicPr>
                  </pic:nvPicPr>
                  <pic:blipFill>
                    <a:blip r:embed="rId357">
                      <a:extLst>
                        <a:ext uri="{28A0092B-C50C-407E-A947-70E740481C1C}">
                          <a14:useLocalDpi xmlns:a14="http://schemas.microsoft.com/office/drawing/2010/main" val="0"/>
                        </a:ext>
                      </a:extLst>
                    </a:blip>
                    <a:srcRect/>
                    <a:stretch>
                      <a:fillRect/>
                    </a:stretch>
                  </pic:blipFill>
                  <pic:spPr bwMode="auto">
                    <a:xfrm>
                      <a:off x="0" y="0"/>
                      <a:ext cx="41910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объем финансовых средств от приносящей доход деятельности (внебюджетных средств), поступивших в профессиональные образовательные организации (включая филиалы) и филиалы образовательных организаций высшего образования, реализующих образовательные программы среднего профессионального образования, на реализацию образовательных программ среднего профессионального образования - программ подготовки специалистов среднего звена;</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14325" cy="247650"/>
            <wp:effectExtent l="0" t="0" r="9525" b="0"/>
            <wp:docPr id="366" name="Рисунок 366" descr="base_1_183695_10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66" descr="base_1_183695_1082"/>
                    <pic:cNvPicPr preferRelativeResize="0">
                      <a:picLocks noChangeArrowheads="1"/>
                    </pic:cNvPicPr>
                  </pic:nvPicPr>
                  <pic:blipFill>
                    <a:blip r:embed="rId358">
                      <a:extLst>
                        <a:ext uri="{28A0092B-C50C-407E-A947-70E740481C1C}">
                          <a14:useLocalDpi xmlns:a14="http://schemas.microsoft.com/office/drawing/2010/main" val="0"/>
                        </a:ext>
                      </a:extLst>
                    </a:blip>
                    <a:srcRect/>
                    <a:stretch>
                      <a:fillRect/>
                    </a:stretch>
                  </pic:blipFill>
                  <pic:spPr bwMode="auto">
                    <a:xfrm>
                      <a:off x="0" y="0"/>
                      <a:ext cx="3143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объем финансовых средств, поступивших в профессиональные образовательные организации (включая филиалы) и филиалы образовательных организаций высшего образования, реализующих образовательные программы среднего профессионального образования, на реализацию образовательных программ среднего профессионального образования - программ подготовки специалистов среднего звена;</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47675" cy="247650"/>
            <wp:effectExtent l="0" t="0" r="9525" b="0"/>
            <wp:docPr id="367" name="Рисунок 367" descr="base_1_183695_10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67" descr="base_1_183695_1083"/>
                    <pic:cNvPicPr preferRelativeResize="0">
                      <a:picLocks noChangeArrowheads="1"/>
                    </pic:cNvPicPr>
                  </pic:nvPicPr>
                  <pic:blipFill>
                    <a:blip r:embed="rId359">
                      <a:extLst>
                        <a:ext uri="{28A0092B-C50C-407E-A947-70E740481C1C}">
                          <a14:useLocalDpi xmlns:a14="http://schemas.microsoft.com/office/drawing/2010/main" val="0"/>
                        </a:ext>
                      </a:extLst>
                    </a:blip>
                    <a:srcRect/>
                    <a:stretch>
                      <a:fillRect/>
                    </a:stretch>
                  </pic:blipFill>
                  <pic:spPr bwMode="auto">
                    <a:xfrm>
                      <a:off x="0" y="0"/>
                      <a:ext cx="4476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объем финансовых средств от приносящей доход деятельности (внебюджетных средств), поступивших в образовательные организации высшего образования (включая филиалы, реализующие образовательные программы высшего образования) на реализацию образовательных программ среднего профессионального образования - программ подготовки специалистов среднего звена;</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33375" cy="247650"/>
            <wp:effectExtent l="0" t="0" r="9525" b="0"/>
            <wp:docPr id="368" name="Рисунок 368" descr="base_1_183695_10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68" descr="base_1_183695_1084"/>
                    <pic:cNvPicPr preferRelativeResize="0">
                      <a:picLocks noChangeArrowheads="1"/>
                    </pic:cNvPicPr>
                  </pic:nvPicPr>
                  <pic:blipFill>
                    <a:blip r:embed="rId360">
                      <a:extLst>
                        <a:ext uri="{28A0092B-C50C-407E-A947-70E740481C1C}">
                          <a14:useLocalDpi xmlns:a14="http://schemas.microsoft.com/office/drawing/2010/main" val="0"/>
                        </a:ext>
                      </a:extLst>
                    </a:blip>
                    <a:srcRect/>
                    <a:stretch>
                      <a:fillRect/>
                    </a:stretch>
                  </pic:blipFill>
                  <pic:spPr bwMode="auto">
                    <a:xfrm>
                      <a:off x="0" y="0"/>
                      <a:ext cx="3333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объем финансовых средств, поступивших в образовательные организации высшего образования (включая филиалы, реализующие образовательные программы высшего образования) на реализацию образовательных программ среднего профессионального образования - программ подготовки специалистов среднего звена.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3.8.3. Объем финансовых средств, поступивших в профессиональные образовательные организации, в расчете на 1 студента: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профессиональные образовательные организации, реализующие образовательные программы среднего профессионального образования - исключительно программы подготовки квалифицированных рабочих, служащих;</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профессиональные образовательные организации, реализующие образовательные программы среднего профессионального образования - программы подготовки специалистов среднего звена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0"/>
          <w:sz w:val="24"/>
          <w:szCs w:val="24"/>
        </w:rPr>
        <w:drawing>
          <wp:inline distT="0" distB="0" distL="0" distR="0">
            <wp:extent cx="2152650" cy="285750"/>
            <wp:effectExtent l="0" t="0" r="0" b="0"/>
            <wp:docPr id="369" name="Рисунок 369" descr="base_1_183695_10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69" descr="base_1_183695_1085"/>
                    <pic:cNvPicPr preferRelativeResize="0">
                      <a:picLocks noChangeArrowheads="1"/>
                    </pic:cNvPicPr>
                  </pic:nvPicPr>
                  <pic:blipFill>
                    <a:blip r:embed="rId361">
                      <a:extLst>
                        <a:ext uri="{28A0092B-C50C-407E-A947-70E740481C1C}">
                          <a14:useLocalDpi xmlns:a14="http://schemas.microsoft.com/office/drawing/2010/main" val="0"/>
                        </a:ext>
                      </a:extLst>
                    </a:blip>
                    <a:srcRect/>
                    <a:stretch>
                      <a:fillRect/>
                    </a:stretch>
                  </pic:blipFill>
                  <pic:spPr bwMode="auto">
                    <a:xfrm>
                      <a:off x="0" y="0"/>
                      <a:ext cx="2152650" cy="2857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w:t>
      </w:r>
      <w:r>
        <w:rPr>
          <w:rFonts w:ascii="Times New Roman" w:hAnsi="Times New Roman" w:cs="Times New Roman"/>
          <w:noProof/>
          <w:position w:val="-9"/>
          <w:sz w:val="24"/>
          <w:szCs w:val="24"/>
        </w:rPr>
        <w:drawing>
          <wp:inline distT="0" distB="0" distL="0" distR="0">
            <wp:extent cx="3133725" cy="266700"/>
            <wp:effectExtent l="0" t="0" r="9525" b="0"/>
            <wp:docPr id="370" name="Рисунок 370" descr="base_1_183695_10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70" descr="base_1_183695_1086"/>
                    <pic:cNvPicPr preferRelativeResize="0">
                      <a:picLocks noChangeArrowheads="1"/>
                    </pic:cNvPicPr>
                  </pic:nvPicPr>
                  <pic:blipFill>
                    <a:blip r:embed="rId362">
                      <a:extLst>
                        <a:ext uri="{28A0092B-C50C-407E-A947-70E740481C1C}">
                          <a14:useLocalDpi xmlns:a14="http://schemas.microsoft.com/office/drawing/2010/main" val="0"/>
                        </a:ext>
                      </a:extLst>
                    </a:blip>
                    <a:srcRect/>
                    <a:stretch>
                      <a:fillRect/>
                    </a:stretch>
                  </pic:blipFill>
                  <pic:spPr bwMode="auto">
                    <a:xfrm>
                      <a:off x="0" y="0"/>
                      <a:ext cx="3133725" cy="26670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w:t>
      </w:r>
      <w:r>
        <w:rPr>
          <w:rFonts w:ascii="Times New Roman" w:hAnsi="Times New Roman" w:cs="Times New Roman"/>
          <w:noProof/>
          <w:position w:val="-14"/>
          <w:sz w:val="24"/>
          <w:szCs w:val="24"/>
        </w:rPr>
        <w:drawing>
          <wp:inline distT="0" distB="0" distL="0" distR="0">
            <wp:extent cx="942975" cy="276225"/>
            <wp:effectExtent l="0" t="0" r="9525" b="9525"/>
            <wp:docPr id="371" name="Рисунок 371" descr="base_1_183695_10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71" descr="base_1_183695_1087"/>
                    <pic:cNvPicPr preferRelativeResize="0">
                      <a:picLocks noChangeArrowheads="1"/>
                    </pic:cNvPicPr>
                  </pic:nvPicPr>
                  <pic:blipFill>
                    <a:blip r:embed="rId363">
                      <a:extLst>
                        <a:ext uri="{28A0092B-C50C-407E-A947-70E740481C1C}">
                          <a14:useLocalDpi xmlns:a14="http://schemas.microsoft.com/office/drawing/2010/main" val="0"/>
                        </a:ext>
                      </a:extLst>
                    </a:blip>
                    <a:srcRect/>
                    <a:stretch>
                      <a:fillRect/>
                    </a:stretch>
                  </pic:blipFill>
                  <pic:spPr bwMode="auto">
                    <a:xfrm>
                      <a:off x="0" y="0"/>
                      <a:ext cx="942975" cy="276225"/>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i = 1, 2</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1 - профессиональные образовательные организации, реализующие образовательные программы среднего профессионального образования - исключительно программы подготовки квалифицированных рабочих, служащих;</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2 - профессиональные образовательные организации, реализующие образовательные программы среднего профессионального образования - программы подготовки специалистов среднего звена</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14325" cy="247650"/>
            <wp:effectExtent l="0" t="0" r="9525" b="0"/>
            <wp:docPr id="372" name="Рисунок 372" descr="base_1_183695_10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72" descr="base_1_183695_1088"/>
                    <pic:cNvPicPr preferRelativeResize="0">
                      <a:picLocks noChangeArrowheads="1"/>
                    </pic:cNvPicPr>
                  </pic:nvPicPr>
                  <pic:blipFill>
                    <a:blip r:embed="rId364">
                      <a:extLst>
                        <a:ext uri="{28A0092B-C50C-407E-A947-70E740481C1C}">
                          <a14:useLocalDpi xmlns:a14="http://schemas.microsoft.com/office/drawing/2010/main" val="0"/>
                        </a:ext>
                      </a:extLst>
                    </a:blip>
                    <a:srcRect/>
                    <a:stretch>
                      <a:fillRect/>
                    </a:stretch>
                  </pic:blipFill>
                  <pic:spPr bwMode="auto">
                    <a:xfrm>
                      <a:off x="0" y="0"/>
                      <a:ext cx="3143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объем средств профессиональных образовательных организаций, реализующих образовательные программы среднего профессионального образования - исключительно программы подготовки квалифицированных рабочих, служащих;</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219075" cy="276225"/>
            <wp:effectExtent l="0" t="0" r="9525" b="9525"/>
            <wp:docPr id="373" name="Рисунок 373" descr="base_1_183695_10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73" descr="base_1_183695_1089"/>
                    <pic:cNvPicPr preferRelativeResize="0">
                      <a:picLocks noChangeArrowheads="1"/>
                    </pic:cNvPicPr>
                  </pic:nvPicPr>
                  <pic:blipFill>
                    <a:blip r:embed="rId365">
                      <a:extLst>
                        <a:ext uri="{28A0092B-C50C-407E-A947-70E740481C1C}">
                          <a14:useLocalDpi xmlns:a14="http://schemas.microsoft.com/office/drawing/2010/main" val="0"/>
                        </a:ext>
                      </a:extLst>
                    </a:blip>
                    <a:srcRect/>
                    <a:stretch>
                      <a:fillRect/>
                    </a:stretch>
                  </pic:blipFill>
                  <pic:spPr bwMode="auto">
                    <a:xfrm>
                      <a:off x="0" y="0"/>
                      <a:ext cx="219075"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обучающихся по образовательным программам среднего профессионального образования - программам подготовки квалифицированных рабочих, служащих по очной форме обучения за счет средств учредителя;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374" name="Рисунок 374" descr="base_1_183695_10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74" descr="base_1_183695_1090"/>
                    <pic:cNvPicPr preferRelativeResize="0">
                      <a:picLocks noChangeArrowheads="1"/>
                    </pic:cNvPicPr>
                  </pic:nvPicPr>
                  <pic:blipFill>
                    <a:blip r:embed="rId366">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обучающихся по образовательным программам среднего профессионального образования - программам подготовки квалифицированных рабочих, служащих по очной форме обучения по договорам (но без учета краткосрочно обученных);</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352425" cy="276225"/>
            <wp:effectExtent l="0" t="0" r="9525" b="9525"/>
            <wp:docPr id="375" name="Рисунок 375" descr="base_1_183695_10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75" descr="base_1_183695_1091"/>
                    <pic:cNvPicPr preferRelativeResize="0">
                      <a:picLocks noChangeArrowheads="1"/>
                    </pic:cNvPicPr>
                  </pic:nvPicPr>
                  <pic:blipFill>
                    <a:blip r:embed="rId367">
                      <a:extLst>
                        <a:ext uri="{28A0092B-C50C-407E-A947-70E740481C1C}">
                          <a14:useLocalDpi xmlns:a14="http://schemas.microsoft.com/office/drawing/2010/main" val="0"/>
                        </a:ext>
                      </a:extLst>
                    </a:blip>
                    <a:srcRect/>
                    <a:stretch>
                      <a:fillRect/>
                    </a:stretch>
                  </pic:blipFill>
                  <pic:spPr bwMode="auto">
                    <a:xfrm>
                      <a:off x="0" y="0"/>
                      <a:ext cx="352425"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обучающихся по образовательным программам среднего профессионального образования - программам подготовки квалифицированных рабочих, служащих в профессиональных училищах уголовно-исполнительной системы за счет средств учредителя;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419100" cy="276225"/>
            <wp:effectExtent l="0" t="0" r="0" b="9525"/>
            <wp:docPr id="376" name="Рисунок 376" descr="base_1_183695_10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76" descr="base_1_183695_1092"/>
                    <pic:cNvPicPr preferRelativeResize="0">
                      <a:picLocks noChangeArrowheads="1"/>
                    </pic:cNvPicPr>
                  </pic:nvPicPr>
                  <pic:blipFill>
                    <a:blip r:embed="rId368">
                      <a:extLst>
                        <a:ext uri="{28A0092B-C50C-407E-A947-70E740481C1C}">
                          <a14:useLocalDpi xmlns:a14="http://schemas.microsoft.com/office/drawing/2010/main" val="0"/>
                        </a:ext>
                      </a:extLst>
                    </a:blip>
                    <a:srcRect/>
                    <a:stretch>
                      <a:fillRect/>
                    </a:stretch>
                  </pic:blipFill>
                  <pic:spPr bwMode="auto">
                    <a:xfrm>
                      <a:off x="0" y="0"/>
                      <a:ext cx="419100"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обучающихся по образовательным программам среднего профессионального образования - программам подготовки квалифицированных рабочих, служащих в специальных профессиональных училищах учреждениях за счет средств учредителя;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9"/>
          <w:sz w:val="24"/>
          <w:szCs w:val="24"/>
        </w:rPr>
        <w:drawing>
          <wp:inline distT="0" distB="0" distL="0" distR="0">
            <wp:extent cx="371475" cy="266700"/>
            <wp:effectExtent l="0" t="0" r="9525" b="0"/>
            <wp:docPr id="377" name="Рисунок 377" descr="base_1_183695_10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77" descr="base_1_183695_1093"/>
                    <pic:cNvPicPr preferRelativeResize="0">
                      <a:picLocks noChangeArrowheads="1"/>
                    </pic:cNvPicPr>
                  </pic:nvPicPr>
                  <pic:blipFill>
                    <a:blip r:embed="rId369">
                      <a:extLst>
                        <a:ext uri="{28A0092B-C50C-407E-A947-70E740481C1C}">
                          <a14:useLocalDpi xmlns:a14="http://schemas.microsoft.com/office/drawing/2010/main" val="0"/>
                        </a:ext>
                      </a:extLst>
                    </a:blip>
                    <a:srcRect/>
                    <a:stretch>
                      <a:fillRect/>
                    </a:stretch>
                  </pic:blipFill>
                  <pic:spPr bwMode="auto">
                    <a:xfrm>
                      <a:off x="0" y="0"/>
                      <a:ext cx="371475" cy="26670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обучающихся по образовательным программам среднего профессионального образования - программам подготовки квалифицированных рабочих, служащих в профессиональных училищах уголовно-исполнительной системы по договорам;</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19100" cy="247650"/>
            <wp:effectExtent l="0" t="0" r="0" b="0"/>
            <wp:docPr id="378" name="Рисунок 378" descr="base_1_183695_10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78" descr="base_1_183695_1094"/>
                    <pic:cNvPicPr preferRelativeResize="0">
                      <a:picLocks noChangeArrowheads="1"/>
                    </pic:cNvPicPr>
                  </pic:nvPicPr>
                  <pic:blipFill>
                    <a:blip r:embed="rId370">
                      <a:extLst>
                        <a:ext uri="{28A0092B-C50C-407E-A947-70E740481C1C}">
                          <a14:useLocalDpi xmlns:a14="http://schemas.microsoft.com/office/drawing/2010/main" val="0"/>
                        </a:ext>
                      </a:extLst>
                    </a:blip>
                    <a:srcRect/>
                    <a:stretch>
                      <a:fillRect/>
                    </a:stretch>
                  </pic:blipFill>
                  <pic:spPr bwMode="auto">
                    <a:xfrm>
                      <a:off x="0" y="0"/>
                      <a:ext cx="41910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обучающихся по образовательным программам среднего профессионального образования - программам подготовки квалифицированных рабочих, служащих в специальных профессиональных училищах учреждениях по договорам;</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219075" cy="276225"/>
            <wp:effectExtent l="0" t="0" r="9525" b="9525"/>
            <wp:docPr id="379" name="Рисунок 379" descr="base_1_183695_10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79" descr="base_1_183695_1095"/>
                    <pic:cNvPicPr preferRelativeResize="0">
                      <a:picLocks noChangeArrowheads="1"/>
                    </pic:cNvPicPr>
                  </pic:nvPicPr>
                  <pic:blipFill>
                    <a:blip r:embed="rId371">
                      <a:extLst>
                        <a:ext uri="{28A0092B-C50C-407E-A947-70E740481C1C}">
                          <a14:useLocalDpi xmlns:a14="http://schemas.microsoft.com/office/drawing/2010/main" val="0"/>
                        </a:ext>
                      </a:extLst>
                    </a:blip>
                    <a:srcRect/>
                    <a:stretch>
                      <a:fillRect/>
                    </a:stretch>
                  </pic:blipFill>
                  <pic:spPr bwMode="auto">
                    <a:xfrm>
                      <a:off x="0" y="0"/>
                      <a:ext cx="219075"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обучающихся по образовательным программам среднего профессионального образования - программам подготовки квалифицированных рабочих, служащих по очно-заочной форме обучения и в форме экстерната за счет средств учредителя;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380" name="Рисунок 380" descr="base_1_183695_10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80" descr="base_1_183695_1096"/>
                    <pic:cNvPicPr preferRelativeResize="0">
                      <a:picLocks noChangeArrowheads="1"/>
                    </pic:cNvPicPr>
                  </pic:nvPicPr>
                  <pic:blipFill>
                    <a:blip r:embed="rId372">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обучающихся по образовательным программам подготовки квалифицированных рабочих, служащих по очно-заочной форме обучения и в форме экстерната по договорам (но без учета краткосрочно обученных);</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33375" cy="247650"/>
            <wp:effectExtent l="0" t="0" r="9525" b="0"/>
            <wp:docPr id="381" name="Рисунок 381" descr="base_1_183695_10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81" descr="base_1_183695_1097"/>
                    <pic:cNvPicPr preferRelativeResize="0">
                      <a:picLocks noChangeArrowheads="1"/>
                    </pic:cNvPicPr>
                  </pic:nvPicPr>
                  <pic:blipFill>
                    <a:blip r:embed="rId373">
                      <a:extLst>
                        <a:ext uri="{28A0092B-C50C-407E-A947-70E740481C1C}">
                          <a14:useLocalDpi xmlns:a14="http://schemas.microsoft.com/office/drawing/2010/main" val="0"/>
                        </a:ext>
                      </a:extLst>
                    </a:blip>
                    <a:srcRect/>
                    <a:stretch>
                      <a:fillRect/>
                    </a:stretch>
                  </pic:blipFill>
                  <pic:spPr bwMode="auto">
                    <a:xfrm>
                      <a:off x="0" y="0"/>
                      <a:ext cx="3333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объем финансовых средств профессиональных образовательных организаций (включая филиалы) и филиалов образовательных организаций высшего образования, реализующих образовательные программы среднего профессионального образования - программы подготовки специалистов среднего звена;</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382" name="Рисунок 382" descr="base_1_183695_10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82" descr="base_1_183695_1098"/>
                    <pic:cNvPicPr preferRelativeResize="0">
                      <a:picLocks noChangeArrowheads="1"/>
                    </pic:cNvPicPr>
                  </pic:nvPicPr>
                  <pic:blipFill>
                    <a:blip r:embed="rId374">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студентов, приведенная к очной форме обучения, профессиональных образовательных организаций (включая филиалы) и филиалов образовательных организаций высшего образования, реализующих образовательные программы среднего профессионального образования - программы подготовки специалистов среднего звена.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Российская Федерация; субъекты Российской Федерации; государственные и муниципальные организации; частные организации - профессиональные образовательные организации, реализующие образовательные программы среднего профессионального образования - программы подготовки специалистов среднего звена;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Российская Федерация; субъекты Российской Федерации - профессиональные образовательные организации, реализующие образовательные программы среднего профессионального образования - программы подготовки квалифицированных рабочих, служащих.</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3.9. Структура профессиональных образовательных организаций и образовательных организаций высшего образования, реализующих образовательные программы среднего профессионального образования (в том числе характеристика филиалов)</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3.9.1. Удельный вес числа организаций, имеющих филиалы, реализующие образовательные программы среднего профессионального образования - программы подготовки специалистов среднего звена, в общем числе профессиональных образовательных организаций, реализующих образовательные программы среднего профессионального образования - программы подготовки специалистов среднего звена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6"/>
          <w:sz w:val="24"/>
          <w:szCs w:val="24"/>
        </w:rPr>
        <w:drawing>
          <wp:inline distT="0" distB="0" distL="0" distR="0">
            <wp:extent cx="885825" cy="304800"/>
            <wp:effectExtent l="0" t="0" r="9525" b="0"/>
            <wp:docPr id="383" name="Рисунок 383" descr="base_1_183695_10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83" descr="base_1_183695_1099"/>
                    <pic:cNvPicPr preferRelativeResize="0">
                      <a:picLocks noChangeArrowheads="1"/>
                    </pic:cNvPicPr>
                  </pic:nvPicPr>
                  <pic:blipFill>
                    <a:blip r:embed="rId375">
                      <a:extLst>
                        <a:ext uri="{28A0092B-C50C-407E-A947-70E740481C1C}">
                          <a14:useLocalDpi xmlns:a14="http://schemas.microsoft.com/office/drawing/2010/main" val="0"/>
                        </a:ext>
                      </a:extLst>
                    </a:blip>
                    <a:srcRect/>
                    <a:stretch>
                      <a:fillRect/>
                    </a:stretch>
                  </pic:blipFill>
                  <pic:spPr bwMode="auto">
                    <a:xfrm>
                      <a:off x="0" y="0"/>
                      <a:ext cx="885825" cy="30480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219075" cy="276225"/>
            <wp:effectExtent l="0" t="0" r="9525" b="9525"/>
            <wp:docPr id="384" name="Рисунок 384" descr="base_1_183695_11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84" descr="base_1_183695_1100"/>
                    <pic:cNvPicPr preferRelativeResize="0">
                      <a:picLocks noChangeArrowheads="1"/>
                    </pic:cNvPicPr>
                  </pic:nvPicPr>
                  <pic:blipFill>
                    <a:blip r:embed="rId376">
                      <a:extLst>
                        <a:ext uri="{28A0092B-C50C-407E-A947-70E740481C1C}">
                          <a14:useLocalDpi xmlns:a14="http://schemas.microsoft.com/office/drawing/2010/main" val="0"/>
                        </a:ext>
                      </a:extLst>
                    </a:blip>
                    <a:srcRect/>
                    <a:stretch>
                      <a:fillRect/>
                    </a:stretch>
                  </pic:blipFill>
                  <pic:spPr bwMode="auto">
                    <a:xfrm>
                      <a:off x="0" y="0"/>
                      <a:ext cx="219075"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_ число профессиональных образовательных организаций (юридических лиц), реализующих образовательные программы среднего профессионального образования - программы подготовки специалистов среднего звена, имеющие филиалы, реализующие эти программы;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 - число профессиональных образовательных организаций (юридических лиц), реализующих образовательные программы среднего профессионального образования - программы подготовки специалистов среднего звена.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3.10. Создание безопасных условий при организации образовательного процесса в организациях, осуществляющих образовательную деятельность в части реализации образовательных программ среднего профессионального образования</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3.10.1. Удельный вес площади зданий, оборудованной охранно-пожарной сигнализацией, в общей площади зданий профессиональных образовательных организаций, реализующих образовательные программы среднего профессионального образования - программы подготовки специалистов среднего звена: учебно-лабораторные здания; общежития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923925" cy="285750"/>
            <wp:effectExtent l="0" t="0" r="9525" b="0"/>
            <wp:docPr id="385" name="Рисунок 385" descr="base_1_183695_11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85" descr="base_1_183695_1101"/>
                    <pic:cNvPicPr preferRelativeResize="0">
                      <a:picLocks noChangeArrowheads="1"/>
                    </pic:cNvPicPr>
                  </pic:nvPicPr>
                  <pic:blipFill>
                    <a:blip r:embed="rId377">
                      <a:extLst>
                        <a:ext uri="{28A0092B-C50C-407E-A947-70E740481C1C}">
                          <a14:useLocalDpi xmlns:a14="http://schemas.microsoft.com/office/drawing/2010/main" val="0"/>
                        </a:ext>
                      </a:extLst>
                    </a:blip>
                    <a:srcRect/>
                    <a:stretch>
                      <a:fillRect/>
                    </a:stretch>
                  </pic:blipFill>
                  <pic:spPr bwMode="auto">
                    <a:xfrm>
                      <a:off x="0" y="0"/>
                      <a:ext cx="923925"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i = 1, 2</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1 - учебно-лабораторные здания;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2 - общежития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386" name="Рисунок 386" descr="base_1_183695_11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86" descr="base_1_183695_1102"/>
                    <pic:cNvPicPr preferRelativeResize="0">
                      <a:picLocks noChangeArrowheads="1"/>
                    </pic:cNvPicPr>
                  </pic:nvPicPr>
                  <pic:blipFill>
                    <a:blip r:embed="rId378">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площадь учебно-лабораторных зданий профессиональных образовательных организаций (включая филиалы) и филиалов образовательных организаций высшего образования, реализующих образовательные программы среднего профессионального образования - программы подготовки специалистов среднего звена, оборудованная охранно-пожарной сигнализацией;</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387" name="Рисунок 387" descr="base_1_183695_11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87" descr="base_1_183695_1103"/>
                    <pic:cNvPicPr preferRelativeResize="0">
                      <a:picLocks noChangeArrowheads="1"/>
                    </pic:cNvPicPr>
                  </pic:nvPicPr>
                  <pic:blipFill>
                    <a:blip r:embed="rId379">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площадь учебно-лабораторных зданий профессиональных образовательных организаций (включая филиалы) и филиалов образовательных организаций высшего образования, реализующих образовательные программы среднего профессионального образования - программы подготовки специалистов среднего звена;</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388" name="Рисунок 388" descr="base_1_183695_11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88" descr="base_1_183695_1104"/>
                    <pic:cNvPicPr preferRelativeResize="0">
                      <a:picLocks noChangeArrowheads="1"/>
                    </pic:cNvPicPr>
                  </pic:nvPicPr>
                  <pic:blipFill>
                    <a:blip r:embed="rId380">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площадь общежитий профессиональных образовательных организаций (включая филиалы) и филиалов образовательных организаций высшего образования, реализующих образовательные программы среднего профессионального образования - программы подготовки специалистов среднего звена, оборудованная охранно-пожарной сигнализацией;</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389" name="Рисунок 389" descr="base_1_183695_11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89" descr="base_1_183695_1105"/>
                    <pic:cNvPicPr preferRelativeResize="0">
                      <a:picLocks noChangeArrowheads="1"/>
                    </pic:cNvPicPr>
                  </pic:nvPicPr>
                  <pic:blipFill>
                    <a:blip r:embed="rId381">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площадь общежитий профессиональных образовательных организаций (включая филиалы) и филиалов образовательных организаций высшего образования, реализующих образовательные программы среднего профессионального образования - программы подготовки специалистов среднего звена.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3.10.2. Удельный вес числа организаций, здания которых требуют капитального ремонта, в общем числе профессиональных образовательных организаций, реализующих образовательные программы среднего профессионального образования - исключительно программы подготовки квалифицированных рабочих, служащих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885825" cy="285750"/>
            <wp:effectExtent l="0" t="0" r="9525" b="0"/>
            <wp:docPr id="390" name="Рисунок 390" descr="base_1_183695_11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90" descr="base_1_183695_1106"/>
                    <pic:cNvPicPr preferRelativeResize="0">
                      <a:picLocks noChangeArrowheads="1"/>
                    </pic:cNvPicPr>
                  </pic:nvPicPr>
                  <pic:blipFill>
                    <a:blip r:embed="rId382">
                      <a:extLst>
                        <a:ext uri="{28A0092B-C50C-407E-A947-70E740481C1C}">
                          <a14:useLocalDpi xmlns:a14="http://schemas.microsoft.com/office/drawing/2010/main" val="0"/>
                        </a:ext>
                      </a:extLst>
                    </a:blip>
                    <a:srcRect/>
                    <a:stretch>
                      <a:fillRect/>
                    </a:stretch>
                  </pic:blipFill>
                  <pic:spPr bwMode="auto">
                    <a:xfrm>
                      <a:off x="0" y="0"/>
                      <a:ext cx="885825"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391" name="Рисунок 391" descr="base_1_183695_11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91" descr="base_1_183695_1107"/>
                    <pic:cNvPicPr preferRelativeResize="0">
                      <a:picLocks noChangeArrowheads="1"/>
                    </pic:cNvPicPr>
                  </pic:nvPicPr>
                  <pic:blipFill>
                    <a:blip r:embed="rId383">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_ число профессиональных образовательных организаций, реализующих образовательные программы среднего профессионального образования - исключительно программы квалифицированных рабочих, служащих, здания которых требуют капитального ремонта;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 - число профессиональных образовательных организаций, реализующих образовательные программы среднего профессионального образования - исключительно программы квалифицированных рабочих, служащих.</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3.10.3. Удельный вес числа организаций, здания которых находятся в аварийном состоянии, в общем числе профессиональных образовательных организаций, реализующих образовательные программы среднего профессионального образования - исключительно программы подготовки квалифицированных рабочих, служащих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885825" cy="285750"/>
            <wp:effectExtent l="0" t="0" r="9525" b="0"/>
            <wp:docPr id="392" name="Рисунок 392" descr="base_1_183695_11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92" descr="base_1_183695_1108"/>
                    <pic:cNvPicPr preferRelativeResize="0">
                      <a:picLocks noChangeArrowheads="1"/>
                    </pic:cNvPicPr>
                  </pic:nvPicPr>
                  <pic:blipFill>
                    <a:blip r:embed="rId384">
                      <a:extLst>
                        <a:ext uri="{28A0092B-C50C-407E-A947-70E740481C1C}">
                          <a14:useLocalDpi xmlns:a14="http://schemas.microsoft.com/office/drawing/2010/main" val="0"/>
                        </a:ext>
                      </a:extLst>
                    </a:blip>
                    <a:srcRect/>
                    <a:stretch>
                      <a:fillRect/>
                    </a:stretch>
                  </pic:blipFill>
                  <pic:spPr bwMode="auto">
                    <a:xfrm>
                      <a:off x="0" y="0"/>
                      <a:ext cx="885825"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393" name="Рисунок 393" descr="base_1_183695_11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93" descr="base_1_183695_1109"/>
                    <pic:cNvPicPr preferRelativeResize="0">
                      <a:picLocks noChangeArrowheads="1"/>
                    </pic:cNvPicPr>
                  </pic:nvPicPr>
                  <pic:blipFill>
                    <a:blip r:embed="rId385">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профессиональных образовательных организаций, реализующих образовательные программы среднего профессионального образования - исключительно программы подготовки квалифицированных рабочих, служащих, здания которых находятся в аварийном состоянии;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 - число профессиональных образовательных организаций, реализующих образовательные программы среднего профессионального образования - исключительно программы подготовки квалифицированных рабочих, служащих.</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3.10.4. Удельный вес площади учебно-лабораторных зданий, находящейся в аварийном состоянии, в общей площади учебно-лабораторных зданий профессиональных образовательных организаций, реализующих образовательные программы среднего профессионального образования - программы подготовки специалистов среднего звена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019175" cy="304800"/>
            <wp:effectExtent l="0" t="0" r="9525" b="0"/>
            <wp:docPr id="394" name="Рисунок 394" descr="base_1_183695_11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94" descr="base_1_183695_1110"/>
                    <pic:cNvPicPr preferRelativeResize="0">
                      <a:picLocks noChangeArrowheads="1"/>
                    </pic:cNvPicPr>
                  </pic:nvPicPr>
                  <pic:blipFill>
                    <a:blip r:embed="rId386">
                      <a:extLst>
                        <a:ext uri="{28A0092B-C50C-407E-A947-70E740481C1C}">
                          <a14:useLocalDpi xmlns:a14="http://schemas.microsoft.com/office/drawing/2010/main" val="0"/>
                        </a:ext>
                      </a:extLst>
                    </a:blip>
                    <a:srcRect/>
                    <a:stretch>
                      <a:fillRect/>
                    </a:stretch>
                  </pic:blipFill>
                  <pic:spPr bwMode="auto">
                    <a:xfrm>
                      <a:off x="0" y="0"/>
                      <a:ext cx="1019175" cy="304800"/>
                    </a:xfrm>
                    <a:prstGeom prst="rect">
                      <a:avLst/>
                    </a:prstGeom>
                    <a:noFill/>
                    <a:ln>
                      <a:noFill/>
                    </a:ln>
                  </pic:spPr>
                </pic:pic>
              </a:graphicData>
            </a:graphic>
          </wp:inline>
        </w:drawing>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285750" cy="276225"/>
            <wp:effectExtent l="0" t="0" r="0" b="9525"/>
            <wp:docPr id="395" name="Рисунок 395" descr="base_1_183695_11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95" descr="base_1_183695_1111"/>
                    <pic:cNvPicPr preferRelativeResize="0">
                      <a:picLocks noChangeArrowheads="1"/>
                    </pic:cNvPicPr>
                  </pic:nvPicPr>
                  <pic:blipFill>
                    <a:blip r:embed="rId387">
                      <a:extLst>
                        <a:ext uri="{28A0092B-C50C-407E-A947-70E740481C1C}">
                          <a14:useLocalDpi xmlns:a14="http://schemas.microsoft.com/office/drawing/2010/main" val="0"/>
                        </a:ext>
                      </a:extLst>
                    </a:blip>
                    <a:srcRect/>
                    <a:stretch>
                      <a:fillRect/>
                    </a:stretch>
                  </pic:blipFill>
                  <pic:spPr bwMode="auto">
                    <a:xfrm>
                      <a:off x="0" y="0"/>
                      <a:ext cx="285750"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площадь учебно-лабораторных зданий профессиональных образовательных организаций (включая филиалы) и филиалов образовательных организаций высшего образования, реализующих образовательные программы среднего профессионального образования - программы подготовки специалистов среднего звена, находящаяся в аварийном состоянии;</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219075" cy="276225"/>
            <wp:effectExtent l="0" t="0" r="9525" b="9525"/>
            <wp:docPr id="396" name="Рисунок 396" descr="base_1_183695_11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96" descr="base_1_183695_1112"/>
                    <pic:cNvPicPr preferRelativeResize="0">
                      <a:picLocks noChangeArrowheads="1"/>
                    </pic:cNvPicPr>
                  </pic:nvPicPr>
                  <pic:blipFill>
                    <a:blip r:embed="rId388">
                      <a:extLst>
                        <a:ext uri="{28A0092B-C50C-407E-A947-70E740481C1C}">
                          <a14:useLocalDpi xmlns:a14="http://schemas.microsoft.com/office/drawing/2010/main" val="0"/>
                        </a:ext>
                      </a:extLst>
                    </a:blip>
                    <a:srcRect/>
                    <a:stretch>
                      <a:fillRect/>
                    </a:stretch>
                  </pic:blipFill>
                  <pic:spPr bwMode="auto">
                    <a:xfrm>
                      <a:off x="0" y="0"/>
                      <a:ext cx="219075"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площадь учебно-лабораторных зданий профессиональных образовательных организаций (включая филиалы) и филиалов образовательных организаций высшего образования, реализующих образовательные программы среднего профессионального образования - программы подготовки специалистов среднего звена.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3.10.5. Удельный вес площади учебно-лабораторных зданий, требующей капитального ремонта, в общей площади учебно-лабораторных зданий профессиональных образовательных организаций, реализующих образовательные программы среднего профессионального образования - программы подготовки специалистов среднего звена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6"/>
          <w:sz w:val="24"/>
          <w:szCs w:val="24"/>
        </w:rPr>
        <w:drawing>
          <wp:inline distT="0" distB="0" distL="0" distR="0">
            <wp:extent cx="1019175" cy="304800"/>
            <wp:effectExtent l="0" t="0" r="9525" b="0"/>
            <wp:docPr id="397" name="Рисунок 397" descr="base_1_183695_11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97" descr="base_1_183695_1113"/>
                    <pic:cNvPicPr preferRelativeResize="0">
                      <a:picLocks noChangeArrowheads="1"/>
                    </pic:cNvPicPr>
                  </pic:nvPicPr>
                  <pic:blipFill>
                    <a:blip r:embed="rId389">
                      <a:extLst>
                        <a:ext uri="{28A0092B-C50C-407E-A947-70E740481C1C}">
                          <a14:useLocalDpi xmlns:a14="http://schemas.microsoft.com/office/drawing/2010/main" val="0"/>
                        </a:ext>
                      </a:extLst>
                    </a:blip>
                    <a:srcRect/>
                    <a:stretch>
                      <a:fillRect/>
                    </a:stretch>
                  </pic:blipFill>
                  <pic:spPr bwMode="auto">
                    <a:xfrm>
                      <a:off x="0" y="0"/>
                      <a:ext cx="1019175" cy="30480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295275" cy="276225"/>
            <wp:effectExtent l="0" t="0" r="0" b="9525"/>
            <wp:docPr id="398" name="Рисунок 398" descr="base_1_183695_11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98" descr="base_1_183695_1114"/>
                    <pic:cNvPicPr preferRelativeResize="0">
                      <a:picLocks noChangeArrowheads="1"/>
                    </pic:cNvPicPr>
                  </pic:nvPicPr>
                  <pic:blipFill>
                    <a:blip r:embed="rId390">
                      <a:extLst>
                        <a:ext uri="{28A0092B-C50C-407E-A947-70E740481C1C}">
                          <a14:useLocalDpi xmlns:a14="http://schemas.microsoft.com/office/drawing/2010/main" val="0"/>
                        </a:ext>
                      </a:extLst>
                    </a:blip>
                    <a:srcRect/>
                    <a:stretch>
                      <a:fillRect/>
                    </a:stretch>
                  </pic:blipFill>
                  <pic:spPr bwMode="auto">
                    <a:xfrm>
                      <a:off x="0" y="0"/>
                      <a:ext cx="295275"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площадь учебно-лабораторных зданий профессиональных образовательных организаций (включая филиалы) и филиалов образовательных организаций высшего образования, реализующих образовательные программы среднего профессионального образования - программы подготовки специалистов среднего звена, требующая капитального ремонта;</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219075" cy="276225"/>
            <wp:effectExtent l="0" t="0" r="9525" b="9525"/>
            <wp:docPr id="399" name="Рисунок 399" descr="base_1_183695_11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99" descr="base_1_183695_1115"/>
                    <pic:cNvPicPr preferRelativeResize="0">
                      <a:picLocks noChangeArrowheads="1"/>
                    </pic:cNvPicPr>
                  </pic:nvPicPr>
                  <pic:blipFill>
                    <a:blip r:embed="rId391">
                      <a:extLst>
                        <a:ext uri="{28A0092B-C50C-407E-A947-70E740481C1C}">
                          <a14:useLocalDpi xmlns:a14="http://schemas.microsoft.com/office/drawing/2010/main" val="0"/>
                        </a:ext>
                      </a:extLst>
                    </a:blip>
                    <a:srcRect/>
                    <a:stretch>
                      <a:fillRect/>
                    </a:stretch>
                  </pic:blipFill>
                  <pic:spPr bwMode="auto">
                    <a:xfrm>
                      <a:off x="0" y="0"/>
                      <a:ext cx="219075"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площадь учебно-лабораторных зданий профессиональных образовательных организаций (включая филиалы) и филиалов образовательных организаций высшего образования, реализующих образовательные программы среднего профессионального образования - программы подготовки специалистов среднего звена.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3.10.6. Удельный вес площади общежитий, находящейся в аварийном состоянии, в общей площади общежитий профессиональных образовательных организаций, реализующих образовательные программы среднего профессионального образования - программы подготовки специалистов среднего звена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1009650" cy="285750"/>
            <wp:effectExtent l="0" t="0" r="0" b="0"/>
            <wp:docPr id="400" name="Рисунок 400" descr="base_1_183695_11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00" descr="base_1_183695_1116"/>
                    <pic:cNvPicPr preferRelativeResize="0">
                      <a:picLocks noChangeArrowheads="1"/>
                    </pic:cNvPicPr>
                  </pic:nvPicPr>
                  <pic:blipFill>
                    <a:blip r:embed="rId392">
                      <a:extLst>
                        <a:ext uri="{28A0092B-C50C-407E-A947-70E740481C1C}">
                          <a14:useLocalDpi xmlns:a14="http://schemas.microsoft.com/office/drawing/2010/main" val="0"/>
                        </a:ext>
                      </a:extLst>
                    </a:blip>
                    <a:srcRect/>
                    <a:stretch>
                      <a:fillRect/>
                    </a:stretch>
                  </pic:blipFill>
                  <pic:spPr bwMode="auto">
                    <a:xfrm>
                      <a:off x="0" y="0"/>
                      <a:ext cx="1009650"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85750" cy="247650"/>
            <wp:effectExtent l="0" t="0" r="0" b="0"/>
            <wp:docPr id="401" name="Рисунок 401" descr="base_1_183695_11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01" descr="base_1_183695_1117"/>
                    <pic:cNvPicPr preferRelativeResize="0">
                      <a:picLocks noChangeArrowheads="1"/>
                    </pic:cNvPicPr>
                  </pic:nvPicPr>
                  <pic:blipFill>
                    <a:blip r:embed="rId393">
                      <a:extLst>
                        <a:ext uri="{28A0092B-C50C-407E-A947-70E740481C1C}">
                          <a14:useLocalDpi xmlns:a14="http://schemas.microsoft.com/office/drawing/2010/main" val="0"/>
                        </a:ext>
                      </a:extLst>
                    </a:blip>
                    <a:srcRect/>
                    <a:stretch>
                      <a:fillRect/>
                    </a:stretch>
                  </pic:blipFill>
                  <pic:spPr bwMode="auto">
                    <a:xfrm>
                      <a:off x="0" y="0"/>
                      <a:ext cx="2857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площадь общежитий профессиональных образовательных организаций (включая филиалы) и филиалов образовательных организаций высшего образования, реализующих образовательные программы среднего профессионального образования - программы подготовки специалистов среднего звена, находящаяся в аварийном состоянии;</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402" name="Рисунок 402" descr="base_1_183695_11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02" descr="base_1_183695_1118"/>
                    <pic:cNvPicPr preferRelativeResize="0">
                      <a:picLocks noChangeArrowheads="1"/>
                    </pic:cNvPicPr>
                  </pic:nvPicPr>
                  <pic:blipFill>
                    <a:blip r:embed="rId394">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площадь общежитий профессиональных образовательных организаций (включая филиалы) и филиалов образовательных организаций высшего образования, реализующих образовательные программы среднего профессионального образования - программы подготовки специалистов среднего звена.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3.10.7. Удельный вес площади общежитий, требующей капитального ремонта, в общей площади общежитий профессиональных образовательных организаций, реализующих образовательные программы среднего профессионального образования - программы подготовки специалистов среднего звена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1019175" cy="285750"/>
            <wp:effectExtent l="0" t="0" r="9525" b="0"/>
            <wp:docPr id="403" name="Рисунок 403" descr="base_1_183695_11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03" descr="base_1_183695_1119"/>
                    <pic:cNvPicPr preferRelativeResize="0">
                      <a:picLocks noChangeArrowheads="1"/>
                    </pic:cNvPicPr>
                  </pic:nvPicPr>
                  <pic:blipFill>
                    <a:blip r:embed="rId395">
                      <a:extLst>
                        <a:ext uri="{28A0092B-C50C-407E-A947-70E740481C1C}">
                          <a14:useLocalDpi xmlns:a14="http://schemas.microsoft.com/office/drawing/2010/main" val="0"/>
                        </a:ext>
                      </a:extLst>
                    </a:blip>
                    <a:srcRect/>
                    <a:stretch>
                      <a:fillRect/>
                    </a:stretch>
                  </pic:blipFill>
                  <pic:spPr bwMode="auto">
                    <a:xfrm>
                      <a:off x="0" y="0"/>
                      <a:ext cx="1019175"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95275" cy="247650"/>
            <wp:effectExtent l="0" t="0" r="9525" b="0"/>
            <wp:docPr id="404" name="Рисунок 404" descr="base_1_183695_11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04" descr="base_1_183695_1120"/>
                    <pic:cNvPicPr preferRelativeResize="0">
                      <a:picLocks noChangeArrowheads="1"/>
                    </pic:cNvPicPr>
                  </pic:nvPicPr>
                  <pic:blipFill>
                    <a:blip r:embed="rId396">
                      <a:extLst>
                        <a:ext uri="{28A0092B-C50C-407E-A947-70E740481C1C}">
                          <a14:useLocalDpi xmlns:a14="http://schemas.microsoft.com/office/drawing/2010/main" val="0"/>
                        </a:ext>
                      </a:extLst>
                    </a:blip>
                    <a:srcRect/>
                    <a:stretch>
                      <a:fillRect/>
                    </a:stretch>
                  </pic:blipFill>
                  <pic:spPr bwMode="auto">
                    <a:xfrm>
                      <a:off x="0" y="0"/>
                      <a:ext cx="2952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площадь общежитий профессиональных образовательных организаций (включая филиалы) и филиалов образовательных организаций высшего образования, реализующих образовательные программы среднего профессионального образования - программы подготовки специалистов среднего звена, требующая капитального ремонта.</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405" name="Рисунок 405" descr="base_1_183695_1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05" descr="base_1_183695_1121"/>
                    <pic:cNvPicPr preferRelativeResize="0">
                      <a:picLocks noChangeArrowheads="1"/>
                    </pic:cNvPicPr>
                  </pic:nvPicPr>
                  <pic:blipFill>
                    <a:blip r:embed="rId394">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площадь общежитий профессиональных образовательных организаций (включая филиалы) и филиалов образовательных организаций высшего образования, реализующих образовательные программы среднего профессионального образования - программы подготовки специалистов среднего звена.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2"/>
        <w:rPr>
          <w:rFonts w:ascii="Times New Roman" w:hAnsi="Times New Roman" w:cs="Times New Roman"/>
          <w:sz w:val="24"/>
          <w:szCs w:val="24"/>
        </w:rPr>
      </w:pPr>
      <w:r w:rsidRPr="00103280">
        <w:rPr>
          <w:rFonts w:ascii="Times New Roman" w:hAnsi="Times New Roman" w:cs="Times New Roman"/>
          <w:sz w:val="24"/>
          <w:szCs w:val="24"/>
        </w:rPr>
        <w:t>4. Сведения о развитии высшего образования</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4.1. Уровень доступности высшего образования и численность населения, получающего высшее образование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4.1.1. Охват молодежи образовательными программами высшего образования (отношение численности студентов, обучающихся по образовательным программам высшего образования - программам бакалавриата, программам специалитета, программам магистратуры, к численности населения в возрасте 17 - 25 лет)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1228725" cy="285750"/>
            <wp:effectExtent l="0" t="0" r="9525" b="0"/>
            <wp:docPr id="406" name="Рисунок 406" descr="base_1_183695_11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06" descr="base_1_183695_1122"/>
                    <pic:cNvPicPr preferRelativeResize="0">
                      <a:picLocks noChangeArrowheads="1"/>
                    </pic:cNvPicPr>
                  </pic:nvPicPr>
                  <pic:blipFill>
                    <a:blip r:embed="rId397">
                      <a:extLst>
                        <a:ext uri="{28A0092B-C50C-407E-A947-70E740481C1C}">
                          <a14:useLocalDpi xmlns:a14="http://schemas.microsoft.com/office/drawing/2010/main" val="0"/>
                        </a:ext>
                      </a:extLst>
                    </a:blip>
                    <a:srcRect/>
                    <a:stretch>
                      <a:fillRect/>
                    </a:stretch>
                  </pic:blipFill>
                  <pic:spPr bwMode="auto">
                    <a:xfrm>
                      <a:off x="0" y="0"/>
                      <a:ext cx="1228725"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14325" cy="247650"/>
            <wp:effectExtent l="0" t="0" r="9525" b="0"/>
            <wp:docPr id="407" name="Рисунок 407" descr="base_1_183695_11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07" descr="base_1_183695_1123"/>
                    <pic:cNvPicPr preferRelativeResize="0">
                      <a:picLocks noChangeArrowheads="1"/>
                    </pic:cNvPicPr>
                  </pic:nvPicPr>
                  <pic:blipFill>
                    <a:blip r:embed="rId398">
                      <a:extLst>
                        <a:ext uri="{28A0092B-C50C-407E-A947-70E740481C1C}">
                          <a14:useLocalDpi xmlns:a14="http://schemas.microsoft.com/office/drawing/2010/main" val="0"/>
                        </a:ext>
                      </a:extLst>
                    </a:blip>
                    <a:srcRect/>
                    <a:stretch>
                      <a:fillRect/>
                    </a:stretch>
                  </pic:blipFill>
                  <pic:spPr bwMode="auto">
                    <a:xfrm>
                      <a:off x="0" y="0"/>
                      <a:ext cx="3143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лиц, обучающихся по образовательным программам высшего образования - программам бакалавриата, программам специалитета и программам магистратуры;</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00050" cy="247650"/>
            <wp:effectExtent l="0" t="0" r="0" b="0"/>
            <wp:docPr id="408" name="Рисунок 408" descr="base_1_183695_11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08" descr="base_1_183695_1124"/>
                    <pic:cNvPicPr preferRelativeResize="0">
                      <a:picLocks noChangeArrowheads="1"/>
                    </pic:cNvPicPr>
                  </pic:nvPicPr>
                  <pic:blipFill>
                    <a:blip r:embed="rId399">
                      <a:extLst>
                        <a:ext uri="{28A0092B-C50C-407E-A947-70E740481C1C}">
                          <a14:useLocalDpi xmlns:a14="http://schemas.microsoft.com/office/drawing/2010/main" val="0"/>
                        </a:ext>
                      </a:extLst>
                    </a:blip>
                    <a:srcRect/>
                    <a:stretch>
                      <a:fillRect/>
                    </a:stretch>
                  </pic:blipFill>
                  <pic:spPr bwMode="auto">
                    <a:xfrm>
                      <a:off x="0" y="0"/>
                      <a:ext cx="4000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населения в возрасте 17 - 25 лет (на 1 января следующего за отчетным года).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4.1.2. Удельный вес численности студентов, обучающихся в ведущих классических университетах Российской Федерации, федеральных университетах и национальных исследовательских университетах, в общей численности студентов, обучающихся по образовательным программам высшего образования - программам бакалавриата, программам специалитета, программам магистратуры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876300" cy="285750"/>
            <wp:effectExtent l="0" t="0" r="0" b="0"/>
            <wp:docPr id="409" name="Рисунок 409" descr="base_1_183695_11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09" descr="base_1_183695_1125"/>
                    <pic:cNvPicPr preferRelativeResize="0">
                      <a:picLocks noChangeArrowheads="1"/>
                    </pic:cNvPicPr>
                  </pic:nvPicPr>
                  <pic:blipFill>
                    <a:blip r:embed="rId400">
                      <a:extLst>
                        <a:ext uri="{28A0092B-C50C-407E-A947-70E740481C1C}">
                          <a14:useLocalDpi xmlns:a14="http://schemas.microsoft.com/office/drawing/2010/main" val="0"/>
                        </a:ext>
                      </a:extLst>
                    </a:blip>
                    <a:srcRect/>
                    <a:stretch>
                      <a:fillRect/>
                    </a:stretch>
                  </pic:blipFill>
                  <pic:spPr bwMode="auto">
                    <a:xfrm>
                      <a:off x="0" y="0"/>
                      <a:ext cx="876300"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410" name="Рисунок 410" descr="base_1_183695_11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10" descr="base_1_183695_1126"/>
                    <pic:cNvPicPr preferRelativeResize="0">
                      <a:picLocks noChangeArrowheads="1"/>
                    </pic:cNvPicPr>
                  </pic:nvPicPr>
                  <pic:blipFill>
                    <a:blip r:embed="rId401">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студентов, обучающихся в ведущих классических университетах Российской Федерации, федеральных университетах и национальных исследовательских университетах по образовательным программам высшего образования - программам бакалавриата, программам специалитета, программам магистратуры;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 - численность студентов, обучающихся по образовательным программам высшего образования - программам бакалавриата, программам специалитета, программам магистратуры.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4.2. Содержание образовательной деятельности и организация образовательного процесса по образовательным программам высшего образования</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4.2.1. Структура численности студентов, обучающихся по образовательным программам высшего образования - программам бакалавриата, программам специалитета, программам магистратуры по формам обучения (удельный вес численности студентов соответствующей формы обучения в общей численности студентов, обучающихся по образовательным программам высшего образования - программам бакалавриата, программам специалитета, программам магистратуры): очная форма обучения; очно-заочная форма обучения; заочная форма обучения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6"/>
          <w:sz w:val="24"/>
          <w:szCs w:val="24"/>
        </w:rPr>
        <w:drawing>
          <wp:inline distT="0" distB="0" distL="0" distR="0">
            <wp:extent cx="923925" cy="304800"/>
            <wp:effectExtent l="0" t="0" r="9525" b="0"/>
            <wp:docPr id="411" name="Рисунок 411" descr="base_1_183695_11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11" descr="base_1_183695_1127"/>
                    <pic:cNvPicPr preferRelativeResize="0">
                      <a:picLocks noChangeArrowheads="1"/>
                    </pic:cNvPicPr>
                  </pic:nvPicPr>
                  <pic:blipFill>
                    <a:blip r:embed="rId402">
                      <a:extLst>
                        <a:ext uri="{28A0092B-C50C-407E-A947-70E740481C1C}">
                          <a14:useLocalDpi xmlns:a14="http://schemas.microsoft.com/office/drawing/2010/main" val="0"/>
                        </a:ext>
                      </a:extLst>
                    </a:blip>
                    <a:srcRect/>
                    <a:stretch>
                      <a:fillRect/>
                    </a:stretch>
                  </pic:blipFill>
                  <pic:spPr bwMode="auto">
                    <a:xfrm>
                      <a:off x="0" y="0"/>
                      <a:ext cx="923925" cy="30480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i = 1, 2, 3</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1 - очная форма обучения;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2 - очно-заочная форма обучения;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3 - заочная форма обучения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285750" cy="276225"/>
            <wp:effectExtent l="0" t="0" r="0" b="9525"/>
            <wp:docPr id="412" name="Рисунок 412" descr="base_1_183695_11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12" descr="base_1_183695_1128"/>
                    <pic:cNvPicPr preferRelativeResize="0">
                      <a:picLocks noChangeArrowheads="1"/>
                    </pic:cNvPicPr>
                  </pic:nvPicPr>
                  <pic:blipFill>
                    <a:blip r:embed="rId403">
                      <a:extLst>
                        <a:ext uri="{28A0092B-C50C-407E-A947-70E740481C1C}">
                          <a14:useLocalDpi xmlns:a14="http://schemas.microsoft.com/office/drawing/2010/main" val="0"/>
                        </a:ext>
                      </a:extLst>
                    </a:blip>
                    <a:srcRect/>
                    <a:stretch>
                      <a:fillRect/>
                    </a:stretch>
                  </pic:blipFill>
                  <pic:spPr bwMode="auto">
                    <a:xfrm>
                      <a:off x="0" y="0"/>
                      <a:ext cx="285750"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студентов, обучающихся по образовательным программам высшего образования - программам бакалавриата, программам специалитета, программам магистратуры по очной форме обучения;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295275" cy="276225"/>
            <wp:effectExtent l="0" t="0" r="0" b="9525"/>
            <wp:docPr id="413" name="Рисунок 413" descr="base_1_183695_11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13" descr="base_1_183695_1129"/>
                    <pic:cNvPicPr preferRelativeResize="0">
                      <a:picLocks noChangeArrowheads="1"/>
                    </pic:cNvPicPr>
                  </pic:nvPicPr>
                  <pic:blipFill>
                    <a:blip r:embed="rId404">
                      <a:extLst>
                        <a:ext uri="{28A0092B-C50C-407E-A947-70E740481C1C}">
                          <a14:useLocalDpi xmlns:a14="http://schemas.microsoft.com/office/drawing/2010/main" val="0"/>
                        </a:ext>
                      </a:extLst>
                    </a:blip>
                    <a:srcRect/>
                    <a:stretch>
                      <a:fillRect/>
                    </a:stretch>
                  </pic:blipFill>
                  <pic:spPr bwMode="auto">
                    <a:xfrm>
                      <a:off x="0" y="0"/>
                      <a:ext cx="295275"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студентов, обучающихся по образовательным программам высшего образования - программам бакалавриата, программам специалитета, программам магистратуры по очно-заочной форме обучения;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285750" cy="276225"/>
            <wp:effectExtent l="0" t="0" r="0" b="9525"/>
            <wp:docPr id="414" name="Рисунок 414" descr="base_1_183695_11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14" descr="base_1_183695_1130"/>
                    <pic:cNvPicPr preferRelativeResize="0">
                      <a:picLocks noChangeArrowheads="1"/>
                    </pic:cNvPicPr>
                  </pic:nvPicPr>
                  <pic:blipFill>
                    <a:blip r:embed="rId405">
                      <a:extLst>
                        <a:ext uri="{28A0092B-C50C-407E-A947-70E740481C1C}">
                          <a14:useLocalDpi xmlns:a14="http://schemas.microsoft.com/office/drawing/2010/main" val="0"/>
                        </a:ext>
                      </a:extLst>
                    </a:blip>
                    <a:srcRect/>
                    <a:stretch>
                      <a:fillRect/>
                    </a:stretch>
                  </pic:blipFill>
                  <pic:spPr bwMode="auto">
                    <a:xfrm>
                      <a:off x="0" y="0"/>
                      <a:ext cx="285750"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студентов, обучающихся по образовательным программам высшего образования - программам бакалавриата, программам специалитета, программам магистратуры по заочной форме обучения (включая экстернат);</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 - численность студентов, обучающихся по образовательным программам высшего образования - программам бакалавриата, программам специалитета, программам магистратуры.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4.2.2. Удельный вес численности лиц, обучающихся на платной основе, в общей численности студентов, обучающихся по образовательным программам высшего образования - программам бакалавриата, программам специалитета, программам магистратуры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(Чсв / Ч) * 100,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Чсв - численность студентов, обучающихся по образовательным программам высшего образования - программам бакалавриата, программам специалитета, программам магистратуры с полным возмещением стоимости обучения;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 - численность студентов, обучающихся по образовательным программам высшего образования - программам бакалавриата, программам специалитета, программам магистратуры.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4.2.3. Удельный вес численности лиц, обучающихся с применением дистанционных образовательных технологий, электронного обучения, в общей численности студентов, обучающихся по образовательным программам высшего образования: программы бакалавриата; программы специалитета; программы магистратуры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1047750" cy="285750"/>
            <wp:effectExtent l="0" t="0" r="0" b="0"/>
            <wp:docPr id="415" name="Рисунок 415" descr="base_1_183695_11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15" descr="base_1_183695_1131"/>
                    <pic:cNvPicPr preferRelativeResize="0">
                      <a:picLocks noChangeArrowheads="1"/>
                    </pic:cNvPicPr>
                  </pic:nvPicPr>
                  <pic:blipFill>
                    <a:blip r:embed="rId406">
                      <a:extLst>
                        <a:ext uri="{28A0092B-C50C-407E-A947-70E740481C1C}">
                          <a14:useLocalDpi xmlns:a14="http://schemas.microsoft.com/office/drawing/2010/main" val="0"/>
                        </a:ext>
                      </a:extLst>
                    </a:blip>
                    <a:srcRect/>
                    <a:stretch>
                      <a:fillRect/>
                    </a:stretch>
                  </pic:blipFill>
                  <pic:spPr bwMode="auto">
                    <a:xfrm>
                      <a:off x="0" y="0"/>
                      <a:ext cx="1047750"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i = 1, 2, 3</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1 - программы бакалавриата;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2 - программы специалитета;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3 - программы магистратуры</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416" name="Рисунок 416" descr="base_1_183695_11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16" descr="base_1_183695_1132"/>
                    <pic:cNvPicPr preferRelativeResize="0">
                      <a:picLocks noChangeArrowheads="1"/>
                    </pic:cNvPicPr>
                  </pic:nvPicPr>
                  <pic:blipFill>
                    <a:blip r:embed="rId407">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студентов, обучающихся по образовательным программам высшего образования - программам бакалавриата;</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417" name="Рисунок 417" descr="base_1_183695_11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17" descr="base_1_183695_1133"/>
                    <pic:cNvPicPr preferRelativeResize="0">
                      <a:picLocks noChangeArrowheads="1"/>
                    </pic:cNvPicPr>
                  </pic:nvPicPr>
                  <pic:blipFill>
                    <a:blip r:embed="rId408">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студентов, обучающихся по образовательным программам высшего образования - программам специалитета;</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418" name="Рисунок 418" descr="base_1_183695_1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18" descr="base_1_183695_1134"/>
                    <pic:cNvPicPr preferRelativeResize="0">
                      <a:picLocks noChangeArrowheads="1"/>
                    </pic:cNvPicPr>
                  </pic:nvPicPr>
                  <pic:blipFill>
                    <a:blip r:embed="rId409">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студентов, обучающихся по образовательным программам высшего образования - программ магистратуры;</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52425" cy="247650"/>
            <wp:effectExtent l="0" t="0" r="0" b="0"/>
            <wp:docPr id="419" name="Рисунок 419" descr="base_1_183695_11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19" descr="base_1_183695_1135"/>
                    <pic:cNvPicPr preferRelativeResize="0">
                      <a:picLocks noChangeArrowheads="1"/>
                    </pic:cNvPicPr>
                  </pic:nvPicPr>
                  <pic:blipFill>
                    <a:blip r:embed="rId410">
                      <a:extLst>
                        <a:ext uri="{28A0092B-C50C-407E-A947-70E740481C1C}">
                          <a14:useLocalDpi xmlns:a14="http://schemas.microsoft.com/office/drawing/2010/main" val="0"/>
                        </a:ext>
                      </a:extLst>
                    </a:blip>
                    <a:srcRect/>
                    <a:stretch>
                      <a:fillRect/>
                    </a:stretch>
                  </pic:blipFill>
                  <pic:spPr bwMode="auto">
                    <a:xfrm>
                      <a:off x="0" y="0"/>
                      <a:ext cx="3524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студентов, обучающихся по образовательным программам высшего образования - программам бакалавриата с применением дистанционных образовательных технологий, электронного обучения;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52425" cy="247650"/>
            <wp:effectExtent l="0" t="0" r="9525" b="0"/>
            <wp:docPr id="420" name="Рисунок 420" descr="base_1_183695_11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20" descr="base_1_183695_1136"/>
                    <pic:cNvPicPr preferRelativeResize="0">
                      <a:picLocks noChangeArrowheads="1"/>
                    </pic:cNvPicPr>
                  </pic:nvPicPr>
                  <pic:blipFill>
                    <a:blip r:embed="rId411">
                      <a:extLst>
                        <a:ext uri="{28A0092B-C50C-407E-A947-70E740481C1C}">
                          <a14:useLocalDpi xmlns:a14="http://schemas.microsoft.com/office/drawing/2010/main" val="0"/>
                        </a:ext>
                      </a:extLst>
                    </a:blip>
                    <a:srcRect/>
                    <a:stretch>
                      <a:fillRect/>
                    </a:stretch>
                  </pic:blipFill>
                  <pic:spPr bwMode="auto">
                    <a:xfrm>
                      <a:off x="0" y="0"/>
                      <a:ext cx="3524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студентов, обучающихся по образовательным программам высшего образования - программам специалитета с применением дистанционных образовательных технологий, электронного обучения;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52425" cy="247650"/>
            <wp:effectExtent l="0" t="0" r="9525" b="0"/>
            <wp:docPr id="421" name="Рисунок 421" descr="base_1_183695_11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21" descr="base_1_183695_1137"/>
                    <pic:cNvPicPr preferRelativeResize="0">
                      <a:picLocks noChangeArrowheads="1"/>
                    </pic:cNvPicPr>
                  </pic:nvPicPr>
                  <pic:blipFill>
                    <a:blip r:embed="rId412">
                      <a:extLst>
                        <a:ext uri="{28A0092B-C50C-407E-A947-70E740481C1C}">
                          <a14:useLocalDpi xmlns:a14="http://schemas.microsoft.com/office/drawing/2010/main" val="0"/>
                        </a:ext>
                      </a:extLst>
                    </a:blip>
                    <a:srcRect/>
                    <a:stretch>
                      <a:fillRect/>
                    </a:stretch>
                  </pic:blipFill>
                  <pic:spPr bwMode="auto">
                    <a:xfrm>
                      <a:off x="0" y="0"/>
                      <a:ext cx="3524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студентов, обучающихся по образовательным программам высшего образования - программам магистратуры с применением дистанционных образовательных технологий, электронного обучения.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Дополнительные характеристики: в отчете за 2013 год расчет показателя производится только по численности студентов, обучающихся по образовательным программам высшего образования - программам бакалавриата, специалитета, магистратуры, с использованием дистанционных образовательных технологий.</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4.3. Кадровое обеспечение образовательных организаций высшего образования и иных организаций, осуществляющих образовательную деятельность в части реализации образовательных программ высшего образования, а также оценка уровня заработной платы педагогических работников</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4.3.1. Удельный вес численности лиц, имеющих ученую степень, в общей численности профессорско-преподавательского состава (без внешних совместителей и работающих по договорам гражданско-правового характера) организаций, осуществляющих образовательную деятельность по реализации образовательных программ высшего образования доктора наук; кандидата наук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981075" cy="285750"/>
            <wp:effectExtent l="0" t="0" r="9525" b="0"/>
            <wp:docPr id="422" name="Рисунок 422" descr="base_1_183695_11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22" descr="base_1_183695_1138"/>
                    <pic:cNvPicPr preferRelativeResize="0">
                      <a:picLocks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981075"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i = 1, 2</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1 - степень доктора наук;</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2 - степень кандидата наук</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14325" cy="247650"/>
            <wp:effectExtent l="0" t="0" r="9525" b="0"/>
            <wp:docPr id="423" name="Рисунок 423" descr="base_1_183695_11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23" descr="base_1_183695_1139"/>
                    <pic:cNvPicPr preferRelativeResize="0">
                      <a:picLocks noChangeArrowheads="1"/>
                    </pic:cNvPicPr>
                  </pic:nvPicPr>
                  <pic:blipFill>
                    <a:blip r:embed="rId414">
                      <a:extLst>
                        <a:ext uri="{28A0092B-C50C-407E-A947-70E740481C1C}">
                          <a14:useLocalDpi xmlns:a14="http://schemas.microsoft.com/office/drawing/2010/main" val="0"/>
                        </a:ext>
                      </a:extLst>
                    </a:blip>
                    <a:srcRect/>
                    <a:stretch>
                      <a:fillRect/>
                    </a:stretch>
                  </pic:blipFill>
                  <pic:spPr bwMode="auto">
                    <a:xfrm>
                      <a:off x="0" y="0"/>
                      <a:ext cx="3143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профессорско-преподавательского состава (без внешних совместителей и работающих по договорам гражданско-правового характера) организаций (включая филиалы), осуществляющих образовательную деятельность по реализации образовательных программ высшего образования - программ бакалавриата, программ специалитета, программ магистратуры, имеющих ученую степень доктора наук;</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14325" cy="247650"/>
            <wp:effectExtent l="0" t="0" r="9525" b="0"/>
            <wp:docPr id="424" name="Рисунок 424" descr="base_1_183695_11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24" descr="base_1_183695_1140"/>
                    <pic:cNvPicPr preferRelativeResize="0">
                      <a:picLocks noChangeArrowheads="1"/>
                    </pic:cNvPicPr>
                  </pic:nvPicPr>
                  <pic:blipFill>
                    <a:blip r:embed="rId415">
                      <a:extLst>
                        <a:ext uri="{28A0092B-C50C-407E-A947-70E740481C1C}">
                          <a14:useLocalDpi xmlns:a14="http://schemas.microsoft.com/office/drawing/2010/main" val="0"/>
                        </a:ext>
                      </a:extLst>
                    </a:blip>
                    <a:srcRect/>
                    <a:stretch>
                      <a:fillRect/>
                    </a:stretch>
                  </pic:blipFill>
                  <pic:spPr bwMode="auto">
                    <a:xfrm>
                      <a:off x="0" y="0"/>
                      <a:ext cx="3143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профессорско-преподавательского состава (без внешних совместителей и работающих по договорам гражданско-правового характера) организаций (включая филиалы), осуществляющих образовательную деятельность по реализации образовательных программ высшего образования - программ бакалавриата, программ специалитета, программ магистратуры, имеющих ученую степень кандидата наук;</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Н - численность профессорско-преподавательского состава (без внешних совместителей и работающих по договорам гражданско-правового характера) организаций (включая филиалы), осуществляющих образовательную деятельность по реализации образовательных программ высшего образования - программ бакалавриата, программ специалитета, программ магистратуры.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4.3.2. Удельный вес численности лиц в возрасте до 30 лет, в общей численности профессорско-преподавательского состава (без внешних совместителей и работающих по договорам гражданско-правового характера) организаций, осуществляющих образовательную деятельность по реализации образовательных программ высшего образования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952500" cy="285750"/>
            <wp:effectExtent l="0" t="0" r="0" b="0"/>
            <wp:docPr id="425" name="Рисунок 425" descr="base_1_183695_11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25" descr="base_1_183695_1141"/>
                    <pic:cNvPicPr preferRelativeResize="0">
                      <a:picLocks noChangeArrowheads="1"/>
                    </pic:cNvPicPr>
                  </pic:nvPicPr>
                  <pic:blipFill>
                    <a:blip r:embed="rId416">
                      <a:extLst>
                        <a:ext uri="{28A0092B-C50C-407E-A947-70E740481C1C}">
                          <a14:useLocalDpi xmlns:a14="http://schemas.microsoft.com/office/drawing/2010/main" val="0"/>
                        </a:ext>
                      </a:extLst>
                    </a:blip>
                    <a:srcRect/>
                    <a:stretch>
                      <a:fillRect/>
                    </a:stretch>
                  </pic:blipFill>
                  <pic:spPr bwMode="auto">
                    <a:xfrm>
                      <a:off x="0" y="0"/>
                      <a:ext cx="952500"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85750" cy="247650"/>
            <wp:effectExtent l="0" t="0" r="0" b="0"/>
            <wp:docPr id="426" name="Рисунок 426" descr="base_1_183695_11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26" descr="base_1_183695_1142"/>
                    <pic:cNvPicPr preferRelativeResize="0">
                      <a:picLocks noChangeArrowheads="1"/>
                    </pic:cNvPicPr>
                  </pic:nvPicPr>
                  <pic:blipFill>
                    <a:blip r:embed="rId417">
                      <a:extLst>
                        <a:ext uri="{28A0092B-C50C-407E-A947-70E740481C1C}">
                          <a14:useLocalDpi xmlns:a14="http://schemas.microsoft.com/office/drawing/2010/main" val="0"/>
                        </a:ext>
                      </a:extLst>
                    </a:blip>
                    <a:srcRect/>
                    <a:stretch>
                      <a:fillRect/>
                    </a:stretch>
                  </pic:blipFill>
                  <pic:spPr bwMode="auto">
                    <a:xfrm>
                      <a:off x="0" y="0"/>
                      <a:ext cx="2857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профессорско-преподавательского состава (без внешних совместителей и работающих по договорам гражданско-правового характера) организаций (включая филиалы), осуществляющих образовательную деятельность по реализации образовательных программ высшего образования - программ бакалавриата, программ специалитета, программ магистратуры в возрасте до 30 лет;</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Н - численность профессорско-преподавательского состава (без внешних совместителей и работающих по договорам гражданско-правового характера) организаций (включая филиалы), осуществляющих образовательную деятельность по реализации образовательных программ высшего образования - программ бакалавриата, программ специалитета, программ магистратуры.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4.3.3. Соотношение численности штатного профессорско-преподавательского состава и профессорско-преподавательского состава, работающих на условиях внешнего совместительства, организаций, осуществляющих образовательную деятельность по реализации образовательных программам высшего образования (на 100 работников штатного состава приходится внешних совместителей)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1057275" cy="285750"/>
            <wp:effectExtent l="0" t="0" r="9525" b="0"/>
            <wp:docPr id="427" name="Рисунок 427" descr="base_1_183695_11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27" descr="base_1_183695_1143"/>
                    <pic:cNvPicPr preferRelativeResize="0">
                      <a:picLocks noChangeArrowheads="1"/>
                    </pic:cNvPicPr>
                  </pic:nvPicPr>
                  <pic:blipFill>
                    <a:blip r:embed="rId418">
                      <a:extLst>
                        <a:ext uri="{28A0092B-C50C-407E-A947-70E740481C1C}">
                          <a14:useLocalDpi xmlns:a14="http://schemas.microsoft.com/office/drawing/2010/main" val="0"/>
                        </a:ext>
                      </a:extLst>
                    </a:blip>
                    <a:srcRect/>
                    <a:stretch>
                      <a:fillRect/>
                    </a:stretch>
                  </pic:blipFill>
                  <pic:spPr bwMode="auto">
                    <a:xfrm>
                      <a:off x="0" y="0"/>
                      <a:ext cx="1057275"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00050" cy="247650"/>
            <wp:effectExtent l="0" t="0" r="0" b="0"/>
            <wp:docPr id="428" name="Рисунок 428" descr="base_1_183695_11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28" descr="base_1_183695_1144"/>
                    <pic:cNvPicPr preferRelativeResize="0">
                      <a:picLocks noChangeArrowheads="1"/>
                    </pic:cNvPicPr>
                  </pic:nvPicPr>
                  <pic:blipFill>
                    <a:blip r:embed="rId419">
                      <a:extLst>
                        <a:ext uri="{28A0092B-C50C-407E-A947-70E740481C1C}">
                          <a14:useLocalDpi xmlns:a14="http://schemas.microsoft.com/office/drawing/2010/main" val="0"/>
                        </a:ext>
                      </a:extLst>
                    </a:blip>
                    <a:srcRect/>
                    <a:stretch>
                      <a:fillRect/>
                    </a:stretch>
                  </pic:blipFill>
                  <pic:spPr bwMode="auto">
                    <a:xfrm>
                      <a:off x="0" y="0"/>
                      <a:ext cx="4000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профессорско-преподавательского состава, работающего на условиях внешнего совместительства организаций (включая филиалы), осуществляющих образовательную деятельность по реализации образовательных программ высшего образования - программ бакалавриата, программ специалитета, программ магистратуры;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П - численность профессорско-преподавательского состава (без внешних совместителей и работающих по договорам гражданско-правового характера) организаций (включая филиалы), осуществляющих образовательную деятельность по реализации образовательных программ высшего образования - программ бакалавриата, программ специалитета, программ магистратуры.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4.3.4. Численность студентов, обучающихся по образовательным программам высшего образования - программам бакалавриата, программам специалитета, программам магистратуры, в расчете на одного работника профессорско-преподавательского состава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6"/>
          <w:sz w:val="24"/>
          <w:szCs w:val="24"/>
        </w:rPr>
        <w:drawing>
          <wp:inline distT="0" distB="0" distL="0" distR="0">
            <wp:extent cx="2266950" cy="304800"/>
            <wp:effectExtent l="0" t="0" r="0" b="0"/>
            <wp:docPr id="429" name="Рисунок 429" descr="base_1_183695_11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29" descr="base_1_183695_1145"/>
                    <pic:cNvPicPr preferRelativeResize="0">
                      <a:picLocks noChangeArrowheads="1"/>
                    </pic:cNvPicPr>
                  </pic:nvPicPr>
                  <pic:blipFill>
                    <a:blip r:embed="rId420">
                      <a:extLst>
                        <a:ext uri="{28A0092B-C50C-407E-A947-70E740481C1C}">
                          <a14:useLocalDpi xmlns:a14="http://schemas.microsoft.com/office/drawing/2010/main" val="0"/>
                        </a:ext>
                      </a:extLst>
                    </a:blip>
                    <a:srcRect/>
                    <a:stretch>
                      <a:fillRect/>
                    </a:stretch>
                  </pic:blipFill>
                  <pic:spPr bwMode="auto">
                    <a:xfrm>
                      <a:off x="0" y="0"/>
                      <a:ext cx="2266950" cy="30480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a - численность студентов, обучающихся по образовательным программам высшего образования - программам бакалавриата, программам специалитета, программам магистратуры по очной форме обучения;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b - численность студентов, обучающихся по образовательным программам высшего образования - программам бакалавриата, программам специалитета, программам магистратуры по очно-заочной (вечерней) форме обучения;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c - численность лиц, обучающихся по образовательным программам высшего образования - программам бакалавриата, программам специалитета, программам магистратуры по заочной форме обучения (включая экстернат);</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П - численность профессорско-преподавательского состава (без внешних совместителей и работающих по договорам гражданско-правового характера) организаций (включая филиалы), осуществляющих образовательную деятельность по реализации образовательных программ высшего образования - программ бакалавриата, программ специалитета, программ магистратуры.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4.3.5. Отношение среднемесячной заработной платы профессорско-преподавательского состава государственных и муниципальных образовательных организаций высшего образования к среднемесячной заработной плате в субъекте Российской Федерации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990600" cy="247650"/>
            <wp:effectExtent l="0" t="0" r="0" b="0"/>
            <wp:docPr id="430" name="Рисунок 430" descr="base_1_183695_11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30" descr="base_1_183695_1146"/>
                    <pic:cNvPicPr preferRelativeResize="0">
                      <a:picLocks noChangeArrowheads="1"/>
                    </pic:cNvPicPr>
                  </pic:nvPicPr>
                  <pic:blipFill>
                    <a:blip r:embed="rId421">
                      <a:extLst>
                        <a:ext uri="{28A0092B-C50C-407E-A947-70E740481C1C}">
                          <a14:useLocalDpi xmlns:a14="http://schemas.microsoft.com/office/drawing/2010/main" val="0"/>
                        </a:ext>
                      </a:extLst>
                    </a:blip>
                    <a:srcRect/>
                    <a:stretch>
                      <a:fillRect/>
                    </a:stretch>
                  </pic:blipFill>
                  <pic:spPr bwMode="auto">
                    <a:xfrm>
                      <a:off x="0" y="0"/>
                      <a:ext cx="99060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где </w:t>
      </w:r>
      <w:r>
        <w:rPr>
          <w:rFonts w:ascii="Times New Roman" w:hAnsi="Times New Roman" w:cs="Times New Roman"/>
          <w:noProof/>
          <w:position w:val="-18"/>
          <w:sz w:val="24"/>
          <w:szCs w:val="24"/>
        </w:rPr>
        <w:drawing>
          <wp:inline distT="0" distB="0" distL="0" distR="0">
            <wp:extent cx="2266950" cy="333375"/>
            <wp:effectExtent l="0" t="0" r="0" b="9525"/>
            <wp:docPr id="431" name="Рисунок 431" descr="base_1_183695_11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31" descr="base_1_183695_1147"/>
                    <pic:cNvPicPr preferRelativeResize="0">
                      <a:picLocks noChangeArrowheads="1"/>
                    </pic:cNvPicPr>
                  </pic:nvPicPr>
                  <pic:blipFill>
                    <a:blip r:embed="rId422">
                      <a:extLst>
                        <a:ext uri="{28A0092B-C50C-407E-A947-70E740481C1C}">
                          <a14:useLocalDpi xmlns:a14="http://schemas.microsoft.com/office/drawing/2010/main" val="0"/>
                        </a:ext>
                      </a:extLst>
                    </a:blip>
                    <a:srcRect/>
                    <a:stretch>
                      <a:fillRect/>
                    </a:stretch>
                  </pic:blipFill>
                  <pic:spPr bwMode="auto">
                    <a:xfrm>
                      <a:off x="0" y="0"/>
                      <a:ext cx="2266950" cy="333375"/>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523875" cy="276225"/>
            <wp:effectExtent l="0" t="0" r="9525" b="9525"/>
            <wp:docPr id="432" name="Рисунок 432" descr="base_1_183695_11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32" descr="base_1_183695_1148"/>
                    <pic:cNvPicPr preferRelativeResize="0">
                      <a:picLocks noChangeArrowheads="1"/>
                    </pic:cNvPicPr>
                  </pic:nvPicPr>
                  <pic:blipFill>
                    <a:blip r:embed="rId423">
                      <a:extLst>
                        <a:ext uri="{28A0092B-C50C-407E-A947-70E740481C1C}">
                          <a14:useLocalDpi xmlns:a14="http://schemas.microsoft.com/office/drawing/2010/main" val="0"/>
                        </a:ext>
                      </a:extLst>
                    </a:blip>
                    <a:srcRect/>
                    <a:stretch>
                      <a:fillRect/>
                    </a:stretch>
                  </pic:blipFill>
                  <pic:spPr bwMode="auto">
                    <a:xfrm>
                      <a:off x="0" y="0"/>
                      <a:ext cx="523875"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фонд начисленной заработной платы профессорско-преподавательского состава (без фонда заработной платы внешних совместителей) государственных (муниципальных) образовательных организаций высшего образования (включая филиалы, реализующие образовательные программы высшего образования);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285750" cy="276225"/>
            <wp:effectExtent l="0" t="0" r="0" b="9525"/>
            <wp:docPr id="433" name="Рисунок 433" descr="base_1_183695_11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33" descr="base_1_183695_1149"/>
                    <pic:cNvPicPr preferRelativeResize="0">
                      <a:picLocks noChangeArrowheads="1"/>
                    </pic:cNvPicPr>
                  </pic:nvPicPr>
                  <pic:blipFill>
                    <a:blip r:embed="rId424">
                      <a:extLst>
                        <a:ext uri="{28A0092B-C50C-407E-A947-70E740481C1C}">
                          <a14:useLocalDpi xmlns:a14="http://schemas.microsoft.com/office/drawing/2010/main" val="0"/>
                        </a:ext>
                      </a:extLst>
                    </a:blip>
                    <a:srcRect/>
                    <a:stretch>
                      <a:fillRect/>
                    </a:stretch>
                  </pic:blipFill>
                  <pic:spPr bwMode="auto">
                    <a:xfrm>
                      <a:off x="0" y="0"/>
                      <a:ext cx="285750"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средняя численность профессорско-преподавательского состава (без внешних совместителей) государственных (муниципальных) образовательных организаций высшего образования (включая филиалы, реализующие образовательные программы высшего образования);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ЗП - среднемесячная номинальная начисленная заработная плата в экономике субъекта Российской Федерации;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4.3.6. Удельный вес штатных преподавателей образовательных организаций высшего образования, желающих сменить работу, в общей численности штатных преподавателей образовательных организаций высшего образования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6"/>
          <w:sz w:val="24"/>
          <w:szCs w:val="24"/>
        </w:rPr>
        <w:drawing>
          <wp:inline distT="0" distB="0" distL="0" distR="0">
            <wp:extent cx="1114425" cy="304800"/>
            <wp:effectExtent l="0" t="0" r="9525" b="0"/>
            <wp:docPr id="434" name="Рисунок 434" descr="base_1_183695_11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34" descr="base_1_183695_1150"/>
                    <pic:cNvPicPr preferRelativeResize="0">
                      <a:picLocks noChangeArrowheads="1"/>
                    </pic:cNvPicPr>
                  </pic:nvPicPr>
                  <pic:blipFill>
                    <a:blip r:embed="rId425">
                      <a:extLst>
                        <a:ext uri="{28A0092B-C50C-407E-A947-70E740481C1C}">
                          <a14:useLocalDpi xmlns:a14="http://schemas.microsoft.com/office/drawing/2010/main" val="0"/>
                        </a:ext>
                      </a:extLst>
                    </a:blip>
                    <a:srcRect/>
                    <a:stretch>
                      <a:fillRect/>
                    </a:stretch>
                  </pic:blipFill>
                  <pic:spPr bwMode="auto">
                    <a:xfrm>
                      <a:off x="0" y="0"/>
                      <a:ext cx="1114425" cy="30480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333375" cy="276225"/>
            <wp:effectExtent l="0" t="0" r="9525" b="9525"/>
            <wp:docPr id="435" name="Рисунок 435" descr="base_1_183695_11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35" descr="base_1_183695_1151"/>
                    <pic:cNvPicPr preferRelativeResize="0">
                      <a:picLocks noChangeArrowheads="1"/>
                    </pic:cNvPicPr>
                  </pic:nvPicPr>
                  <pic:blipFill>
                    <a:blip r:embed="rId426">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респондентов - штатных преподавателей образовательных организаций высшего образования, выбравших при ответе на вопрос анкеты "Хотели бы вы перейти с работы в данном учебном заведении на какую-либо другую работу, или вообще перестать работать? (отметьте один ответ)" один из вариантов: "Да, уже ищете (нашли) другое место работы", "Хотели бы найти другую работу, но пока не предпринимаете никаких действий", "Хотели бы перейти на другое место работы, но не думаете, что сможете найти его" (социологический опрос преподавателей образовательных организаций высшего образования);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85750" cy="247650"/>
            <wp:effectExtent l="0" t="0" r="0" b="0"/>
            <wp:docPr id="436" name="Рисунок 436" descr="base_1_183695_11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36" descr="base_1_183695_1152"/>
                    <pic:cNvPicPr preferRelativeResize="0">
                      <a:picLocks noChangeArrowheads="1"/>
                    </pic:cNvPicPr>
                  </pic:nvPicPr>
                  <pic:blipFill>
                    <a:blip r:embed="rId427">
                      <a:extLst>
                        <a:ext uri="{28A0092B-C50C-407E-A947-70E740481C1C}">
                          <a14:useLocalDpi xmlns:a14="http://schemas.microsoft.com/office/drawing/2010/main" val="0"/>
                        </a:ext>
                      </a:extLst>
                    </a:blip>
                    <a:srcRect/>
                    <a:stretch>
                      <a:fillRect/>
                    </a:stretch>
                  </pic:blipFill>
                  <pic:spPr bwMode="auto">
                    <a:xfrm>
                      <a:off x="0" y="0"/>
                      <a:ext cx="2857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респондентов - штатных преподавателей образовательных организаций высшего образования, ответивших на вопрос анкеты "Хотели бы вы перейти с работы в данном учебном заведении на какую-либо другую работу, или вообще перестать работать? (отметьте один ответ)" (социологический опрос преподавателей образовательных организаций высшего образования).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4.3.7. Распространенность дополнительной занятости преподавателей образовательных организаций высшего образования (удельный вес штатных преподавателей образовательных организаций высшего образования, имеющих дополнительную работу, в общей численности штатных преподавателей образовательных организаций высшего образования)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1123950" cy="285750"/>
            <wp:effectExtent l="0" t="0" r="0" b="0"/>
            <wp:docPr id="437" name="Рисунок 437" descr="base_1_183695_11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37" descr="base_1_183695_1153"/>
                    <pic:cNvPicPr preferRelativeResize="0">
                      <a:picLocks noChangeArrowheads="1"/>
                    </pic:cNvPicPr>
                  </pic:nvPicPr>
                  <pic:blipFill>
                    <a:blip r:embed="rId428">
                      <a:extLst>
                        <a:ext uri="{28A0092B-C50C-407E-A947-70E740481C1C}">
                          <a14:useLocalDpi xmlns:a14="http://schemas.microsoft.com/office/drawing/2010/main" val="0"/>
                        </a:ext>
                      </a:extLst>
                    </a:blip>
                    <a:srcRect/>
                    <a:stretch>
                      <a:fillRect/>
                    </a:stretch>
                  </pic:blipFill>
                  <pic:spPr bwMode="auto">
                    <a:xfrm>
                      <a:off x="0" y="0"/>
                      <a:ext cx="1123950"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33375" cy="247650"/>
            <wp:effectExtent l="0" t="0" r="9525" b="0"/>
            <wp:docPr id="438" name="Рисунок 438" descr="base_1_183695_11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38" descr="base_1_183695_1154"/>
                    <pic:cNvPicPr preferRelativeResize="0">
                      <a:picLocks noChangeArrowheads="1"/>
                    </pic:cNvPicPr>
                  </pic:nvPicPr>
                  <pic:blipFill>
                    <a:blip r:embed="rId429">
                      <a:extLst>
                        <a:ext uri="{28A0092B-C50C-407E-A947-70E740481C1C}">
                          <a14:useLocalDpi xmlns:a14="http://schemas.microsoft.com/office/drawing/2010/main" val="0"/>
                        </a:ext>
                      </a:extLst>
                    </a:blip>
                    <a:srcRect/>
                    <a:stretch>
                      <a:fillRect/>
                    </a:stretch>
                  </pic:blipFill>
                  <pic:spPr bwMode="auto">
                    <a:xfrm>
                      <a:off x="0" y="0"/>
                      <a:ext cx="3333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респондентов - штатных преподавателей образовательных организаций высшего образования, ответивших утвердительно на вопрос анкеты "Занимались ли Вы в течение последних 12 месяцев помимо вашей работы в данном учебном заведении другими видами оплачиваемой работы (в том числе работа по грантам и т.д.)? Если да, то какими именно? (Отметьте все подходящие ответы)" (социологический опрос преподавателей образовательных организаций высшего образования);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85750" cy="247650"/>
            <wp:effectExtent l="0" t="0" r="0" b="0"/>
            <wp:docPr id="439" name="Рисунок 439" descr="base_1_183695_11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39" descr="base_1_183695_1155"/>
                    <pic:cNvPicPr preferRelativeResize="0">
                      <a:picLocks noChangeArrowheads="1"/>
                    </pic:cNvPicPr>
                  </pic:nvPicPr>
                  <pic:blipFill>
                    <a:blip r:embed="rId427">
                      <a:extLst>
                        <a:ext uri="{28A0092B-C50C-407E-A947-70E740481C1C}">
                          <a14:useLocalDpi xmlns:a14="http://schemas.microsoft.com/office/drawing/2010/main" val="0"/>
                        </a:ext>
                      </a:extLst>
                    </a:blip>
                    <a:srcRect/>
                    <a:stretch>
                      <a:fillRect/>
                    </a:stretch>
                  </pic:blipFill>
                  <pic:spPr bwMode="auto">
                    <a:xfrm>
                      <a:off x="0" y="0"/>
                      <a:ext cx="2857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респондентов - штатных преподавателей образовательных организаций высшего образования, ответивших на вопрос анкеты "Занимались ли Вы в течение последних 12 месяцев помимо вашей работы в данном учебном заведении другими видами оплачиваемой работы (в том числе работа по грантам и т.д.)? Если да, то какими именно? (Отметьте все подходящие ответы)" (социологический опрос преподавателей образовательных организаций высшего образования).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4.4. Материально-техническое и информационное обеспечение образовательных организаций высшего образования и иных организаций, осуществляющих образовательную деятельность в части реализации образовательных программ высшего образования</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4.4.1. Обеспеченность студентов образовательных организаций высшего образования общежитиями (удельный вес студентов, проживающих в общежитиях, в общей численности студентов, нуждающихся в общежитиях)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962025" cy="285750"/>
            <wp:effectExtent l="0" t="0" r="9525" b="0"/>
            <wp:docPr id="440" name="Рисунок 440" descr="base_1_183695_11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40" descr="base_1_183695_1156"/>
                    <pic:cNvPicPr preferRelativeResize="0">
                      <a:picLocks noChangeArrowheads="1"/>
                    </pic:cNvPicPr>
                  </pic:nvPicPr>
                  <pic:blipFill>
                    <a:blip r:embed="rId430">
                      <a:extLst>
                        <a:ext uri="{28A0092B-C50C-407E-A947-70E740481C1C}">
                          <a14:useLocalDpi xmlns:a14="http://schemas.microsoft.com/office/drawing/2010/main" val="0"/>
                        </a:ext>
                      </a:extLst>
                    </a:blip>
                    <a:srcRect/>
                    <a:stretch>
                      <a:fillRect/>
                    </a:stretch>
                  </pic:blipFill>
                  <pic:spPr bwMode="auto">
                    <a:xfrm>
                      <a:off x="0" y="0"/>
                      <a:ext cx="962025"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441" name="Рисунок 441" descr="base_1_183695_11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41" descr="base_1_183695_1157"/>
                    <pic:cNvPicPr preferRelativeResize="0">
                      <a:picLocks noChangeArrowheads="1"/>
                    </pic:cNvPicPr>
                  </pic:nvPicPr>
                  <pic:blipFill>
                    <a:blip r:embed="rId431">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студентов образовательных организаций высшего образования (включая филиалы, реализующие образовательные программы высшего образования), проживающих в общежитиях (включая проживающих в общежитиях сторонних организаций);</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442" name="Рисунок 442" descr="base_1_183695_11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42" descr="base_1_183695_1158"/>
                    <pic:cNvPicPr preferRelativeResize="0">
                      <a:picLocks noChangeArrowheads="1"/>
                    </pic:cNvPicPr>
                  </pic:nvPicPr>
                  <pic:blipFill>
                    <a:blip r:embed="rId432">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студентов образовательных организаций высшего образования (включая филиалы, реализующие образовательные программы высшего образования), нуждающихся в общежитиях.</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4.4.2. Обеспеченность студентов образовательных организаций высшего образования сетью общественного питания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6"/>
          <w:sz w:val="24"/>
          <w:szCs w:val="24"/>
        </w:rPr>
        <w:drawing>
          <wp:inline distT="0" distB="0" distL="0" distR="0">
            <wp:extent cx="1276350" cy="304800"/>
            <wp:effectExtent l="0" t="0" r="0" b="0"/>
            <wp:docPr id="443" name="Рисунок 443" descr="base_1_183695_11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43" descr="base_1_183695_1159"/>
                    <pic:cNvPicPr preferRelativeResize="0">
                      <a:picLocks noChangeArrowheads="1"/>
                    </pic:cNvPicPr>
                  </pic:nvPicPr>
                  <pic:blipFill>
                    <a:blip r:embed="rId433">
                      <a:extLst>
                        <a:ext uri="{28A0092B-C50C-407E-A947-70E740481C1C}">
                          <a14:useLocalDpi xmlns:a14="http://schemas.microsoft.com/office/drawing/2010/main" val="0"/>
                        </a:ext>
                      </a:extLst>
                    </a:blip>
                    <a:srcRect/>
                    <a:stretch>
                      <a:fillRect/>
                    </a:stretch>
                  </pic:blipFill>
                  <pic:spPr bwMode="auto">
                    <a:xfrm>
                      <a:off x="0" y="0"/>
                      <a:ext cx="1276350" cy="30480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w:t>
      </w:r>
      <w:r>
        <w:rPr>
          <w:rFonts w:ascii="Times New Roman" w:hAnsi="Times New Roman" w:cs="Times New Roman"/>
          <w:noProof/>
          <w:position w:val="-14"/>
          <w:sz w:val="24"/>
          <w:szCs w:val="24"/>
        </w:rPr>
        <w:drawing>
          <wp:inline distT="0" distB="0" distL="0" distR="0">
            <wp:extent cx="1533525" cy="276225"/>
            <wp:effectExtent l="0" t="0" r="9525" b="9525"/>
            <wp:docPr id="444" name="Рисунок 444" descr="base_1_183695_11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44" descr="base_1_183695_1160"/>
                    <pic:cNvPicPr preferRelativeResize="0">
                      <a:picLocks noChangeArrowheads="1"/>
                    </pic:cNvPicPr>
                  </pic:nvPicPr>
                  <pic:blipFill>
                    <a:blip r:embed="rId434">
                      <a:extLst>
                        <a:ext uri="{28A0092B-C50C-407E-A947-70E740481C1C}">
                          <a14:useLocalDpi xmlns:a14="http://schemas.microsoft.com/office/drawing/2010/main" val="0"/>
                        </a:ext>
                      </a:extLst>
                    </a:blip>
                    <a:srcRect/>
                    <a:stretch>
                      <a:fillRect/>
                    </a:stretch>
                  </pic:blipFill>
                  <pic:spPr bwMode="auto">
                    <a:xfrm>
                      <a:off x="0" y="0"/>
                      <a:ext cx="1533525" cy="276225"/>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400050" cy="276225"/>
            <wp:effectExtent l="0" t="0" r="0" b="9525"/>
            <wp:docPr id="445" name="Рисунок 445" descr="base_1_183695_11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45" descr="base_1_183695_1161"/>
                    <pic:cNvPicPr preferRelativeResize="0">
                      <a:picLocks noChangeArrowheads="1"/>
                    </pic:cNvPicPr>
                  </pic:nvPicPr>
                  <pic:blipFill>
                    <a:blip r:embed="rId435">
                      <a:extLst>
                        <a:ext uri="{28A0092B-C50C-407E-A947-70E740481C1C}">
                          <a14:useLocalDpi xmlns:a14="http://schemas.microsoft.com/office/drawing/2010/main" val="0"/>
                        </a:ext>
                      </a:extLst>
                    </a:blip>
                    <a:srcRect/>
                    <a:stretch>
                      <a:fillRect/>
                    </a:stretch>
                  </pic:blipFill>
                  <pic:spPr bwMode="auto">
                    <a:xfrm>
                      <a:off x="0" y="0"/>
                      <a:ext cx="400050"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посадочных мест в собственных (без сданных в аренду и субаренду) и арендованных предприятиях (подразделениях) общественного питания, расположенных в учебно-лабораторных зданиях образовательных организаций высшего образования (включая филиалы, реализующие образовательные программы высшего образования);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K - расчетная численность студентов образовательных организаций высшего образования (включая филиалы, реализующие образовательные программы высшего образования).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K = (a + b) * 0.9, где:</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a - численность студентов очной формы обучения;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b - 10% студентов заочной формы обучения;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0.9 - явочный коэффициент.</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4.4.3. Число персональных компьютеров, используемых в учебных целях, в расчете на 100 студентов образовательных организаций высшего образования: всего; имеющих доступ к Интернету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981075" cy="285750"/>
            <wp:effectExtent l="0" t="0" r="9525" b="0"/>
            <wp:docPr id="446" name="Рисунок 446" descr="base_1_183695_11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46" descr="base_1_183695_1162"/>
                    <pic:cNvPicPr preferRelativeResize="0">
                      <a:picLocks noChangeArrowheads="1"/>
                    </pic:cNvPicPr>
                  </pic:nvPicPr>
                  <pic:blipFill>
                    <a:blip r:embed="rId436">
                      <a:extLst>
                        <a:ext uri="{28A0092B-C50C-407E-A947-70E740481C1C}">
                          <a14:useLocalDpi xmlns:a14="http://schemas.microsoft.com/office/drawing/2010/main" val="0"/>
                        </a:ext>
                      </a:extLst>
                    </a:blip>
                    <a:srcRect/>
                    <a:stretch>
                      <a:fillRect/>
                    </a:stretch>
                  </pic:blipFill>
                  <pic:spPr bwMode="auto">
                    <a:xfrm>
                      <a:off x="0" y="0"/>
                      <a:ext cx="981075"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i = 1, 2</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1 - всего;</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2 - имеющих доступ к Интернету</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14325" cy="247650"/>
            <wp:effectExtent l="0" t="0" r="9525" b="0"/>
            <wp:docPr id="447" name="Рисунок 447" descr="base_1_183695_11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47" descr="base_1_183695_1163"/>
                    <pic:cNvPicPr preferRelativeResize="0">
                      <a:picLocks noChangeArrowheads="1"/>
                    </pic:cNvPicPr>
                  </pic:nvPicPr>
                  <pic:blipFill>
                    <a:blip r:embed="rId437">
                      <a:extLst>
                        <a:ext uri="{28A0092B-C50C-407E-A947-70E740481C1C}">
                          <a14:useLocalDpi xmlns:a14="http://schemas.microsoft.com/office/drawing/2010/main" val="0"/>
                        </a:ext>
                      </a:extLst>
                    </a:blip>
                    <a:srcRect/>
                    <a:stretch>
                      <a:fillRect/>
                    </a:stretch>
                  </pic:blipFill>
                  <pic:spPr bwMode="auto">
                    <a:xfrm>
                      <a:off x="0" y="0"/>
                      <a:ext cx="3143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персональных компьютеров, используемых в учебных целях, в образовательных организациях высшего образования (включая филиалы, реализующие образовательные программы высшего образования);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33375" cy="247650"/>
            <wp:effectExtent l="0" t="0" r="9525" b="0"/>
            <wp:docPr id="448" name="Рисунок 448" descr="base_1_183695_11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48" descr="base_1_183695_1164"/>
                    <pic:cNvPicPr preferRelativeResize="0">
                      <a:picLocks noChangeArrowheads="1"/>
                    </pic:cNvPicPr>
                  </pic:nvPicPr>
                  <pic:blipFill>
                    <a:blip r:embed="rId438">
                      <a:extLst>
                        <a:ext uri="{28A0092B-C50C-407E-A947-70E740481C1C}">
                          <a14:useLocalDpi xmlns:a14="http://schemas.microsoft.com/office/drawing/2010/main" val="0"/>
                        </a:ext>
                      </a:extLst>
                    </a:blip>
                    <a:srcRect/>
                    <a:stretch>
                      <a:fillRect/>
                    </a:stretch>
                  </pic:blipFill>
                  <pic:spPr bwMode="auto">
                    <a:xfrm>
                      <a:off x="0" y="0"/>
                      <a:ext cx="3333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компьютеров, используемых в учебных целях, в образовательных организациях высшего образования (включая филиалы, реализующие образовательные программы высшего образования), имеющих доступ к Интернету;</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У - численность студентов образовательных организаций высшего образования (включая филиалы, реализующие образовательные программы высшего образования), приведенная к очной форме обучения.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4.4.4. удельный вес числа организаций, подключенных к Интернету со скоростью передачи данных 2 Мбит/сек и выше, в общем числе образовательных организаций высшего образования, подключенных к Интернету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1123950" cy="285750"/>
            <wp:effectExtent l="0" t="0" r="0" b="0"/>
            <wp:docPr id="449" name="Рисунок 449" descr="base_1_183695_11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49" descr="base_1_183695_1165"/>
                    <pic:cNvPicPr preferRelativeResize="0">
                      <a:picLocks noChangeArrowheads="1"/>
                    </pic:cNvPicPr>
                  </pic:nvPicPr>
                  <pic:blipFill>
                    <a:blip r:embed="rId439">
                      <a:extLst>
                        <a:ext uri="{28A0092B-C50C-407E-A947-70E740481C1C}">
                          <a14:useLocalDpi xmlns:a14="http://schemas.microsoft.com/office/drawing/2010/main" val="0"/>
                        </a:ext>
                      </a:extLst>
                    </a:blip>
                    <a:srcRect/>
                    <a:stretch>
                      <a:fillRect/>
                    </a:stretch>
                  </pic:blipFill>
                  <pic:spPr bwMode="auto">
                    <a:xfrm>
                      <a:off x="0" y="0"/>
                      <a:ext cx="1123950"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71475" cy="247650"/>
            <wp:effectExtent l="0" t="0" r="9525" b="0"/>
            <wp:docPr id="450" name="Рисунок 450" descr="base_1_183695_11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50" descr="base_1_183695_1166"/>
                    <pic:cNvPicPr preferRelativeResize="0">
                      <a:picLocks noChangeArrowheads="1"/>
                    </pic:cNvPicPr>
                  </pic:nvPicPr>
                  <pic:blipFill>
                    <a:blip r:embed="rId440">
                      <a:extLst>
                        <a:ext uri="{28A0092B-C50C-407E-A947-70E740481C1C}">
                          <a14:useLocalDpi xmlns:a14="http://schemas.microsoft.com/office/drawing/2010/main" val="0"/>
                        </a:ext>
                      </a:extLst>
                    </a:blip>
                    <a:srcRect/>
                    <a:stretch>
                      <a:fillRect/>
                    </a:stretch>
                  </pic:blipFill>
                  <pic:spPr bwMode="auto">
                    <a:xfrm>
                      <a:off x="0" y="0"/>
                      <a:ext cx="3714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образовательных организаций высшего образования (включая филиалы, реализующие образовательные программы высшего образования), подключенных к Интернету со скоростью передачи данных 2 Мбит/сек и выше;</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ЧИ - число образовательных организаций высшего образования (включая филиалы, реализующие образовательные программы высшего образования), подключенных к Интернету.</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4.4.5. Площадь учебно-лабораторных зданий образовательных организаций высшего образования в расчете на одного студента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Н / У,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Н - площадь учебно-лабораторных зданий образовательных организаций высшего образования (включая филиалы, реализующие образовательные программы высшего образования) (без учета площади: сданной в аренду или субаренду, находящейся на капитальном ремонте);</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У - численность студентов образовательных организаций высшего образования (включая филиалы, реализующие образовательные программы высшего образования), приведенная к очной форме обучения.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4.5. Условия получения высшего профессионального образования лицами с ограниченными возможностями здоровья и инвалидами</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4.5.1. Удельный вес числа организаций, обеспечивающих доступность обучения и проживания лиц с ограниченными возможностями здоровья и инвалидов, в общем числе образовательных организаций высшего образования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1019175" cy="285750"/>
            <wp:effectExtent l="0" t="0" r="9525" b="0"/>
            <wp:docPr id="451" name="Рисунок 451" descr="base_1_183695_11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51" descr="base_1_183695_1167"/>
                    <pic:cNvPicPr preferRelativeResize="0">
                      <a:picLocks noChangeArrowheads="1"/>
                    </pic:cNvPicPr>
                  </pic:nvPicPr>
                  <pic:blipFill>
                    <a:blip r:embed="rId441">
                      <a:extLst>
                        <a:ext uri="{28A0092B-C50C-407E-A947-70E740481C1C}">
                          <a14:useLocalDpi xmlns:a14="http://schemas.microsoft.com/office/drawing/2010/main" val="0"/>
                        </a:ext>
                      </a:extLst>
                    </a:blip>
                    <a:srcRect/>
                    <a:stretch>
                      <a:fillRect/>
                    </a:stretch>
                  </pic:blipFill>
                  <pic:spPr bwMode="auto">
                    <a:xfrm>
                      <a:off x="0" y="0"/>
                      <a:ext cx="1019175"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71475" cy="247650"/>
            <wp:effectExtent l="0" t="0" r="9525" b="0"/>
            <wp:docPr id="452" name="Рисунок 452" descr="base_1_183695_11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52" descr="base_1_183695_1168"/>
                    <pic:cNvPicPr preferRelativeResize="0">
                      <a:picLocks noChangeArrowheads="1"/>
                    </pic:cNvPicPr>
                  </pic:nvPicPr>
                  <pic:blipFill>
                    <a:blip r:embed="rId442">
                      <a:extLst>
                        <a:ext uri="{28A0092B-C50C-407E-A947-70E740481C1C}">
                          <a14:useLocalDpi xmlns:a14="http://schemas.microsoft.com/office/drawing/2010/main" val="0"/>
                        </a:ext>
                      </a:extLst>
                    </a:blip>
                    <a:srcRect/>
                    <a:stretch>
                      <a:fillRect/>
                    </a:stretch>
                  </pic:blipFill>
                  <pic:spPr bwMode="auto">
                    <a:xfrm>
                      <a:off x="0" y="0"/>
                      <a:ext cx="3714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образовательных организаций высшего образования (включая филиалы, реализующие образовательные программы высшего образования), обеспечивающих доступность обучения и проживания лиц с ограниченными возможностями здоровья и инвалидов (имеющих учебно-лабораторные здания и общежития, доступные для лиц с ограниченными возможностями здоровья, детей-инвалидов и инвалидов);</w:t>
      </w:r>
    </w:p>
    <w:p w:rsidR="00103280" w:rsidRPr="00103280" w:rsidRDefault="0010328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w:t>
      </w:r>
      <w:r w:rsidRPr="00103280">
        <w:rPr>
          <w:rFonts w:ascii="Times New Roman" w:hAnsi="Times New Roman" w:cs="Times New Roman"/>
          <w:sz w:val="24"/>
          <w:szCs w:val="24"/>
        </w:rPr>
        <w:t xml:space="preserve"> - число образовательных организаций высшего образования (включая филиалы, реализующие образовательные программы высшего образования).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4.5.2. Удельный вес численности студентов-инвалидов в общей численности студентов, обучающихся по образовательным программам высшего образования - программам бакалавриата, программам специалитета, программам магистратуры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885825" cy="285750"/>
            <wp:effectExtent l="0" t="0" r="9525" b="0"/>
            <wp:docPr id="453" name="Рисунок 453" descr="base_1_183695_11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53" descr="base_1_183695_1169"/>
                    <pic:cNvPicPr preferRelativeResize="0">
                      <a:picLocks noChangeArrowheads="1"/>
                    </pic:cNvPicPr>
                  </pic:nvPicPr>
                  <pic:blipFill>
                    <a:blip r:embed="rId443">
                      <a:extLst>
                        <a:ext uri="{28A0092B-C50C-407E-A947-70E740481C1C}">
                          <a14:useLocalDpi xmlns:a14="http://schemas.microsoft.com/office/drawing/2010/main" val="0"/>
                        </a:ext>
                      </a:extLst>
                    </a:blip>
                    <a:srcRect/>
                    <a:stretch>
                      <a:fillRect/>
                    </a:stretch>
                  </pic:blipFill>
                  <pic:spPr bwMode="auto">
                    <a:xfrm>
                      <a:off x="0" y="0"/>
                      <a:ext cx="885825"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454" name="Рисунок 454" descr="base_1_183695_11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54" descr="base_1_183695_1170"/>
                    <pic:cNvPicPr preferRelativeResize="0">
                      <a:picLocks noChangeArrowheads="1"/>
                    </pic:cNvPicPr>
                  </pic:nvPicPr>
                  <pic:blipFill>
                    <a:blip r:embed="rId444">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инвалидов, обучающихся по образовательным программам высшего образования - программам бакалавриата, программам специалитета, программам магистратуры;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 - численность студентов, обучающихся по образовательным программам высшего образования - программам бакалавриата, программам специалитета, программам магистратуры.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4.6. Учебные и внеучебные достижения обучающихся лиц и профессиональные достижения выпускников организаций, реализующих программы высшего образования</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4.6.1. Удельный вес численности студентов очной формы обучения, получающих стипендии, в общей численности студентов очной формы обучения, обучающихся по образовательным программам высшего образования - программам бакалавриата, программам специалитета, программам магистратуры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990600" cy="285750"/>
            <wp:effectExtent l="0" t="0" r="0" b="0"/>
            <wp:docPr id="455" name="Рисунок 455" descr="base_1_183695_11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55" descr="base_1_183695_1171"/>
                    <pic:cNvPicPr preferRelativeResize="0">
                      <a:picLocks noChangeArrowheads="1"/>
                    </pic:cNvPicPr>
                  </pic:nvPicPr>
                  <pic:blipFill>
                    <a:blip r:embed="rId445">
                      <a:extLst>
                        <a:ext uri="{28A0092B-C50C-407E-A947-70E740481C1C}">
                          <a14:useLocalDpi xmlns:a14="http://schemas.microsoft.com/office/drawing/2010/main" val="0"/>
                        </a:ext>
                      </a:extLst>
                    </a:blip>
                    <a:srcRect/>
                    <a:stretch>
                      <a:fillRect/>
                    </a:stretch>
                  </pic:blipFill>
                  <pic:spPr bwMode="auto">
                    <a:xfrm>
                      <a:off x="0" y="0"/>
                      <a:ext cx="990600"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76225" cy="247650"/>
            <wp:effectExtent l="0" t="0" r="9525" b="0"/>
            <wp:docPr id="456" name="Рисунок 456" descr="base_1_183695_11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56" descr="base_1_183695_1172"/>
                    <pic:cNvPicPr preferRelativeResize="0">
                      <a:picLocks noChangeArrowheads="1"/>
                    </pic:cNvPicPr>
                  </pic:nvPicPr>
                  <pic:blipFill>
                    <a:blip r:embed="rId446">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студентов очной формы обучения, обучающихся по образовательным программам высшего образования - программам бакалавриата, программам специалитета, программам магистратуры, получающих стипендии;</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457" name="Рисунок 457" descr="base_1_183695_11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57" descr="base_1_183695_1173"/>
                    <pic:cNvPicPr preferRelativeResize="0">
                      <a:picLocks noChangeArrowheads="1"/>
                    </pic:cNvPicPr>
                  </pic:nvPicPr>
                  <pic:blipFill>
                    <a:blip r:embed="rId447">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студентов очной формы обучения, обучающихся по образовательным программам высшего образования - программам бакалавриата, программам специалитета, программам магистратуры.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4.6.2. Уровень безработицы выпускников, завершивших обучение по образовательным программам высшего образования - программам бакалавриата, программам специалитета, программам магистратуры в течение трех лет, предшествующих отчетному периоду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1076325" cy="285750"/>
            <wp:effectExtent l="0" t="0" r="9525" b="0"/>
            <wp:docPr id="458" name="Рисунок 458" descr="base_1_183695_11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58" descr="base_1_183695_1174"/>
                    <pic:cNvPicPr preferRelativeResize="0">
                      <a:picLocks noChangeArrowheads="1"/>
                    </pic:cNvPicPr>
                  </pic:nvPicPr>
                  <pic:blipFill>
                    <a:blip r:embed="rId448">
                      <a:extLst>
                        <a:ext uri="{28A0092B-C50C-407E-A947-70E740481C1C}">
                          <a14:useLocalDpi xmlns:a14="http://schemas.microsoft.com/office/drawing/2010/main" val="0"/>
                        </a:ext>
                      </a:extLst>
                    </a:blip>
                    <a:srcRect/>
                    <a:stretch>
                      <a:fillRect/>
                    </a:stretch>
                  </pic:blipFill>
                  <pic:spPr bwMode="auto">
                    <a:xfrm>
                      <a:off x="0" y="0"/>
                      <a:ext cx="1076325"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04800" cy="247650"/>
            <wp:effectExtent l="0" t="0" r="0" b="0"/>
            <wp:docPr id="459" name="Рисунок 459" descr="base_1_183695_11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59" descr="base_1_183695_1175"/>
                    <pic:cNvPicPr preferRelativeResize="0">
                      <a:picLocks noChangeArrowheads="1"/>
                    </pic:cNvPicPr>
                  </pic:nvPicPr>
                  <pic:blipFill>
                    <a:blip r:embed="rId449">
                      <a:extLst>
                        <a:ext uri="{28A0092B-C50C-407E-A947-70E740481C1C}">
                          <a14:useLocalDpi xmlns:a14="http://schemas.microsoft.com/office/drawing/2010/main" val="0"/>
                        </a:ext>
                      </a:extLst>
                    </a:blip>
                    <a:srcRect/>
                    <a:stretch>
                      <a:fillRect/>
                    </a:stretch>
                  </pic:blipFill>
                  <pic:spPr bwMode="auto">
                    <a:xfrm>
                      <a:off x="0" y="0"/>
                      <a:ext cx="30480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_ численность безработных выпускников с высшим образованием (с дипломом бакалавра, специалиста или магистра), завершивших обучение в течение трех лет, предшествующих отчетному периоду;</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76225" cy="247650"/>
            <wp:effectExtent l="0" t="0" r="9525" b="0"/>
            <wp:docPr id="460" name="Рисунок 460" descr="base_1_183695_11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60" descr="base_1_183695_1176"/>
                    <pic:cNvPicPr preferRelativeResize="0">
                      <a:picLocks noChangeArrowheads="1"/>
                    </pic:cNvPicPr>
                  </pic:nvPicPr>
                  <pic:blipFill>
                    <a:blip r:embed="rId450">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экономически активных выпускников (занятых и безработных) с высшим образованием (с дипломом бакалавра, специалиста или магистра), завершивших обучение в течение трех лет, предшествующих отчетному периоду.</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4.7. Финансово-экономическая деятельность образовательных организаций высшего образования в части обеспечения реализации образовательных программ высшего образования</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4.7.1. Удельный вес финансовых средств от приносящей доход деятельности в общем объеме финансовых средств, полученных образовательными организациями высшего образования от реализации образовательных программ высшего образования - программ бакалавриата, программ специалитета, программ магистратуры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1466850" cy="285750"/>
            <wp:effectExtent l="0" t="0" r="0" b="0"/>
            <wp:docPr id="461" name="Рисунок 461" descr="base_1_183695_11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61" descr="base_1_183695_1177"/>
                    <pic:cNvPicPr preferRelativeResize="0">
                      <a:picLocks noChangeArrowheads="1"/>
                    </pic:cNvPicPr>
                  </pic:nvPicPr>
                  <pic:blipFill>
                    <a:blip r:embed="rId451">
                      <a:extLst>
                        <a:ext uri="{28A0092B-C50C-407E-A947-70E740481C1C}">
                          <a14:useLocalDpi xmlns:a14="http://schemas.microsoft.com/office/drawing/2010/main" val="0"/>
                        </a:ext>
                      </a:extLst>
                    </a:blip>
                    <a:srcRect/>
                    <a:stretch>
                      <a:fillRect/>
                    </a:stretch>
                  </pic:blipFill>
                  <pic:spPr bwMode="auto">
                    <a:xfrm>
                      <a:off x="0" y="0"/>
                      <a:ext cx="1466850"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514350" cy="247650"/>
            <wp:effectExtent l="0" t="0" r="0" b="0"/>
            <wp:docPr id="462" name="Рисунок 462" descr="base_1_183695_11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62" descr="base_1_183695_1178"/>
                    <pic:cNvPicPr preferRelativeResize="0">
                      <a:picLocks noChangeArrowheads="1"/>
                    </pic:cNvPicPr>
                  </pic:nvPicPr>
                  <pic:blipFill>
                    <a:blip r:embed="rId452">
                      <a:extLst>
                        <a:ext uri="{28A0092B-C50C-407E-A947-70E740481C1C}">
                          <a14:useLocalDpi xmlns:a14="http://schemas.microsoft.com/office/drawing/2010/main" val="0"/>
                        </a:ext>
                      </a:extLst>
                    </a:blip>
                    <a:srcRect/>
                    <a:stretch>
                      <a:fillRect/>
                    </a:stretch>
                  </pic:blipFill>
                  <pic:spPr bwMode="auto">
                    <a:xfrm>
                      <a:off x="0" y="0"/>
                      <a:ext cx="5143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объем финансовых средств от приносящей доход деятельности (внебюджетных средств), поступивших в образовательные организации высшего образования (включая филиалы, реализующие образовательные программы высшего образования) от реализации образовательных программ высшего образования - программ бакалавриата, программ специалитета, программ магистратуры.</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47675" cy="247650"/>
            <wp:effectExtent l="0" t="0" r="9525" b="0"/>
            <wp:docPr id="463" name="Рисунок 463" descr="base_1_183695_11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63" descr="base_1_183695_1179"/>
                    <pic:cNvPicPr preferRelativeResize="0">
                      <a:picLocks noChangeArrowheads="1"/>
                    </pic:cNvPicPr>
                  </pic:nvPicPr>
                  <pic:blipFill>
                    <a:blip r:embed="rId453">
                      <a:extLst>
                        <a:ext uri="{28A0092B-C50C-407E-A947-70E740481C1C}">
                          <a14:useLocalDpi xmlns:a14="http://schemas.microsoft.com/office/drawing/2010/main" val="0"/>
                        </a:ext>
                      </a:extLst>
                    </a:blip>
                    <a:srcRect/>
                    <a:stretch>
                      <a:fillRect/>
                    </a:stretch>
                  </pic:blipFill>
                  <pic:spPr bwMode="auto">
                    <a:xfrm>
                      <a:off x="0" y="0"/>
                      <a:ext cx="4476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объем финансовых средств, поступивших в образовательные организации высшего образования (включая филиалы, реализующие образовательные программы высшего образования) от реализации образовательных программ высшего образования - программ бакалавриата, программ специалитета, программ магистратуры;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4.7.2. Объем финансовых средств, поступивших в образовательные организации высшего образования, в расчете на одного студента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666750" cy="247650"/>
            <wp:effectExtent l="0" t="0" r="0" b="0"/>
            <wp:docPr id="464" name="Рисунок 464" descr="base_1_183695_11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64" descr="base_1_183695_1180"/>
                    <pic:cNvPicPr preferRelativeResize="0">
                      <a:picLocks noChangeArrowheads="1"/>
                    </pic:cNvPicPr>
                  </pic:nvPicPr>
                  <pic:blipFill>
                    <a:blip r:embed="rId454">
                      <a:extLst>
                        <a:ext uri="{28A0092B-C50C-407E-A947-70E740481C1C}">
                          <a14:useLocalDpi xmlns:a14="http://schemas.microsoft.com/office/drawing/2010/main" val="0"/>
                        </a:ext>
                      </a:extLst>
                    </a:blip>
                    <a:srcRect/>
                    <a:stretch>
                      <a:fillRect/>
                    </a:stretch>
                  </pic:blipFill>
                  <pic:spPr bwMode="auto">
                    <a:xfrm>
                      <a:off x="0" y="0"/>
                      <a:ext cx="666750" cy="2476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47675" cy="247650"/>
            <wp:effectExtent l="0" t="0" r="9525" b="0"/>
            <wp:docPr id="465" name="Рисунок 465" descr="base_1_183695_11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65" descr="base_1_183695_1181"/>
                    <pic:cNvPicPr preferRelativeResize="0">
                      <a:picLocks noChangeArrowheads="1"/>
                    </pic:cNvPicPr>
                  </pic:nvPicPr>
                  <pic:blipFill>
                    <a:blip r:embed="rId453">
                      <a:extLst>
                        <a:ext uri="{28A0092B-C50C-407E-A947-70E740481C1C}">
                          <a14:useLocalDpi xmlns:a14="http://schemas.microsoft.com/office/drawing/2010/main" val="0"/>
                        </a:ext>
                      </a:extLst>
                    </a:blip>
                    <a:srcRect/>
                    <a:stretch>
                      <a:fillRect/>
                    </a:stretch>
                  </pic:blipFill>
                  <pic:spPr bwMode="auto">
                    <a:xfrm>
                      <a:off x="0" y="0"/>
                      <a:ext cx="4476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объем финансовых средств образовательных организаций высшего образования (включая филиалы, реализующие образовательные программы высшего образования);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 - численность студентов образовательных организаций высшего образования (включая филиалы, реализующие образовательные программы высшего образования), приведенная к очной форме обучения.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Дополнительные характеристики: для межрегиональных сопоставлений данного показателя (разрез - субъекты Российской Федерации) его значения целесообразно скорректировать с учетом коэффициента стоимости фиксированного набора товаров и услуг.</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4.8. Структура образовательных организаций высшего образования, реализующих образовательные программы высшего образования (в том числе характеристика филиалов)</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4.8.1. Удельный вес числа организаций, имеющих филиалы, реализующие образовательные программы высшего образования - программы бакалавриата, программы специалитета, программы магистратуры, в общем числе образовательных организаций высшего образования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6"/>
          <w:sz w:val="24"/>
          <w:szCs w:val="24"/>
        </w:rPr>
        <w:drawing>
          <wp:inline distT="0" distB="0" distL="0" distR="0">
            <wp:extent cx="885825" cy="304800"/>
            <wp:effectExtent l="0" t="0" r="9525" b="0"/>
            <wp:docPr id="466" name="Рисунок 466" descr="base_1_183695_11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66" descr="base_1_183695_1182"/>
                    <pic:cNvPicPr preferRelativeResize="0">
                      <a:picLocks noChangeArrowheads="1"/>
                    </pic:cNvPicPr>
                  </pic:nvPicPr>
                  <pic:blipFill>
                    <a:blip r:embed="rId455">
                      <a:extLst>
                        <a:ext uri="{28A0092B-C50C-407E-A947-70E740481C1C}">
                          <a14:useLocalDpi xmlns:a14="http://schemas.microsoft.com/office/drawing/2010/main" val="0"/>
                        </a:ext>
                      </a:extLst>
                    </a:blip>
                    <a:srcRect/>
                    <a:stretch>
                      <a:fillRect/>
                    </a:stretch>
                  </pic:blipFill>
                  <pic:spPr bwMode="auto">
                    <a:xfrm>
                      <a:off x="0" y="0"/>
                      <a:ext cx="885825" cy="30480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219075" cy="276225"/>
            <wp:effectExtent l="0" t="0" r="9525" b="9525"/>
            <wp:docPr id="467" name="Рисунок 467" descr="base_1_183695_11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67" descr="base_1_183695_1183"/>
                    <pic:cNvPicPr preferRelativeResize="0">
                      <a:picLocks noChangeArrowheads="1"/>
                    </pic:cNvPicPr>
                  </pic:nvPicPr>
                  <pic:blipFill>
                    <a:blip r:embed="rId456">
                      <a:extLst>
                        <a:ext uri="{28A0092B-C50C-407E-A947-70E740481C1C}">
                          <a14:useLocalDpi xmlns:a14="http://schemas.microsoft.com/office/drawing/2010/main" val="0"/>
                        </a:ext>
                      </a:extLst>
                    </a:blip>
                    <a:srcRect/>
                    <a:stretch>
                      <a:fillRect/>
                    </a:stretch>
                  </pic:blipFill>
                  <pic:spPr bwMode="auto">
                    <a:xfrm>
                      <a:off x="0" y="0"/>
                      <a:ext cx="219075"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образовательных организаций высшего образования (юридических лиц), имеющих филиалы, реализующие образовательные программы высшего образования - программы бакалавриата, программы специалитета, программы магистратуры;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 - число образовательных организаций высшего образования (юридических лиц).</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4.9. Научная и творческая деятельность образовательных организаций высшего образования, а также иных организаций, осуществляющих образовательную деятельность, связанная с реализацией образовательных программ высшего образования</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4.9.1. Удельный вес финансовых средств, полученных от научной деятельности, в общем объеме финансовых средств образовательных организаций высшего образования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1343025" cy="285750"/>
            <wp:effectExtent l="0" t="0" r="9525" b="0"/>
            <wp:docPr id="468" name="Рисунок 468" descr="base_1_183695_11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68" descr="base_1_183695_1184"/>
                    <pic:cNvPicPr preferRelativeResize="0">
                      <a:picLocks noChangeArrowheads="1"/>
                    </pic:cNvPicPr>
                  </pic:nvPicPr>
                  <pic:blipFill>
                    <a:blip r:embed="rId457">
                      <a:extLst>
                        <a:ext uri="{28A0092B-C50C-407E-A947-70E740481C1C}">
                          <a14:useLocalDpi xmlns:a14="http://schemas.microsoft.com/office/drawing/2010/main" val="0"/>
                        </a:ext>
                      </a:extLst>
                    </a:blip>
                    <a:srcRect/>
                    <a:stretch>
                      <a:fillRect/>
                    </a:stretch>
                  </pic:blipFill>
                  <pic:spPr bwMode="auto">
                    <a:xfrm>
                      <a:off x="0" y="0"/>
                      <a:ext cx="1343025"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ОСН - объем средств образовательных организаций высшего образования (включая филиалы, реализующие образовательные программы высшего образования), полученных от научных исследований и разработок;</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47675" cy="247650"/>
            <wp:effectExtent l="0" t="0" r="9525" b="0"/>
            <wp:docPr id="469" name="Рисунок 469" descr="base_1_183695_11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69" descr="base_1_183695_1185"/>
                    <pic:cNvPicPr preferRelativeResize="0">
                      <a:picLocks noChangeArrowheads="1"/>
                    </pic:cNvPicPr>
                  </pic:nvPicPr>
                  <pic:blipFill>
                    <a:blip r:embed="rId458">
                      <a:extLst>
                        <a:ext uri="{28A0092B-C50C-407E-A947-70E740481C1C}">
                          <a14:useLocalDpi xmlns:a14="http://schemas.microsoft.com/office/drawing/2010/main" val="0"/>
                        </a:ext>
                      </a:extLst>
                    </a:blip>
                    <a:srcRect/>
                    <a:stretch>
                      <a:fillRect/>
                    </a:stretch>
                  </pic:blipFill>
                  <pic:spPr bwMode="auto">
                    <a:xfrm>
                      <a:off x="0" y="0"/>
                      <a:ext cx="4476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объем средств образовательных организаций высшего образования (включая филиалы, реализующие образовательные программы высшего образования).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4.9.2. Объем финансовых средств, полученных от научной деятельности, в расчете на 1 научно-педагогического работника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1314450" cy="304800"/>
            <wp:effectExtent l="0" t="0" r="0" b="0"/>
            <wp:docPr id="470" name="Рисунок 470" descr="base_1_183695_11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70" descr="base_1_183695_1186"/>
                    <pic:cNvPicPr preferRelativeResize="0">
                      <a:picLocks noChangeArrowheads="1"/>
                    </pic:cNvPicPr>
                  </pic:nvPicPr>
                  <pic:blipFill>
                    <a:blip r:embed="rId459">
                      <a:extLst>
                        <a:ext uri="{28A0092B-C50C-407E-A947-70E740481C1C}">
                          <a14:useLocalDpi xmlns:a14="http://schemas.microsoft.com/office/drawing/2010/main" val="0"/>
                        </a:ext>
                      </a:extLst>
                    </a:blip>
                    <a:srcRect/>
                    <a:stretch>
                      <a:fillRect/>
                    </a:stretch>
                  </pic:blipFill>
                  <pic:spPr bwMode="auto">
                    <a:xfrm>
                      <a:off x="0" y="0"/>
                      <a:ext cx="1314450" cy="30480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ОСН - объем финансовых средств образовательных организаций высшего образования (включая филиалы, реализующие образовательные программы высшего образования), полученных от научных исследований и разработок, за отчетный год;</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14325" cy="247650"/>
            <wp:effectExtent l="0" t="0" r="9525" b="0"/>
            <wp:docPr id="471" name="Рисунок 471" descr="base_1_183695_11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71" descr="base_1_183695_1187"/>
                    <pic:cNvPicPr preferRelativeResize="0">
                      <a:picLocks noChangeArrowheads="1"/>
                    </pic:cNvPicPr>
                  </pic:nvPicPr>
                  <pic:blipFill>
                    <a:blip r:embed="rId460">
                      <a:extLst>
                        <a:ext uri="{28A0092B-C50C-407E-A947-70E740481C1C}">
                          <a14:useLocalDpi xmlns:a14="http://schemas.microsoft.com/office/drawing/2010/main" val="0"/>
                        </a:ext>
                      </a:extLst>
                    </a:blip>
                    <a:srcRect/>
                    <a:stretch>
                      <a:fillRect/>
                    </a:stretch>
                  </pic:blipFill>
                  <pic:spPr bwMode="auto">
                    <a:xfrm>
                      <a:off x="0" y="0"/>
                      <a:ext cx="3143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профессорско-преподавательского состава образовательных организаций высшего образования (включая филиалы, реализующие образовательные программы высшего образования), на начало учебного года;</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285750" cy="276225"/>
            <wp:effectExtent l="0" t="0" r="0" b="9525"/>
            <wp:docPr id="472" name="Рисунок 472" descr="base_1_183695_11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72" descr="base_1_183695_1188"/>
                    <pic:cNvPicPr preferRelativeResize="0">
                      <a:picLocks noChangeArrowheads="1"/>
                    </pic:cNvPicPr>
                  </pic:nvPicPr>
                  <pic:blipFill>
                    <a:blip r:embed="rId461">
                      <a:extLst>
                        <a:ext uri="{28A0092B-C50C-407E-A947-70E740481C1C}">
                          <a14:useLocalDpi xmlns:a14="http://schemas.microsoft.com/office/drawing/2010/main" val="0"/>
                        </a:ext>
                      </a:extLst>
                    </a:blip>
                    <a:srcRect/>
                    <a:stretch>
                      <a:fillRect/>
                    </a:stretch>
                  </pic:blipFill>
                  <pic:spPr bwMode="auto">
                    <a:xfrm>
                      <a:off x="0" y="0"/>
                      <a:ext cx="285750"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научных работников образовательных организаций высшего образования (включая филиалы, реализующие образовательные программы высшего образования), на начало учебного года.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4.9.3. Распространенность участия в исследованиях и разработках преподавателей организаций высшего образования (оценка удельного веса штатных преподавателей образовательных организаций высшего образования, занимающихся научной работой, в общей численности штатных преподавателей образовательных организаций высшего образования)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923925" cy="285750"/>
            <wp:effectExtent l="0" t="0" r="9525" b="0"/>
            <wp:docPr id="473" name="Рисунок 473" descr="base_1_183695_11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73" descr="base_1_183695_1189"/>
                    <pic:cNvPicPr preferRelativeResize="0">
                      <a:picLocks noChangeArrowheads="1"/>
                    </pic:cNvPicPr>
                  </pic:nvPicPr>
                  <pic:blipFill>
                    <a:blip r:embed="rId462">
                      <a:extLst>
                        <a:ext uri="{28A0092B-C50C-407E-A947-70E740481C1C}">
                          <a14:useLocalDpi xmlns:a14="http://schemas.microsoft.com/office/drawing/2010/main" val="0"/>
                        </a:ext>
                      </a:extLst>
                    </a:blip>
                    <a:srcRect/>
                    <a:stretch>
                      <a:fillRect/>
                    </a:stretch>
                  </pic:blipFill>
                  <pic:spPr bwMode="auto">
                    <a:xfrm>
                      <a:off x="0" y="0"/>
                      <a:ext cx="923925"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474" name="Рисунок 474" descr="base_1_183695_11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74" descr="base_1_183695_1190"/>
                    <pic:cNvPicPr preferRelativeResize="0">
                      <a:picLocks noChangeArrowheads="1"/>
                    </pic:cNvPicPr>
                  </pic:nvPicPr>
                  <pic:blipFill>
                    <a:blip r:embed="rId463">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респондентов - штатных преподавателей образовательных организаций высшего образования, ответивших утвердительно на вопрос "Принимали ли Вы за предыдущие 2 года участие в научных исследованиях и разработках (в том числе по грантам), и если да, то в каких формах? (Отметьте все подходящие ответы)" (социологический опрос преподавателей образовательных организаций высшего образования);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П - численность респондентов - штатных преподавателей образовательных организаций высшего образования, ответивших на вопрос "Принимали ли Вы за предыдущие 2 года участие в научных исследованиях и разработках (в том числе по грантам), и если да, то в каких формах? (Отметьте все подходящие ответы)" (социологический опрос преподавателей образовательных организаций высшего образования).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4.9.4. Распространенность участия в научной работе студентов, обучающихся по образовательным программам высшего образования - программам бакалавриата и программам специалитета на 4 курсе и старше, по программам магистратуры (оценка удельного веса лиц, занимающихся научной работой в общей численности студентов, обучающихся по образовательным программам высшего образования - программам бакалавриата и программам специалитета на 4 курсе и старше, по программам магистратуры)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1095375" cy="285750"/>
            <wp:effectExtent l="0" t="0" r="9525" b="0"/>
            <wp:docPr id="475" name="Рисунок 475" descr="base_1_183695_11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75" descr="base_1_183695_1191"/>
                    <pic:cNvPicPr preferRelativeResize="0">
                      <a:picLocks noChangeArrowheads="1"/>
                    </pic:cNvPicPr>
                  </pic:nvPicPr>
                  <pic:blipFill>
                    <a:blip r:embed="rId464">
                      <a:extLst>
                        <a:ext uri="{28A0092B-C50C-407E-A947-70E740481C1C}">
                          <a14:useLocalDpi xmlns:a14="http://schemas.microsoft.com/office/drawing/2010/main" val="0"/>
                        </a:ext>
                      </a:extLst>
                    </a:blip>
                    <a:srcRect/>
                    <a:stretch>
                      <a:fillRect/>
                    </a:stretch>
                  </pic:blipFill>
                  <pic:spPr bwMode="auto">
                    <a:xfrm>
                      <a:off x="0" y="0"/>
                      <a:ext cx="1095375"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33375" cy="247650"/>
            <wp:effectExtent l="0" t="0" r="9525" b="0"/>
            <wp:docPr id="476" name="Рисунок 476" descr="base_1_183695_11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76" descr="base_1_183695_1192"/>
                    <pic:cNvPicPr preferRelativeResize="0">
                      <a:picLocks noChangeArrowheads="1"/>
                    </pic:cNvPicPr>
                  </pic:nvPicPr>
                  <pic:blipFill>
                    <a:blip r:embed="rId465">
                      <a:extLst>
                        <a:ext uri="{28A0092B-C50C-407E-A947-70E740481C1C}">
                          <a14:useLocalDpi xmlns:a14="http://schemas.microsoft.com/office/drawing/2010/main" val="0"/>
                        </a:ext>
                      </a:extLst>
                    </a:blip>
                    <a:srcRect/>
                    <a:stretch>
                      <a:fillRect/>
                    </a:stretch>
                  </pic:blipFill>
                  <pic:spPr bwMode="auto">
                    <a:xfrm>
                      <a:off x="0" y="0"/>
                      <a:ext cx="3333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респондентов (студентов старших курсов), ответивших утвердительно на вопрос анкеты "Участвовали ли вы в текущем или прошедшем учебном году в научной работе в Вашем учебном заведении или в другой организации? (отметьте все подходящие ответы)" (социологический опрос студентов старших курсов образовательных организаций высшего образования);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ЧС - численность респондентов (студентов старших курсов), ответивших на вопрос анкеты "Участвовали ли Вы в текущем или прошедшем учебном году в научной работе в Вашем учебном заведении или в другой организации? (отметьте все подходящие ответы)" (социологический опрос студентов старших курсов образовательных организаций высшего образования).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4.10. Создание безопасных условий при организации образовательного процесса в организациях, осуществляющих образовательную деятельность в части реализации образовательных программ высшего образования.</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4.10.1. Удельный вес площади зданий, оборудованной охранно-пожарной сигнализацией, в общей площади зданий образовательных организаций высшего образования: учебно-лабораторные здания; общежития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(Пi / Чi) * 100,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i = 1, 2</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1 - учебно-лабораторные здания,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2 - общежития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477" name="Рисунок 477" descr="base_1_183695_11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77" descr="base_1_183695_1193"/>
                    <pic:cNvPicPr preferRelativeResize="0">
                      <a:picLocks noChangeArrowheads="1"/>
                    </pic:cNvPicPr>
                  </pic:nvPicPr>
                  <pic:blipFill>
                    <a:blip r:embed="rId466">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площадь учебно-лабораторных зданий образовательных организаций высшего образования (включая филиалы, реализующие образовательные программы высшего образования), оборудованная охранно-пожарной сигнализацией;</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478" name="Рисунок 478" descr="base_1_183695_11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78" descr="base_1_183695_1194"/>
                    <pic:cNvPicPr preferRelativeResize="0">
                      <a:picLocks noChangeArrowheads="1"/>
                    </pic:cNvPicPr>
                  </pic:nvPicPr>
                  <pic:blipFill>
                    <a:blip r:embed="rId467">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площадь общежитий образовательных организаций высшего образования (включая филиалы, реализующие образовательные программы высшего образования), оборудованная охранно-пожарной сигнализацией;</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479" name="Рисунок 479" descr="base_1_183695_11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79" descr="base_1_183695_1195"/>
                    <pic:cNvPicPr preferRelativeResize="0">
                      <a:picLocks noChangeArrowheads="1"/>
                    </pic:cNvPicPr>
                  </pic:nvPicPr>
                  <pic:blipFill>
                    <a:blip r:embed="rId468">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площадь учебно-лабораторных зданий образовательных организаций высшего образования (включая филиалы, реализующие образовательные программы высшего образования);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480" name="Рисунок 480" descr="base_1_183695_11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80" descr="base_1_183695_1196"/>
                    <pic:cNvPicPr preferRelativeResize="0">
                      <a:picLocks noChangeArrowheads="1"/>
                    </pic:cNvPicPr>
                  </pic:nvPicPr>
                  <pic:blipFill>
                    <a:blip r:embed="rId469">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площадь общежитий образовательных организаций высшего образования (включая филиалы, реализующие образовательные программы высшего образования).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4.10.2. Удельный вес площади зданий, находящейся в аварийном состоянии, в общей площади зданий образовательных организаций высшего образования: учебно-лабораторные здания; общежития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981075" cy="285750"/>
            <wp:effectExtent l="0" t="0" r="9525" b="0"/>
            <wp:docPr id="481" name="Рисунок 481" descr="base_1_183695_11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81" descr="base_1_183695_1197"/>
                    <pic:cNvPicPr preferRelativeResize="0">
                      <a:picLocks noChangeArrowheads="1"/>
                    </pic:cNvPicPr>
                  </pic:nvPicPr>
                  <pic:blipFill>
                    <a:blip r:embed="rId470">
                      <a:extLst>
                        <a:ext uri="{28A0092B-C50C-407E-A947-70E740481C1C}">
                          <a14:useLocalDpi xmlns:a14="http://schemas.microsoft.com/office/drawing/2010/main" val="0"/>
                        </a:ext>
                      </a:extLst>
                    </a:blip>
                    <a:srcRect/>
                    <a:stretch>
                      <a:fillRect/>
                    </a:stretch>
                  </pic:blipFill>
                  <pic:spPr bwMode="auto">
                    <a:xfrm>
                      <a:off x="0" y="0"/>
                      <a:ext cx="981075" cy="2857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i = 1, 2</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1 - учебно-лабораторные здания,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2 - общежития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85750" cy="247650"/>
            <wp:effectExtent l="0" t="0" r="0" b="0"/>
            <wp:docPr id="482" name="Рисунок 482" descr="base_1_183695_11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82" descr="base_1_183695_1198"/>
                    <pic:cNvPicPr preferRelativeResize="0">
                      <a:picLocks noChangeArrowheads="1"/>
                    </pic:cNvPicPr>
                  </pic:nvPicPr>
                  <pic:blipFill>
                    <a:blip r:embed="rId471">
                      <a:extLst>
                        <a:ext uri="{28A0092B-C50C-407E-A947-70E740481C1C}">
                          <a14:useLocalDpi xmlns:a14="http://schemas.microsoft.com/office/drawing/2010/main" val="0"/>
                        </a:ext>
                      </a:extLst>
                    </a:blip>
                    <a:srcRect/>
                    <a:stretch>
                      <a:fillRect/>
                    </a:stretch>
                  </pic:blipFill>
                  <pic:spPr bwMode="auto">
                    <a:xfrm>
                      <a:off x="0" y="0"/>
                      <a:ext cx="2857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площадь учебно-лабораторных зданий образовательных организаций высшего образования (включая филиалы, реализующие образовательные программы высшего образования), находящаяся в аварийном состоянии;</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483" name="Рисунок 483" descr="base_1_183695_11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83" descr="base_1_183695_1199"/>
                    <pic:cNvPicPr preferRelativeResize="0">
                      <a:picLocks noChangeArrowheads="1"/>
                    </pic:cNvPicPr>
                  </pic:nvPicPr>
                  <pic:blipFill>
                    <a:blip r:embed="rId472">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площадь учебно-лабораторных зданий образовательных организаций высшего образования (включая филиалы, реализующие образовательные программы высшего образования);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85750" cy="247650"/>
            <wp:effectExtent l="0" t="0" r="0" b="0"/>
            <wp:docPr id="484" name="Рисунок 484" descr="base_1_183695_12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84" descr="base_1_183695_1200"/>
                    <pic:cNvPicPr preferRelativeResize="0">
                      <a:picLocks noChangeArrowheads="1"/>
                    </pic:cNvPicPr>
                  </pic:nvPicPr>
                  <pic:blipFill>
                    <a:blip r:embed="rId473">
                      <a:extLst>
                        <a:ext uri="{28A0092B-C50C-407E-A947-70E740481C1C}">
                          <a14:useLocalDpi xmlns:a14="http://schemas.microsoft.com/office/drawing/2010/main" val="0"/>
                        </a:ext>
                      </a:extLst>
                    </a:blip>
                    <a:srcRect/>
                    <a:stretch>
                      <a:fillRect/>
                    </a:stretch>
                  </pic:blipFill>
                  <pic:spPr bwMode="auto">
                    <a:xfrm>
                      <a:off x="0" y="0"/>
                      <a:ext cx="2857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площадь общежитий образовательных организаций высшего образования (включая филиалы, реализующие образовательные программы высшего образования), находящаяся в аварийном состоянии;</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38125" cy="247650"/>
            <wp:effectExtent l="0" t="0" r="9525" b="0"/>
            <wp:docPr id="485" name="Рисунок 485" descr="base_1_183695_12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85" descr="base_1_183695_1201"/>
                    <pic:cNvPicPr preferRelativeResize="0">
                      <a:picLocks noChangeArrowheads="1"/>
                    </pic:cNvPicPr>
                  </pic:nvPicPr>
                  <pic:blipFill>
                    <a:blip r:embed="rId474">
                      <a:extLst>
                        <a:ext uri="{28A0092B-C50C-407E-A947-70E740481C1C}">
                          <a14:useLocalDpi xmlns:a14="http://schemas.microsoft.com/office/drawing/2010/main" val="0"/>
                        </a:ext>
                      </a:extLst>
                    </a:blip>
                    <a:srcRect/>
                    <a:stretch>
                      <a:fillRect/>
                    </a:stretch>
                  </pic:blipFill>
                  <pic:spPr bwMode="auto">
                    <a:xfrm>
                      <a:off x="0" y="0"/>
                      <a:ext cx="2381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площадь общежитий образовательных организаций высшего образования (включая филиалы, реализующие образовательные программы высшего образования).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4.10.3. Удельный вес площади зданий, требующей капитального ремонта, в общей площади зданий образовательных организаций высшего образования: учебно-лабораторные здания; общежития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6"/>
          <w:sz w:val="24"/>
          <w:szCs w:val="24"/>
        </w:rPr>
        <w:drawing>
          <wp:inline distT="0" distB="0" distL="0" distR="0">
            <wp:extent cx="1247775" cy="304800"/>
            <wp:effectExtent l="0" t="0" r="9525" b="0"/>
            <wp:docPr id="486" name="Рисунок 486" descr="base_1_183695_12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86" descr="base_1_183695_1202"/>
                    <pic:cNvPicPr preferRelativeResize="0">
                      <a:picLocks noChangeArrowheads="1"/>
                    </pic:cNvPicPr>
                  </pic:nvPicPr>
                  <pic:blipFill>
                    <a:blip r:embed="rId475">
                      <a:extLst>
                        <a:ext uri="{28A0092B-C50C-407E-A947-70E740481C1C}">
                          <a14:useLocalDpi xmlns:a14="http://schemas.microsoft.com/office/drawing/2010/main" val="0"/>
                        </a:ext>
                      </a:extLst>
                    </a:blip>
                    <a:srcRect/>
                    <a:stretch>
                      <a:fillRect/>
                    </a:stretch>
                  </pic:blipFill>
                  <pic:spPr bwMode="auto">
                    <a:xfrm>
                      <a:off x="0" y="0"/>
                      <a:ext cx="1247775" cy="30480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i = 1, 2</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1 - учебно-лабораторные здания;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2 - общежития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333375" cy="247650"/>
            <wp:effectExtent l="0" t="0" r="0" b="0"/>
            <wp:docPr id="487" name="Рисунок 487" descr="base_1_183695_12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87" descr="base_1_183695_1203"/>
                    <pic:cNvPicPr preferRelativeResize="0">
                      <a:picLocks noChangeArrowheads="1"/>
                    </pic:cNvPicPr>
                  </pic:nvPicPr>
                  <pic:blipFill>
                    <a:blip r:embed="rId476">
                      <a:extLst>
                        <a:ext uri="{28A0092B-C50C-407E-A947-70E740481C1C}">
                          <a14:useLocalDpi xmlns:a14="http://schemas.microsoft.com/office/drawing/2010/main" val="0"/>
                        </a:ext>
                      </a:extLst>
                    </a:blip>
                    <a:srcRect/>
                    <a:stretch>
                      <a:fillRect/>
                    </a:stretch>
                  </pic:blipFill>
                  <pic:spPr bwMode="auto">
                    <a:xfrm>
                      <a:off x="0" y="0"/>
                      <a:ext cx="3333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площадь учебно-лабораторных зданий образовательных организаций высшего образования (включая филиалы, реализующие образовательные программы высшего образования), требующая капитального ремонта;</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488" name="Рисунок 488" descr="base_1_183695_12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88" descr="base_1_183695_1204"/>
                    <pic:cNvPicPr preferRelativeResize="0">
                      <a:picLocks noChangeArrowheads="1"/>
                    </pic:cNvPicPr>
                  </pic:nvPicPr>
                  <pic:blipFill>
                    <a:blip r:embed="rId472">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площадь учебно-лабораторных зданий образовательных организаций высшего образования (включая филиалы, реализующие образовательные программы высшего образования);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333375" cy="247650"/>
            <wp:effectExtent l="0" t="0" r="9525" b="0"/>
            <wp:docPr id="489" name="Рисунок 489" descr="base_1_183695_12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89" descr="base_1_183695_1205"/>
                    <pic:cNvPicPr preferRelativeResize="0">
                      <a:picLocks noChangeArrowheads="1"/>
                    </pic:cNvPicPr>
                  </pic:nvPicPr>
                  <pic:blipFill>
                    <a:blip r:embed="rId477">
                      <a:extLst>
                        <a:ext uri="{28A0092B-C50C-407E-A947-70E740481C1C}">
                          <a14:useLocalDpi xmlns:a14="http://schemas.microsoft.com/office/drawing/2010/main" val="0"/>
                        </a:ext>
                      </a:extLst>
                    </a:blip>
                    <a:srcRect/>
                    <a:stretch>
                      <a:fillRect/>
                    </a:stretch>
                  </pic:blipFill>
                  <pic:spPr bwMode="auto">
                    <a:xfrm>
                      <a:off x="0" y="0"/>
                      <a:ext cx="3333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площадь общежитий образовательных организаций высшего образования (включая филиалы, реализующие образовательные программы высшего образования), требующая капитального ремонта;</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38125" cy="247650"/>
            <wp:effectExtent l="0" t="0" r="9525" b="0"/>
            <wp:docPr id="490" name="Рисунок 490" descr="base_1_183695_12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90" descr="base_1_183695_1206"/>
                    <pic:cNvPicPr preferRelativeResize="0">
                      <a:picLocks noChangeArrowheads="1"/>
                    </pic:cNvPicPr>
                  </pic:nvPicPr>
                  <pic:blipFill>
                    <a:blip r:embed="rId474">
                      <a:extLst>
                        <a:ext uri="{28A0092B-C50C-407E-A947-70E740481C1C}">
                          <a14:useLocalDpi xmlns:a14="http://schemas.microsoft.com/office/drawing/2010/main" val="0"/>
                        </a:ext>
                      </a:extLst>
                    </a:blip>
                    <a:srcRect/>
                    <a:stretch>
                      <a:fillRect/>
                    </a:stretch>
                  </pic:blipFill>
                  <pic:spPr bwMode="auto">
                    <a:xfrm>
                      <a:off x="0" y="0"/>
                      <a:ext cx="2381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площадь общежитий образовательных организаций высшего образования (включая филиалы, реализующие образовательные программы высшего образования).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1"/>
        <w:rPr>
          <w:rFonts w:ascii="Times New Roman" w:hAnsi="Times New Roman" w:cs="Times New Roman"/>
          <w:sz w:val="24"/>
          <w:szCs w:val="24"/>
        </w:rPr>
      </w:pPr>
      <w:r w:rsidRPr="00103280">
        <w:rPr>
          <w:rFonts w:ascii="Times New Roman" w:hAnsi="Times New Roman" w:cs="Times New Roman"/>
          <w:sz w:val="24"/>
          <w:szCs w:val="24"/>
        </w:rPr>
        <w:t>III. Дополнительное образование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2"/>
        <w:rPr>
          <w:rFonts w:ascii="Times New Roman" w:hAnsi="Times New Roman" w:cs="Times New Roman"/>
          <w:sz w:val="24"/>
          <w:szCs w:val="24"/>
        </w:rPr>
      </w:pPr>
      <w:r w:rsidRPr="00103280">
        <w:rPr>
          <w:rFonts w:ascii="Times New Roman" w:hAnsi="Times New Roman" w:cs="Times New Roman"/>
          <w:sz w:val="24"/>
          <w:szCs w:val="24"/>
        </w:rPr>
        <w:t>5. Сведения о развитии дополнительного образования детей и взрослых</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5.1. Численность населения, обучающегося по дополнительным общеобразовательным программам</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5.1.1. Охват детей в возрасте 5 - 18 лет дополнительными общеобразовательными программами (удельный вес численности детей, получающих услуги дополнительного образования, в общей численности детей в возрасте 5 - 18 лет)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8"/>
          <w:sz w:val="24"/>
          <w:szCs w:val="24"/>
        </w:rPr>
        <w:drawing>
          <wp:inline distT="0" distB="0" distL="0" distR="0">
            <wp:extent cx="3495675" cy="333375"/>
            <wp:effectExtent l="0" t="0" r="9525" b="9525"/>
            <wp:docPr id="491" name="Рисунок 491" descr="base_1_183695_12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91" descr="base_1_183695_1207"/>
                    <pic:cNvPicPr preferRelativeResize="0">
                      <a:picLocks noChangeArrowheads="1"/>
                    </pic:cNvPicPr>
                  </pic:nvPicPr>
                  <pic:blipFill>
                    <a:blip r:embed="rId478">
                      <a:extLst>
                        <a:ext uri="{28A0092B-C50C-407E-A947-70E740481C1C}">
                          <a14:useLocalDpi xmlns:a14="http://schemas.microsoft.com/office/drawing/2010/main" val="0"/>
                        </a:ext>
                      </a:extLst>
                    </a:blip>
                    <a:srcRect/>
                    <a:stretch>
                      <a:fillRect/>
                    </a:stretch>
                  </pic:blipFill>
                  <pic:spPr bwMode="auto">
                    <a:xfrm>
                      <a:off x="0" y="0"/>
                      <a:ext cx="3495675" cy="333375"/>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609600" cy="285750"/>
            <wp:effectExtent l="0" t="0" r="0" b="0"/>
            <wp:docPr id="492" name="Рисунок 492" descr="base_1_183695_12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92" descr="base_1_183695_1208"/>
                    <pic:cNvPicPr preferRelativeResize="0">
                      <a:picLocks noChangeArrowheads="1"/>
                    </pic:cNvPicPr>
                  </pic:nvPicPr>
                  <pic:blipFill>
                    <a:blip r:embed="rId479">
                      <a:extLst>
                        <a:ext uri="{28A0092B-C50C-407E-A947-70E740481C1C}">
                          <a14:useLocalDpi xmlns:a14="http://schemas.microsoft.com/office/drawing/2010/main" val="0"/>
                        </a:ext>
                      </a:extLst>
                    </a:blip>
                    <a:srcRect/>
                    <a:stretch>
                      <a:fillRect/>
                    </a:stretch>
                  </pic:blipFill>
                  <pic:spPr bwMode="auto">
                    <a:xfrm>
                      <a:off x="0" y="0"/>
                      <a:ext cx="609600" cy="2857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детей, обучающихся в образовательных организациях дополнительного образования (включая филиалы) (указывается на основе данных о возрастном составе обучающихся);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666750" cy="285750"/>
            <wp:effectExtent l="0" t="0" r="0" b="0"/>
            <wp:docPr id="493" name="Рисунок 493" descr="base_1_183695_12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93" descr="base_1_183695_1209"/>
                    <pic:cNvPicPr preferRelativeResize="0">
                      <a:picLocks noChangeArrowheads="1"/>
                    </pic:cNvPicPr>
                  </pic:nvPicPr>
                  <pic:blipFill>
                    <a:blip r:embed="rId480">
                      <a:extLst>
                        <a:ext uri="{28A0092B-C50C-407E-A947-70E740481C1C}">
                          <a14:useLocalDpi xmlns:a14="http://schemas.microsoft.com/office/drawing/2010/main" val="0"/>
                        </a:ext>
                      </a:extLst>
                    </a:blip>
                    <a:srcRect/>
                    <a:stretch>
                      <a:fillRect/>
                    </a:stretch>
                  </pic:blipFill>
                  <pic:spPr bwMode="auto">
                    <a:xfrm>
                      <a:off x="0" y="0"/>
                      <a:ext cx="666750" cy="2857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детей, обучающихся в образовательных организациях дополнительного образования (включая филиалы) - в музыкальных, художественных, хореографических школах и школах искусств (указывается на основе данных о возрастном составе обучающихся);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666750" cy="285750"/>
            <wp:effectExtent l="0" t="0" r="0" b="0"/>
            <wp:docPr id="494" name="Рисунок 494" descr="base_1_183695_12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94" descr="base_1_183695_1210"/>
                    <pic:cNvPicPr preferRelativeResize="0">
                      <a:picLocks noChangeArrowheads="1"/>
                    </pic:cNvPicPr>
                  </pic:nvPicPr>
                  <pic:blipFill>
                    <a:blip r:embed="rId481">
                      <a:extLst>
                        <a:ext uri="{28A0092B-C50C-407E-A947-70E740481C1C}">
                          <a14:useLocalDpi xmlns:a14="http://schemas.microsoft.com/office/drawing/2010/main" val="0"/>
                        </a:ext>
                      </a:extLst>
                    </a:blip>
                    <a:srcRect/>
                    <a:stretch>
                      <a:fillRect/>
                    </a:stretch>
                  </pic:blipFill>
                  <pic:spPr bwMode="auto">
                    <a:xfrm>
                      <a:off x="0" y="0"/>
                      <a:ext cx="666750" cy="2857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детей, обучающихся в образовательных организациях дополнительного образования (включая филиалы) - в детских, юношеских спортивных школах;</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81000" cy="247650"/>
            <wp:effectExtent l="0" t="0" r="0" b="0"/>
            <wp:docPr id="495" name="Рисунок 495" descr="base_1_183695_12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95" descr="base_1_183695_1211"/>
                    <pic:cNvPicPr preferRelativeResize="0">
                      <a:picLocks noChangeArrowheads="1"/>
                    </pic:cNvPicPr>
                  </pic:nvPicPr>
                  <pic:blipFill>
                    <a:blip r:embed="rId482">
                      <a:extLst>
                        <a:ext uri="{28A0092B-C50C-407E-A947-70E740481C1C}">
                          <a14:useLocalDpi xmlns:a14="http://schemas.microsoft.com/office/drawing/2010/main" val="0"/>
                        </a:ext>
                      </a:extLst>
                    </a:blip>
                    <a:srcRect/>
                    <a:stretch>
                      <a:fillRect/>
                    </a:stretch>
                  </pic:blipFill>
                  <pic:spPr bwMode="auto">
                    <a:xfrm>
                      <a:off x="0" y="0"/>
                      <a:ext cx="38100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населения в возрасте 5 - 18 лет на 1 января следующего за отчетным года.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5.2. Содержание образовательной деятельности и организация образовательного процесса по образовательным программам дополнительным общеобразовательным программам</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5.2.1. Структура численности обучающихся в организациях дополнительного образования по видам образовательной деятельности (удельный вес численности детей, обучающихся в организациях, реализующих дополнительные общеобразовательные программы различных видов, в общей численности детей, обучающихся в организациях, реализующих дополнительные общеобразовательные программы)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8"/>
          <w:sz w:val="24"/>
          <w:szCs w:val="24"/>
        </w:rPr>
        <w:drawing>
          <wp:inline distT="0" distB="0" distL="0" distR="0">
            <wp:extent cx="3114675" cy="333375"/>
            <wp:effectExtent l="0" t="0" r="9525" b="9525"/>
            <wp:docPr id="496" name="Рисунок 496" descr="base_1_183695_12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96" descr="base_1_183695_1212"/>
                    <pic:cNvPicPr preferRelativeResize="0">
                      <a:picLocks noChangeArrowheads="1"/>
                    </pic:cNvPicPr>
                  </pic:nvPicPr>
                  <pic:blipFill>
                    <a:blip r:embed="rId483">
                      <a:extLst>
                        <a:ext uri="{28A0092B-C50C-407E-A947-70E740481C1C}">
                          <a14:useLocalDpi xmlns:a14="http://schemas.microsoft.com/office/drawing/2010/main" val="0"/>
                        </a:ext>
                      </a:extLst>
                    </a:blip>
                    <a:srcRect/>
                    <a:stretch>
                      <a:fillRect/>
                    </a:stretch>
                  </pic:blipFill>
                  <pic:spPr bwMode="auto">
                    <a:xfrm>
                      <a:off x="0" y="0"/>
                      <a:ext cx="3114675" cy="333375"/>
                    </a:xfrm>
                    <a:prstGeom prst="rect">
                      <a:avLst/>
                    </a:prstGeom>
                    <a:noFill/>
                    <a:ln>
                      <a:noFill/>
                    </a:ln>
                  </pic:spPr>
                </pic:pic>
              </a:graphicData>
            </a:graphic>
          </wp:inline>
        </w:drawing>
      </w:r>
      <w:r w:rsidR="00103280" w:rsidRPr="00103280">
        <w:rPr>
          <w:rFonts w:ascii="Times New Roman" w:hAnsi="Times New Roman" w:cs="Times New Roman"/>
          <w:sz w:val="24"/>
          <w:szCs w:val="24"/>
        </w:rPr>
        <w:t>;</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8"/>
          <w:sz w:val="24"/>
          <w:szCs w:val="24"/>
        </w:rPr>
        <w:drawing>
          <wp:inline distT="0" distB="0" distL="0" distR="0">
            <wp:extent cx="3152775" cy="333375"/>
            <wp:effectExtent l="0" t="0" r="9525" b="9525"/>
            <wp:docPr id="497" name="Рисунок 497" descr="base_1_183695_12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97" descr="base_1_183695_1213"/>
                    <pic:cNvPicPr preferRelativeResize="0">
                      <a:picLocks noChangeArrowheads="1"/>
                    </pic:cNvPicPr>
                  </pic:nvPicPr>
                  <pic:blipFill>
                    <a:blip r:embed="rId484">
                      <a:extLst>
                        <a:ext uri="{28A0092B-C50C-407E-A947-70E740481C1C}">
                          <a14:useLocalDpi xmlns:a14="http://schemas.microsoft.com/office/drawing/2010/main" val="0"/>
                        </a:ext>
                      </a:extLst>
                    </a:blip>
                    <a:srcRect/>
                    <a:stretch>
                      <a:fillRect/>
                    </a:stretch>
                  </pic:blipFill>
                  <pic:spPr bwMode="auto">
                    <a:xfrm>
                      <a:off x="0" y="0"/>
                      <a:ext cx="3152775" cy="333375"/>
                    </a:xfrm>
                    <a:prstGeom prst="rect">
                      <a:avLst/>
                    </a:prstGeom>
                    <a:noFill/>
                    <a:ln>
                      <a:noFill/>
                    </a:ln>
                  </pic:spPr>
                </pic:pic>
              </a:graphicData>
            </a:graphic>
          </wp:inline>
        </w:drawing>
      </w:r>
      <w:r w:rsidR="00103280" w:rsidRPr="00103280">
        <w:rPr>
          <w:rFonts w:ascii="Times New Roman" w:hAnsi="Times New Roman" w:cs="Times New Roman"/>
          <w:sz w:val="24"/>
          <w:szCs w:val="24"/>
        </w:rPr>
        <w:t>, где i = 1, 2, 3, 4, 5, 6, 7, 8;</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5534025" cy="285750"/>
            <wp:effectExtent l="0" t="0" r="9525" b="0"/>
            <wp:docPr id="498" name="Рисунок 498" descr="base_1_183695_12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98" descr="base_1_183695_1214"/>
                    <pic:cNvPicPr preferRelativeResize="0">
                      <a:picLocks noChangeArrowheads="1"/>
                    </pic:cNvPicPr>
                  </pic:nvPicPr>
                  <pic:blipFill>
                    <a:blip r:embed="rId485">
                      <a:extLst>
                        <a:ext uri="{28A0092B-C50C-407E-A947-70E740481C1C}">
                          <a14:useLocalDpi xmlns:a14="http://schemas.microsoft.com/office/drawing/2010/main" val="0"/>
                        </a:ext>
                      </a:extLst>
                    </a:blip>
                    <a:srcRect/>
                    <a:stretch>
                      <a:fillRect/>
                    </a:stretch>
                  </pic:blipFill>
                  <pic:spPr bwMode="auto">
                    <a:xfrm>
                      <a:off x="0" y="0"/>
                      <a:ext cx="5534025" cy="285750"/>
                    </a:xfrm>
                    <a:prstGeom prst="rect">
                      <a:avLst/>
                    </a:prstGeom>
                    <a:noFill/>
                    <a:ln>
                      <a:noFill/>
                    </a:ln>
                  </pic:spPr>
                </pic:pic>
              </a:graphicData>
            </a:graphic>
          </wp:inline>
        </w:drawing>
      </w:r>
      <w:r w:rsidR="00103280" w:rsidRPr="00103280">
        <w:rPr>
          <w:rFonts w:ascii="Times New Roman" w:hAnsi="Times New Roman" w:cs="Times New Roman"/>
          <w:sz w:val="24"/>
          <w:szCs w:val="24"/>
        </w:rPr>
        <w:t>;</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8"/>
          <w:sz w:val="24"/>
          <w:szCs w:val="24"/>
        </w:rPr>
        <w:drawing>
          <wp:inline distT="0" distB="0" distL="0" distR="0">
            <wp:extent cx="3200400" cy="333375"/>
            <wp:effectExtent l="0" t="0" r="0" b="9525"/>
            <wp:docPr id="499" name="Рисунок 499" descr="base_1_183695_12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99" descr="base_1_183695_1215"/>
                    <pic:cNvPicPr preferRelativeResize="0">
                      <a:picLocks noChangeArrowheads="1"/>
                    </pic:cNvPicPr>
                  </pic:nvPicPr>
                  <pic:blipFill>
                    <a:blip r:embed="rId486">
                      <a:extLst>
                        <a:ext uri="{28A0092B-C50C-407E-A947-70E740481C1C}">
                          <a14:useLocalDpi xmlns:a14="http://schemas.microsoft.com/office/drawing/2010/main" val="0"/>
                        </a:ext>
                      </a:extLst>
                    </a:blip>
                    <a:srcRect/>
                    <a:stretch>
                      <a:fillRect/>
                    </a:stretch>
                  </pic:blipFill>
                  <pic:spPr bwMode="auto">
                    <a:xfrm>
                      <a:off x="0" y="0"/>
                      <a:ext cx="3200400" cy="333375"/>
                    </a:xfrm>
                    <a:prstGeom prst="rect">
                      <a:avLst/>
                    </a:prstGeom>
                    <a:noFill/>
                    <a:ln>
                      <a:noFill/>
                    </a:ln>
                  </pic:spPr>
                </pic:pic>
              </a:graphicData>
            </a:graphic>
          </wp:inline>
        </w:drawing>
      </w:r>
      <w:r w:rsidR="00103280" w:rsidRPr="00103280">
        <w:rPr>
          <w:rFonts w:ascii="Times New Roman" w:hAnsi="Times New Roman" w:cs="Times New Roman"/>
          <w:sz w:val="24"/>
          <w:szCs w:val="24"/>
        </w:rPr>
        <w:t>;</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8"/>
          <w:sz w:val="24"/>
          <w:szCs w:val="24"/>
        </w:rPr>
        <w:drawing>
          <wp:inline distT="0" distB="0" distL="0" distR="0">
            <wp:extent cx="3209925" cy="333375"/>
            <wp:effectExtent l="0" t="0" r="9525" b="9525"/>
            <wp:docPr id="500" name="Рисунок 500" descr="base_1_183695_12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00" descr="base_1_183695_1216"/>
                    <pic:cNvPicPr preferRelativeResize="0">
                      <a:picLocks noChangeArrowheads="1"/>
                    </pic:cNvPicPr>
                  </pic:nvPicPr>
                  <pic:blipFill>
                    <a:blip r:embed="rId487">
                      <a:extLst>
                        <a:ext uri="{28A0092B-C50C-407E-A947-70E740481C1C}">
                          <a14:useLocalDpi xmlns:a14="http://schemas.microsoft.com/office/drawing/2010/main" val="0"/>
                        </a:ext>
                      </a:extLst>
                    </a:blip>
                    <a:srcRect/>
                    <a:stretch>
                      <a:fillRect/>
                    </a:stretch>
                  </pic:blipFill>
                  <pic:spPr bwMode="auto">
                    <a:xfrm>
                      <a:off x="0" y="0"/>
                      <a:ext cx="3209925" cy="333375"/>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447675" cy="247650"/>
            <wp:effectExtent l="0" t="0" r="9525" b="0"/>
            <wp:docPr id="501" name="Рисунок 501" descr="base_1_183695_12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01" descr="base_1_183695_1217"/>
                    <pic:cNvPicPr preferRelativeResize="0">
                      <a:picLocks noChangeArrowheads="1"/>
                    </pic:cNvPicPr>
                  </pic:nvPicPr>
                  <pic:blipFill>
                    <a:blip r:embed="rId488">
                      <a:extLst>
                        <a:ext uri="{28A0092B-C50C-407E-A947-70E740481C1C}">
                          <a14:useLocalDpi xmlns:a14="http://schemas.microsoft.com/office/drawing/2010/main" val="0"/>
                        </a:ext>
                      </a:extLst>
                    </a:blip>
                    <a:srcRect/>
                    <a:stretch>
                      <a:fillRect/>
                    </a:stretch>
                  </pic:blipFill>
                  <pic:spPr bwMode="auto">
                    <a:xfrm>
                      <a:off x="0" y="0"/>
                      <a:ext cx="4476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детей, обучающихся по дополнительным общеобразовательным программам в образовательных организациях дополнительного образования (включая филиалы) по видам образовательной деятельности:</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466725" cy="285750"/>
            <wp:effectExtent l="0" t="0" r="9525" b="0"/>
            <wp:docPr id="502" name="Рисунок 502" descr="base_1_183695_12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02" descr="base_1_183695_1218"/>
                    <pic:cNvPicPr preferRelativeResize="0">
                      <a:picLocks noChangeArrowheads="1"/>
                    </pic:cNvPicPr>
                  </pic:nvPicPr>
                  <pic:blipFill>
                    <a:blip r:embed="rId489">
                      <a:extLst>
                        <a:ext uri="{28A0092B-C50C-407E-A947-70E740481C1C}">
                          <a14:useLocalDpi xmlns:a14="http://schemas.microsoft.com/office/drawing/2010/main" val="0"/>
                        </a:ext>
                      </a:extLst>
                    </a:blip>
                    <a:srcRect/>
                    <a:stretch>
                      <a:fillRect/>
                    </a:stretch>
                  </pic:blipFill>
                  <pic:spPr bwMode="auto">
                    <a:xfrm>
                      <a:off x="0" y="0"/>
                      <a:ext cx="466725" cy="2857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работающие по всем видам образовательной деятельности;</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495300" cy="285750"/>
            <wp:effectExtent l="0" t="0" r="0" b="0"/>
            <wp:docPr id="503" name="Рисунок 503" descr="base_1_183695_12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03" descr="base_1_183695_1219"/>
                    <pic:cNvPicPr preferRelativeResize="0">
                      <a:picLocks noChangeArrowheads="1"/>
                    </pic:cNvPicPr>
                  </pic:nvPicPr>
                  <pic:blipFill>
                    <a:blip r:embed="rId490">
                      <a:extLst>
                        <a:ext uri="{28A0092B-C50C-407E-A947-70E740481C1C}">
                          <a14:useLocalDpi xmlns:a14="http://schemas.microsoft.com/office/drawing/2010/main" val="0"/>
                        </a:ext>
                      </a:extLst>
                    </a:blip>
                    <a:srcRect/>
                    <a:stretch>
                      <a:fillRect/>
                    </a:stretch>
                  </pic:blipFill>
                  <pic:spPr bwMode="auto">
                    <a:xfrm>
                      <a:off x="0" y="0"/>
                      <a:ext cx="495300" cy="2857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художественная;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495300" cy="285750"/>
            <wp:effectExtent l="0" t="0" r="0" b="0"/>
            <wp:docPr id="504" name="Рисунок 504" descr="base_1_183695_12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04" descr="base_1_183695_1220"/>
                    <pic:cNvPicPr preferRelativeResize="0">
                      <a:picLocks noChangeArrowheads="1"/>
                    </pic:cNvPicPr>
                  </pic:nvPicPr>
                  <pic:blipFill>
                    <a:blip r:embed="rId491">
                      <a:extLst>
                        <a:ext uri="{28A0092B-C50C-407E-A947-70E740481C1C}">
                          <a14:useLocalDpi xmlns:a14="http://schemas.microsoft.com/office/drawing/2010/main" val="0"/>
                        </a:ext>
                      </a:extLst>
                    </a:blip>
                    <a:srcRect/>
                    <a:stretch>
                      <a:fillRect/>
                    </a:stretch>
                  </pic:blipFill>
                  <pic:spPr bwMode="auto">
                    <a:xfrm>
                      <a:off x="0" y="0"/>
                      <a:ext cx="495300" cy="2857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эколого-биологическая;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495300" cy="285750"/>
            <wp:effectExtent l="0" t="0" r="0" b="0"/>
            <wp:docPr id="505" name="Рисунок 505" descr="base_1_183695_12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05" descr="base_1_183695_1221"/>
                    <pic:cNvPicPr preferRelativeResize="0">
                      <a:picLocks noChangeArrowheads="1"/>
                    </pic:cNvPicPr>
                  </pic:nvPicPr>
                  <pic:blipFill>
                    <a:blip r:embed="rId492">
                      <a:extLst>
                        <a:ext uri="{28A0092B-C50C-407E-A947-70E740481C1C}">
                          <a14:useLocalDpi xmlns:a14="http://schemas.microsoft.com/office/drawing/2010/main" val="0"/>
                        </a:ext>
                      </a:extLst>
                    </a:blip>
                    <a:srcRect/>
                    <a:stretch>
                      <a:fillRect/>
                    </a:stretch>
                  </pic:blipFill>
                  <pic:spPr bwMode="auto">
                    <a:xfrm>
                      <a:off x="0" y="0"/>
                      <a:ext cx="495300" cy="2857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туристско-краеведческая;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495300" cy="285750"/>
            <wp:effectExtent l="0" t="0" r="0" b="0"/>
            <wp:docPr id="506" name="Рисунок 506" descr="base_1_183695_12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06" descr="base_1_183695_1222"/>
                    <pic:cNvPicPr preferRelativeResize="0">
                      <a:picLocks noChangeArrowheads="1"/>
                    </pic:cNvPicPr>
                  </pic:nvPicPr>
                  <pic:blipFill>
                    <a:blip r:embed="rId493">
                      <a:extLst>
                        <a:ext uri="{28A0092B-C50C-407E-A947-70E740481C1C}">
                          <a14:useLocalDpi xmlns:a14="http://schemas.microsoft.com/office/drawing/2010/main" val="0"/>
                        </a:ext>
                      </a:extLst>
                    </a:blip>
                    <a:srcRect/>
                    <a:stretch>
                      <a:fillRect/>
                    </a:stretch>
                  </pic:blipFill>
                  <pic:spPr bwMode="auto">
                    <a:xfrm>
                      <a:off x="0" y="0"/>
                      <a:ext cx="495300" cy="2857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техническая;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495300" cy="285750"/>
            <wp:effectExtent l="0" t="0" r="0" b="0"/>
            <wp:docPr id="507" name="Рисунок 507" descr="base_1_183695_12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07" descr="base_1_183695_1223"/>
                    <pic:cNvPicPr preferRelativeResize="0">
                      <a:picLocks noChangeArrowheads="1"/>
                    </pic:cNvPicPr>
                  </pic:nvPicPr>
                  <pic:blipFill>
                    <a:blip r:embed="rId494">
                      <a:extLst>
                        <a:ext uri="{28A0092B-C50C-407E-A947-70E740481C1C}">
                          <a14:useLocalDpi xmlns:a14="http://schemas.microsoft.com/office/drawing/2010/main" val="0"/>
                        </a:ext>
                      </a:extLst>
                    </a:blip>
                    <a:srcRect/>
                    <a:stretch>
                      <a:fillRect/>
                    </a:stretch>
                  </pic:blipFill>
                  <pic:spPr bwMode="auto">
                    <a:xfrm>
                      <a:off x="0" y="0"/>
                      <a:ext cx="495300" cy="2857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спортивная;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495300" cy="285750"/>
            <wp:effectExtent l="0" t="0" r="0" b="0"/>
            <wp:docPr id="508" name="Рисунок 508" descr="base_1_183695_12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08" descr="base_1_183695_1224"/>
                    <pic:cNvPicPr preferRelativeResize="0">
                      <a:picLocks noChangeArrowheads="1"/>
                    </pic:cNvPicPr>
                  </pic:nvPicPr>
                  <pic:blipFill>
                    <a:blip r:embed="rId495">
                      <a:extLst>
                        <a:ext uri="{28A0092B-C50C-407E-A947-70E740481C1C}">
                          <a14:useLocalDpi xmlns:a14="http://schemas.microsoft.com/office/drawing/2010/main" val="0"/>
                        </a:ext>
                      </a:extLst>
                    </a:blip>
                    <a:srcRect/>
                    <a:stretch>
                      <a:fillRect/>
                    </a:stretch>
                  </pic:blipFill>
                  <pic:spPr bwMode="auto">
                    <a:xfrm>
                      <a:off x="0" y="0"/>
                      <a:ext cx="495300" cy="2857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военно-патриотическая и спортивно-техническая;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495300" cy="285750"/>
            <wp:effectExtent l="0" t="0" r="0" b="0"/>
            <wp:docPr id="509" name="Рисунок 509" descr="base_1_183695_12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09" descr="base_1_183695_1225"/>
                    <pic:cNvPicPr preferRelativeResize="0">
                      <a:picLocks noChangeArrowheads="1"/>
                    </pic:cNvPicPr>
                  </pic:nvPicPr>
                  <pic:blipFill>
                    <a:blip r:embed="rId496">
                      <a:extLst>
                        <a:ext uri="{28A0092B-C50C-407E-A947-70E740481C1C}">
                          <a14:useLocalDpi xmlns:a14="http://schemas.microsoft.com/office/drawing/2010/main" val="0"/>
                        </a:ext>
                      </a:extLst>
                    </a:blip>
                    <a:srcRect/>
                    <a:stretch>
                      <a:fillRect/>
                    </a:stretch>
                  </pic:blipFill>
                  <pic:spPr bwMode="auto">
                    <a:xfrm>
                      <a:off x="0" y="0"/>
                      <a:ext cx="495300" cy="2857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другие;</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523875" cy="247650"/>
            <wp:effectExtent l="0" t="0" r="9525" b="0"/>
            <wp:docPr id="510" name="Рисунок 510" descr="base_1_183695_12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10" descr="base_1_183695_1226"/>
                    <pic:cNvPicPr preferRelativeResize="0">
                      <a:picLocks noChangeArrowheads="1"/>
                    </pic:cNvPicPr>
                  </pic:nvPicPr>
                  <pic:blipFill>
                    <a:blip r:embed="rId497">
                      <a:extLst>
                        <a:ext uri="{28A0092B-C50C-407E-A947-70E740481C1C}">
                          <a14:useLocalDpi xmlns:a14="http://schemas.microsoft.com/office/drawing/2010/main" val="0"/>
                        </a:ext>
                      </a:extLst>
                    </a:blip>
                    <a:srcRect/>
                    <a:stretch>
                      <a:fillRect/>
                    </a:stretch>
                  </pic:blipFill>
                  <pic:spPr bwMode="auto">
                    <a:xfrm>
                      <a:off x="0" y="0"/>
                      <a:ext cx="5238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детей, обучающихся по дополнительным общеобразовательным программам в образовательных организациях дополнительного образования (включая филиалы) - в музыкальных, художественных, хореографических школах и школах искусств;</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542925" cy="247650"/>
            <wp:effectExtent l="0" t="0" r="9525" b="0"/>
            <wp:docPr id="511" name="Рисунок 511" descr="base_1_183695_12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11" descr="base_1_183695_1227"/>
                    <pic:cNvPicPr preferRelativeResize="0">
                      <a:picLocks noChangeArrowheads="1"/>
                    </pic:cNvPicPr>
                  </pic:nvPicPr>
                  <pic:blipFill>
                    <a:blip r:embed="rId498">
                      <a:extLst>
                        <a:ext uri="{28A0092B-C50C-407E-A947-70E740481C1C}">
                          <a14:useLocalDpi xmlns:a14="http://schemas.microsoft.com/office/drawing/2010/main" val="0"/>
                        </a:ext>
                      </a:extLst>
                    </a:blip>
                    <a:srcRect/>
                    <a:stretch>
                      <a:fillRect/>
                    </a:stretch>
                  </pic:blipFill>
                  <pic:spPr bwMode="auto">
                    <a:xfrm>
                      <a:off x="0" y="0"/>
                      <a:ext cx="5429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детей, обучающихся по дополнительным общеобразовательным программам в образовательных организациях дополнительного образования (включая филиалы) - в детских, юношеских спортивных школах.</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5.2.2. Удельный вес численности детей с ограниченными возможностями здоровья (за исключением детей-инвалидов) в общей численности обучающихся в организациях, осуществляющих образовательную деятельность по дополнительным общеобразовательным программам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6"/>
          <w:sz w:val="24"/>
          <w:szCs w:val="24"/>
        </w:rPr>
        <w:drawing>
          <wp:inline distT="0" distB="0" distL="0" distR="0">
            <wp:extent cx="1343025" cy="314325"/>
            <wp:effectExtent l="0" t="0" r="9525" b="9525"/>
            <wp:docPr id="512" name="Рисунок 512" descr="base_1_183695_12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12" descr="base_1_183695_1228"/>
                    <pic:cNvPicPr preferRelativeResize="0">
                      <a:picLocks noChangeArrowheads="1"/>
                    </pic:cNvPicPr>
                  </pic:nvPicPr>
                  <pic:blipFill>
                    <a:blip r:embed="rId499">
                      <a:extLst>
                        <a:ext uri="{28A0092B-C50C-407E-A947-70E740481C1C}">
                          <a14:useLocalDpi xmlns:a14="http://schemas.microsoft.com/office/drawing/2010/main" val="0"/>
                        </a:ext>
                      </a:extLst>
                    </a:blip>
                    <a:srcRect/>
                    <a:stretch>
                      <a:fillRect/>
                    </a:stretch>
                  </pic:blipFill>
                  <pic:spPr bwMode="auto">
                    <a:xfrm>
                      <a:off x="0" y="0"/>
                      <a:ext cx="1343025" cy="314325"/>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76250" cy="276225"/>
            <wp:effectExtent l="0" t="0" r="0" b="9525"/>
            <wp:docPr id="513" name="Рисунок 513" descr="base_1_183695_12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13" descr="base_1_183695_1229"/>
                    <pic:cNvPicPr preferRelativeResize="0">
                      <a:picLocks noChangeArrowheads="1"/>
                    </pic:cNvPicPr>
                  </pic:nvPicPr>
                  <pic:blipFill>
                    <a:blip r:embed="rId500">
                      <a:extLst>
                        <a:ext uri="{28A0092B-C50C-407E-A947-70E740481C1C}">
                          <a14:useLocalDpi xmlns:a14="http://schemas.microsoft.com/office/drawing/2010/main" val="0"/>
                        </a:ext>
                      </a:extLst>
                    </a:blip>
                    <a:srcRect/>
                    <a:stretch>
                      <a:fillRect/>
                    </a:stretch>
                  </pic:blipFill>
                  <pic:spPr bwMode="auto">
                    <a:xfrm>
                      <a:off x="0" y="0"/>
                      <a:ext cx="476250"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детей с ограниченными возможностями здоровья (за исключением детей-инвалидов), обучающихся по дополнительным общеобразовательным программам (указывается на основе данных о возрастном составе обучающихся);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4"/>
          <w:sz w:val="24"/>
          <w:szCs w:val="24"/>
        </w:rPr>
        <w:drawing>
          <wp:inline distT="0" distB="0" distL="0" distR="0">
            <wp:extent cx="333375" cy="209550"/>
            <wp:effectExtent l="0" t="0" r="0" b="0"/>
            <wp:docPr id="514" name="Рисунок 514" descr="base_1_183695_12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14" descr="base_1_183695_1230"/>
                    <pic:cNvPicPr preferRelativeResize="0">
                      <a:picLocks noChangeArrowheads="1"/>
                    </pic:cNvPicPr>
                  </pic:nvPicPr>
                  <pic:blipFill>
                    <a:blip r:embed="rId501">
                      <a:extLst>
                        <a:ext uri="{28A0092B-C50C-407E-A947-70E740481C1C}">
                          <a14:useLocalDpi xmlns:a14="http://schemas.microsoft.com/office/drawing/2010/main" val="0"/>
                        </a:ext>
                      </a:extLst>
                    </a:blip>
                    <a:srcRect/>
                    <a:stretch>
                      <a:fillRect/>
                    </a:stretch>
                  </pic:blipFill>
                  <pic:spPr bwMode="auto">
                    <a:xfrm>
                      <a:off x="0" y="0"/>
                      <a:ext cx="333375" cy="2095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общая численность детей, обучающихся по дополнительным общеобразовательным программам (указывается на основе данных о возрастном составе обучающихся).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w:t>
      </w:r>
    </w:p>
    <w:p w:rsidR="00103280" w:rsidRPr="00103280" w:rsidRDefault="00103280">
      <w:pPr>
        <w:pStyle w:val="ConsPlusNormal"/>
        <w:jc w:val="both"/>
        <w:rPr>
          <w:rFonts w:ascii="Times New Roman" w:hAnsi="Times New Roman" w:cs="Times New Roman"/>
          <w:sz w:val="24"/>
          <w:szCs w:val="24"/>
        </w:rPr>
      </w:pPr>
      <w:r w:rsidRPr="00103280">
        <w:rPr>
          <w:rFonts w:ascii="Times New Roman" w:hAnsi="Times New Roman" w:cs="Times New Roman"/>
          <w:sz w:val="24"/>
          <w:szCs w:val="24"/>
        </w:rPr>
        <w:t xml:space="preserve">(п. 5.2.2 введен </w:t>
      </w:r>
      <w:hyperlink r:id="rId502" w:history="1">
        <w:r w:rsidRPr="00103280">
          <w:rPr>
            <w:rFonts w:ascii="Times New Roman" w:hAnsi="Times New Roman" w:cs="Times New Roman"/>
            <w:color w:val="0000FF"/>
            <w:sz w:val="24"/>
            <w:szCs w:val="24"/>
          </w:rPr>
          <w:t>Приказом</w:t>
        </w:r>
      </w:hyperlink>
      <w:r w:rsidRPr="00103280">
        <w:rPr>
          <w:rFonts w:ascii="Times New Roman" w:hAnsi="Times New Roman" w:cs="Times New Roman"/>
          <w:sz w:val="24"/>
          <w:szCs w:val="24"/>
        </w:rPr>
        <w:t xml:space="preserve"> Минобрнауки России от 29.06.2015 </w:t>
      </w:r>
      <w:r>
        <w:rPr>
          <w:rFonts w:ascii="Times New Roman" w:hAnsi="Times New Roman" w:cs="Times New Roman"/>
          <w:sz w:val="24"/>
          <w:szCs w:val="24"/>
        </w:rPr>
        <w:t>№</w:t>
      </w:r>
      <w:r w:rsidRPr="00103280">
        <w:rPr>
          <w:rFonts w:ascii="Times New Roman" w:hAnsi="Times New Roman" w:cs="Times New Roman"/>
          <w:sz w:val="24"/>
          <w:szCs w:val="24"/>
        </w:rPr>
        <w:t xml:space="preserve"> 631)</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5.2.3. Удельный вес численности детей-инвалидов в общей численности обучающихся в организациях, осуществляющих образовательную деятельность по дополнительным общеобразовательным программам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6"/>
          <w:sz w:val="24"/>
          <w:szCs w:val="24"/>
        </w:rPr>
        <w:drawing>
          <wp:inline distT="0" distB="0" distL="0" distR="0">
            <wp:extent cx="1352550" cy="314325"/>
            <wp:effectExtent l="0" t="0" r="0" b="9525"/>
            <wp:docPr id="515" name="Рисунок 515" descr="base_1_183695_12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15" descr="base_1_183695_1231"/>
                    <pic:cNvPicPr preferRelativeResize="0">
                      <a:picLocks noChangeArrowheads="1"/>
                    </pic:cNvPicPr>
                  </pic:nvPicPr>
                  <pic:blipFill>
                    <a:blip r:embed="rId503">
                      <a:extLst>
                        <a:ext uri="{28A0092B-C50C-407E-A947-70E740481C1C}">
                          <a14:useLocalDpi xmlns:a14="http://schemas.microsoft.com/office/drawing/2010/main" val="0"/>
                        </a:ext>
                      </a:extLst>
                    </a:blip>
                    <a:srcRect/>
                    <a:stretch>
                      <a:fillRect/>
                    </a:stretch>
                  </pic:blipFill>
                  <pic:spPr bwMode="auto">
                    <a:xfrm>
                      <a:off x="0" y="0"/>
                      <a:ext cx="1352550" cy="314325"/>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85775" cy="276225"/>
            <wp:effectExtent l="0" t="0" r="0" b="9525"/>
            <wp:docPr id="516" name="Рисунок 516" descr="base_1_183695_12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16" descr="base_1_183695_1232"/>
                    <pic:cNvPicPr preferRelativeResize="0">
                      <a:picLocks noChangeArrowheads="1"/>
                    </pic:cNvPicPr>
                  </pic:nvPicPr>
                  <pic:blipFill>
                    <a:blip r:embed="rId504">
                      <a:extLst>
                        <a:ext uri="{28A0092B-C50C-407E-A947-70E740481C1C}">
                          <a14:useLocalDpi xmlns:a14="http://schemas.microsoft.com/office/drawing/2010/main" val="0"/>
                        </a:ext>
                      </a:extLst>
                    </a:blip>
                    <a:srcRect/>
                    <a:stretch>
                      <a:fillRect/>
                    </a:stretch>
                  </pic:blipFill>
                  <pic:spPr bwMode="auto">
                    <a:xfrm>
                      <a:off x="0" y="0"/>
                      <a:ext cx="485775" cy="2762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детей-инвалидов, обучающихся по дополнительным общеобразовательным программам (указывается на основе данных о возрастном составе обучающихся);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4"/>
          <w:sz w:val="24"/>
          <w:szCs w:val="24"/>
        </w:rPr>
        <w:drawing>
          <wp:inline distT="0" distB="0" distL="0" distR="0">
            <wp:extent cx="333375" cy="209550"/>
            <wp:effectExtent l="0" t="0" r="0" b="0"/>
            <wp:docPr id="517" name="Рисунок 517" descr="base_1_183695_12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17" descr="base_1_183695_1233"/>
                    <pic:cNvPicPr preferRelativeResize="0">
                      <a:picLocks noChangeArrowheads="1"/>
                    </pic:cNvPicPr>
                  </pic:nvPicPr>
                  <pic:blipFill>
                    <a:blip r:embed="rId505">
                      <a:extLst>
                        <a:ext uri="{28A0092B-C50C-407E-A947-70E740481C1C}">
                          <a14:useLocalDpi xmlns:a14="http://schemas.microsoft.com/office/drawing/2010/main" val="0"/>
                        </a:ext>
                      </a:extLst>
                    </a:blip>
                    <a:srcRect/>
                    <a:stretch>
                      <a:fillRect/>
                    </a:stretch>
                  </pic:blipFill>
                  <pic:spPr bwMode="auto">
                    <a:xfrm>
                      <a:off x="0" y="0"/>
                      <a:ext cx="333375" cy="2095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общая численность обучающихся по дополнительным общеобразовательным программам (указывается на основе данных о возрастном составе обучающихся).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w:t>
      </w:r>
    </w:p>
    <w:p w:rsidR="00103280" w:rsidRPr="00103280" w:rsidRDefault="00103280">
      <w:pPr>
        <w:pStyle w:val="ConsPlusNormal"/>
        <w:jc w:val="both"/>
        <w:rPr>
          <w:rFonts w:ascii="Times New Roman" w:hAnsi="Times New Roman" w:cs="Times New Roman"/>
          <w:sz w:val="24"/>
          <w:szCs w:val="24"/>
        </w:rPr>
      </w:pPr>
      <w:r w:rsidRPr="00103280">
        <w:rPr>
          <w:rFonts w:ascii="Times New Roman" w:hAnsi="Times New Roman" w:cs="Times New Roman"/>
          <w:sz w:val="24"/>
          <w:szCs w:val="24"/>
        </w:rPr>
        <w:t xml:space="preserve">(п. 5.2.3 введен </w:t>
      </w:r>
      <w:hyperlink r:id="rId506" w:history="1">
        <w:r w:rsidRPr="00103280">
          <w:rPr>
            <w:rFonts w:ascii="Times New Roman" w:hAnsi="Times New Roman" w:cs="Times New Roman"/>
            <w:color w:val="0000FF"/>
            <w:sz w:val="24"/>
            <w:szCs w:val="24"/>
          </w:rPr>
          <w:t>Приказом</w:t>
        </w:r>
      </w:hyperlink>
      <w:r w:rsidRPr="00103280">
        <w:rPr>
          <w:rFonts w:ascii="Times New Roman" w:hAnsi="Times New Roman" w:cs="Times New Roman"/>
          <w:sz w:val="24"/>
          <w:szCs w:val="24"/>
        </w:rPr>
        <w:t xml:space="preserve"> Минобрнауки России от 29.06.2015 </w:t>
      </w:r>
      <w:r>
        <w:rPr>
          <w:rFonts w:ascii="Times New Roman" w:hAnsi="Times New Roman" w:cs="Times New Roman"/>
          <w:sz w:val="24"/>
          <w:szCs w:val="24"/>
        </w:rPr>
        <w:t>№</w:t>
      </w:r>
      <w:r w:rsidRPr="00103280">
        <w:rPr>
          <w:rFonts w:ascii="Times New Roman" w:hAnsi="Times New Roman" w:cs="Times New Roman"/>
          <w:sz w:val="24"/>
          <w:szCs w:val="24"/>
        </w:rPr>
        <w:t xml:space="preserve"> 631)</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5.3. Кадровое обеспечение организаций, осуществляющих образовательную деятельность в части реализации дополнительных общеобразовательных программ</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5.3.1. Отношение среднемесячной заработной платы педагогических работников государственных и муниципальных образовательных организаций дополнительного образования к среднемесячной заработной плате в субъекте Российской Федерации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1114425" cy="247650"/>
            <wp:effectExtent l="0" t="0" r="9525" b="0"/>
            <wp:docPr id="518" name="Рисунок 518" descr="base_1_183695_12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18" descr="base_1_183695_1234"/>
                    <pic:cNvPicPr preferRelativeResize="0">
                      <a:picLocks noChangeArrowheads="1"/>
                    </pic:cNvPicPr>
                  </pic:nvPicPr>
                  <pic:blipFill>
                    <a:blip r:embed="rId507">
                      <a:extLst>
                        <a:ext uri="{28A0092B-C50C-407E-A947-70E740481C1C}">
                          <a14:useLocalDpi xmlns:a14="http://schemas.microsoft.com/office/drawing/2010/main" val="0"/>
                        </a:ext>
                      </a:extLst>
                    </a:blip>
                    <a:srcRect/>
                    <a:stretch>
                      <a:fillRect/>
                    </a:stretch>
                  </pic:blipFill>
                  <pic:spPr bwMode="auto">
                    <a:xfrm>
                      <a:off x="0" y="0"/>
                      <a:ext cx="1114425" cy="247650"/>
                    </a:xfrm>
                    <a:prstGeom prst="rect">
                      <a:avLst/>
                    </a:prstGeom>
                    <a:noFill/>
                    <a:ln>
                      <a:noFill/>
                    </a:ln>
                  </pic:spPr>
                </pic:pic>
              </a:graphicData>
            </a:graphic>
          </wp:inline>
        </w:drawing>
      </w:r>
      <w:r w:rsidR="00103280" w:rsidRPr="00103280">
        <w:rPr>
          <w:rFonts w:ascii="Times New Roman" w:hAnsi="Times New Roman" w:cs="Times New Roman"/>
          <w:sz w:val="24"/>
          <w:szCs w:val="24"/>
        </w:rPr>
        <w:t>,</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где </w:t>
      </w:r>
      <w:r w:rsidR="005A66BD">
        <w:rPr>
          <w:rFonts w:ascii="Times New Roman" w:hAnsi="Times New Roman" w:cs="Times New Roman"/>
          <w:noProof/>
          <w:position w:val="-18"/>
          <w:sz w:val="24"/>
          <w:szCs w:val="24"/>
        </w:rPr>
        <w:drawing>
          <wp:inline distT="0" distB="0" distL="0" distR="0">
            <wp:extent cx="2581275" cy="333375"/>
            <wp:effectExtent l="0" t="0" r="9525" b="9525"/>
            <wp:docPr id="519" name="Рисунок 519" descr="base_1_183695_12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19" descr="base_1_183695_1235"/>
                    <pic:cNvPicPr preferRelativeResize="0">
                      <a:picLocks noChangeArrowheads="1"/>
                    </pic:cNvPicPr>
                  </pic:nvPicPr>
                  <pic:blipFill>
                    <a:blip r:embed="rId508">
                      <a:extLst>
                        <a:ext uri="{28A0092B-C50C-407E-A947-70E740481C1C}">
                          <a14:useLocalDpi xmlns:a14="http://schemas.microsoft.com/office/drawing/2010/main" val="0"/>
                        </a:ext>
                      </a:extLst>
                    </a:blip>
                    <a:srcRect/>
                    <a:stretch>
                      <a:fillRect/>
                    </a:stretch>
                  </pic:blipFill>
                  <pic:spPr bwMode="auto">
                    <a:xfrm>
                      <a:off x="0" y="0"/>
                      <a:ext cx="2581275" cy="333375"/>
                    </a:xfrm>
                    <a:prstGeom prst="rect">
                      <a:avLst/>
                    </a:prstGeom>
                    <a:noFill/>
                    <a:ln>
                      <a:noFill/>
                    </a:ln>
                  </pic:spPr>
                </pic:pic>
              </a:graphicData>
            </a:graphic>
          </wp:inline>
        </w:drawing>
      </w:r>
      <w:r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523875" cy="247650"/>
            <wp:effectExtent l="0" t="0" r="9525" b="0"/>
            <wp:docPr id="520" name="Рисунок 520" descr="base_1_183695_12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20" descr="base_1_183695_1236"/>
                    <pic:cNvPicPr preferRelativeResize="0">
                      <a:picLocks noChangeArrowheads="1"/>
                    </pic:cNvPicPr>
                  </pic:nvPicPr>
                  <pic:blipFill>
                    <a:blip r:embed="rId509">
                      <a:extLst>
                        <a:ext uri="{28A0092B-C50C-407E-A947-70E740481C1C}">
                          <a14:useLocalDpi xmlns:a14="http://schemas.microsoft.com/office/drawing/2010/main" val="0"/>
                        </a:ext>
                      </a:extLst>
                    </a:blip>
                    <a:srcRect/>
                    <a:stretch>
                      <a:fillRect/>
                    </a:stretch>
                  </pic:blipFill>
                  <pic:spPr bwMode="auto">
                    <a:xfrm>
                      <a:off x="0" y="0"/>
                      <a:ext cx="5238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фонд начисленной заработной платы педагогических работников списочного состава (без внешних совместителей) государственных и муниципальных образовательных организаций дополнительного образования (включая филиалы), реализующих дополнительные общеобразовательные программы для детей, - всего;</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371475" cy="247650"/>
            <wp:effectExtent l="0" t="0" r="9525" b="0"/>
            <wp:docPr id="521" name="Рисунок 521" descr="base_1_183695_12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21" descr="base_1_183695_1237"/>
                    <pic:cNvPicPr preferRelativeResize="0">
                      <a:picLocks noChangeArrowheads="1"/>
                    </pic:cNvPicPr>
                  </pic:nvPicPr>
                  <pic:blipFill>
                    <a:blip r:embed="rId510">
                      <a:extLst>
                        <a:ext uri="{28A0092B-C50C-407E-A947-70E740481C1C}">
                          <a14:useLocalDpi xmlns:a14="http://schemas.microsoft.com/office/drawing/2010/main" val="0"/>
                        </a:ext>
                      </a:extLst>
                    </a:blip>
                    <a:srcRect/>
                    <a:stretch>
                      <a:fillRect/>
                    </a:stretch>
                  </pic:blipFill>
                  <pic:spPr bwMode="auto">
                    <a:xfrm>
                      <a:off x="0" y="0"/>
                      <a:ext cx="3714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средняя численность педагогических работников (без внешних совместителей) государственных и муниципальных образовательных организаций дополнительного образования (включая филиалы), реализующих дополнительные общеобразовательные программы для детей;</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180975" cy="247650"/>
            <wp:effectExtent l="0" t="0" r="9525" b="0"/>
            <wp:docPr id="522" name="Рисунок 522" descr="base_1_183695_12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22" descr="base_1_183695_1238"/>
                    <pic:cNvPicPr preferRelativeResize="0">
                      <a:picLocks noChangeArrowheads="1"/>
                    </pic:cNvPicPr>
                  </pic:nvPicPr>
                  <pic:blipFill>
                    <a:blip r:embed="rId511">
                      <a:extLst>
                        <a:ext uri="{28A0092B-C50C-407E-A947-70E740481C1C}">
                          <a14:useLocalDpi xmlns:a14="http://schemas.microsoft.com/office/drawing/2010/main" val="0"/>
                        </a:ext>
                      </a:extLst>
                    </a:blip>
                    <a:srcRect/>
                    <a:stretch>
                      <a:fillRect/>
                    </a:stretch>
                  </pic:blipFill>
                  <pic:spPr bwMode="auto">
                    <a:xfrm>
                      <a:off x="0" y="0"/>
                      <a:ext cx="1809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среднемесячная номинальная начисленная заработная плата в субъекте Российской Федерации.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5.4. Материально-техническое и информационное обеспечение образовательных организаций, осуществляющих образовательную деятельность в части реализации дополнительных общеобразовательных программ</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5.4.1. Общая площадь всех помещений организаций дополнительного образования в расчете на одного обучающегося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1190625" cy="247650"/>
            <wp:effectExtent l="0" t="0" r="9525" b="0"/>
            <wp:docPr id="523" name="Рисунок 523" descr="base_1_183695_12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23" descr="base_1_183695_1239"/>
                    <pic:cNvPicPr preferRelativeResize="0">
                      <a:picLocks noChangeArrowheads="1"/>
                    </pic:cNvPicPr>
                  </pic:nvPicPr>
                  <pic:blipFill>
                    <a:blip r:embed="rId512">
                      <a:extLst>
                        <a:ext uri="{28A0092B-C50C-407E-A947-70E740481C1C}">
                          <a14:useLocalDpi xmlns:a14="http://schemas.microsoft.com/office/drawing/2010/main" val="0"/>
                        </a:ext>
                      </a:extLst>
                    </a:blip>
                    <a:srcRect/>
                    <a:stretch>
                      <a:fillRect/>
                    </a:stretch>
                  </pic:blipFill>
                  <pic:spPr bwMode="auto">
                    <a:xfrm>
                      <a:off x="0" y="0"/>
                      <a:ext cx="1190625" cy="2476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38125" cy="247650"/>
            <wp:effectExtent l="0" t="0" r="9525" b="0"/>
            <wp:docPr id="524" name="Рисунок 524" descr="base_1_183695_12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24" descr="base_1_183695_1240"/>
                    <pic:cNvPicPr preferRelativeResize="0">
                      <a:picLocks noChangeArrowheads="1"/>
                    </pic:cNvPicPr>
                  </pic:nvPicPr>
                  <pic:blipFill>
                    <a:blip r:embed="rId513">
                      <a:extLst>
                        <a:ext uri="{28A0092B-C50C-407E-A947-70E740481C1C}">
                          <a14:useLocalDpi xmlns:a14="http://schemas.microsoft.com/office/drawing/2010/main" val="0"/>
                        </a:ext>
                      </a:extLst>
                    </a:blip>
                    <a:srcRect/>
                    <a:stretch>
                      <a:fillRect/>
                    </a:stretch>
                  </pic:blipFill>
                  <pic:spPr bwMode="auto">
                    <a:xfrm>
                      <a:off x="0" y="0"/>
                      <a:ext cx="2381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общая площадь всех помещений образовательных организаций дополнительного образования (включая филиалы), реализующих дополнительные общеобразовательные программы для детей;</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ЧО - численность детей, обучающихся в образовательных организациях дополнительного образования (включая филиалы).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5.4.2. Удельный вес числа организаций, имеющих водопровод, центральное отопление, канализацию, в общем числе образовательных организаций дополнительного образования: водопровод; центральное отопление; канализацию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Имеют:</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водоснабжение: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1057275" cy="247650"/>
            <wp:effectExtent l="0" t="0" r="9525" b="0"/>
            <wp:docPr id="525" name="Рисунок 525" descr="base_1_183695_12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25" descr="base_1_183695_1241"/>
                    <pic:cNvPicPr preferRelativeResize="0">
                      <a:picLocks noChangeArrowheads="1"/>
                    </pic:cNvPicPr>
                  </pic:nvPicPr>
                  <pic:blipFill>
                    <a:blip r:embed="rId514">
                      <a:extLst>
                        <a:ext uri="{28A0092B-C50C-407E-A947-70E740481C1C}">
                          <a14:useLocalDpi xmlns:a14="http://schemas.microsoft.com/office/drawing/2010/main" val="0"/>
                        </a:ext>
                      </a:extLst>
                    </a:blip>
                    <a:srcRect/>
                    <a:stretch>
                      <a:fillRect/>
                    </a:stretch>
                  </pic:blipFill>
                  <pic:spPr bwMode="auto">
                    <a:xfrm>
                      <a:off x="0" y="0"/>
                      <a:ext cx="1057275" cy="247650"/>
                    </a:xfrm>
                    <a:prstGeom prst="rect">
                      <a:avLst/>
                    </a:prstGeom>
                    <a:noFill/>
                    <a:ln>
                      <a:noFill/>
                    </a:ln>
                  </pic:spPr>
                </pic:pic>
              </a:graphicData>
            </a:graphic>
          </wp:inline>
        </w:drawing>
      </w:r>
      <w:r w:rsidR="00103280" w:rsidRPr="00103280">
        <w:rPr>
          <w:rFonts w:ascii="Times New Roman" w:hAnsi="Times New Roman" w:cs="Times New Roman"/>
          <w:sz w:val="24"/>
          <w:szCs w:val="24"/>
        </w:rPr>
        <w:t>;</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центральное отопление: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1114425" cy="247650"/>
            <wp:effectExtent l="0" t="0" r="9525" b="0"/>
            <wp:docPr id="526" name="Рисунок 526" descr="base_1_183695_12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26" descr="base_1_183695_1242"/>
                    <pic:cNvPicPr preferRelativeResize="0">
                      <a:picLocks noChangeArrowheads="1"/>
                    </pic:cNvPicPr>
                  </pic:nvPicPr>
                  <pic:blipFill>
                    <a:blip r:embed="rId515">
                      <a:extLst>
                        <a:ext uri="{28A0092B-C50C-407E-A947-70E740481C1C}">
                          <a14:useLocalDpi xmlns:a14="http://schemas.microsoft.com/office/drawing/2010/main" val="0"/>
                        </a:ext>
                      </a:extLst>
                    </a:blip>
                    <a:srcRect/>
                    <a:stretch>
                      <a:fillRect/>
                    </a:stretch>
                  </pic:blipFill>
                  <pic:spPr bwMode="auto">
                    <a:xfrm>
                      <a:off x="0" y="0"/>
                      <a:ext cx="1114425" cy="247650"/>
                    </a:xfrm>
                    <a:prstGeom prst="rect">
                      <a:avLst/>
                    </a:prstGeom>
                    <a:noFill/>
                    <a:ln>
                      <a:noFill/>
                    </a:ln>
                  </pic:spPr>
                </pic:pic>
              </a:graphicData>
            </a:graphic>
          </wp:inline>
        </w:drawing>
      </w:r>
      <w:r w:rsidR="00103280" w:rsidRPr="00103280">
        <w:rPr>
          <w:rFonts w:ascii="Times New Roman" w:hAnsi="Times New Roman" w:cs="Times New Roman"/>
          <w:sz w:val="24"/>
          <w:szCs w:val="24"/>
        </w:rPr>
        <w:t>;</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канализацию:</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1057275" cy="247650"/>
            <wp:effectExtent l="0" t="0" r="9525" b="0"/>
            <wp:docPr id="527" name="Рисунок 527" descr="base_1_183695_12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27" descr="base_1_183695_1243"/>
                    <pic:cNvPicPr preferRelativeResize="0">
                      <a:picLocks noChangeArrowheads="1"/>
                    </pic:cNvPicPr>
                  </pic:nvPicPr>
                  <pic:blipFill>
                    <a:blip r:embed="rId516">
                      <a:extLst>
                        <a:ext uri="{28A0092B-C50C-407E-A947-70E740481C1C}">
                          <a14:useLocalDpi xmlns:a14="http://schemas.microsoft.com/office/drawing/2010/main" val="0"/>
                        </a:ext>
                      </a:extLst>
                    </a:blip>
                    <a:srcRect/>
                    <a:stretch>
                      <a:fillRect/>
                    </a:stretch>
                  </pic:blipFill>
                  <pic:spPr bwMode="auto">
                    <a:xfrm>
                      <a:off x="0" y="0"/>
                      <a:ext cx="1057275" cy="2476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число образовательных организаций дополнительного образования (включая филиалы), реализующих дополнительные общеобразовательные программы для детей, имеющих:</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528" name="Рисунок 528" descr="base_1_183695_12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28" descr="base_1_183695_1244"/>
                    <pic:cNvPicPr preferRelativeResize="0">
                      <a:picLocks noChangeArrowheads="1"/>
                    </pic:cNvPicPr>
                  </pic:nvPicPr>
                  <pic:blipFill>
                    <a:blip r:embed="rId517">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водопровод;</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85750" cy="247650"/>
            <wp:effectExtent l="0" t="0" r="0" b="0"/>
            <wp:docPr id="529" name="Рисунок 529" descr="base_1_183695_12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29" descr="base_1_183695_1245"/>
                    <pic:cNvPicPr preferRelativeResize="0">
                      <a:picLocks noChangeArrowheads="1"/>
                    </pic:cNvPicPr>
                  </pic:nvPicPr>
                  <pic:blipFill>
                    <a:blip r:embed="rId518">
                      <a:extLst>
                        <a:ext uri="{28A0092B-C50C-407E-A947-70E740481C1C}">
                          <a14:useLocalDpi xmlns:a14="http://schemas.microsoft.com/office/drawing/2010/main" val="0"/>
                        </a:ext>
                      </a:extLst>
                    </a:blip>
                    <a:srcRect/>
                    <a:stretch>
                      <a:fillRect/>
                    </a:stretch>
                  </pic:blipFill>
                  <pic:spPr bwMode="auto">
                    <a:xfrm>
                      <a:off x="0" y="0"/>
                      <a:ext cx="2857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центральное отопление;</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530" name="Рисунок 530" descr="base_1_183695_12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30" descr="base_1_183695_1246"/>
                    <pic:cNvPicPr preferRelativeResize="0">
                      <a:picLocks noChangeArrowheads="1"/>
                    </pic:cNvPicPr>
                  </pic:nvPicPr>
                  <pic:blipFill>
                    <a:blip r:embed="rId519">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канализацию;</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 - число образовательных организаций дополнительного образования (включая филиалы), реализующих дополнительные общеобразовательные программы для детей.</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Дополнительные характеристики: показатель рассчитывается по образовательным организациям дополнительного образования системы образования.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5.4.3. Число персональных компьютеров, используемых в учебных целях, в расчете на 100 обучающихся организаций дополнительного образования: всего; имеющих доступ к Интернету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0"/>
          <w:sz w:val="24"/>
          <w:szCs w:val="24"/>
        </w:rPr>
        <w:drawing>
          <wp:inline distT="0" distB="0" distL="0" distR="0">
            <wp:extent cx="1219200" cy="219075"/>
            <wp:effectExtent l="0" t="0" r="0" b="9525"/>
            <wp:docPr id="531" name="Рисунок 531" descr="base_1_183695_12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31" descr="base_1_183695_1247"/>
                    <pic:cNvPicPr preferRelativeResize="0">
                      <a:picLocks noChangeArrowheads="1"/>
                    </pic:cNvPicPr>
                  </pic:nvPicPr>
                  <pic:blipFill>
                    <a:blip r:embed="rId520">
                      <a:extLst>
                        <a:ext uri="{28A0092B-C50C-407E-A947-70E740481C1C}">
                          <a14:useLocalDpi xmlns:a14="http://schemas.microsoft.com/office/drawing/2010/main" val="0"/>
                        </a:ext>
                      </a:extLst>
                    </a:blip>
                    <a:srcRect/>
                    <a:stretch>
                      <a:fillRect/>
                    </a:stretch>
                  </pic:blipFill>
                  <pic:spPr bwMode="auto">
                    <a:xfrm>
                      <a:off x="0" y="0"/>
                      <a:ext cx="1219200" cy="21907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w:t>
      </w:r>
      <w:r>
        <w:rPr>
          <w:rFonts w:ascii="Times New Roman" w:hAnsi="Times New Roman" w:cs="Times New Roman"/>
          <w:noProof/>
          <w:position w:val="-12"/>
          <w:sz w:val="24"/>
          <w:szCs w:val="24"/>
        </w:rPr>
        <w:drawing>
          <wp:inline distT="0" distB="0" distL="0" distR="0">
            <wp:extent cx="1295400" cy="247650"/>
            <wp:effectExtent l="0" t="0" r="0" b="0"/>
            <wp:docPr id="532" name="Рисунок 532" descr="base_1_183695_12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32" descr="base_1_183695_1248"/>
                    <pic:cNvPicPr preferRelativeResize="0">
                      <a:picLocks noChangeArrowheads="1"/>
                    </pic:cNvPicPr>
                  </pic:nvPicPr>
                  <pic:blipFill>
                    <a:blip r:embed="rId521">
                      <a:extLst>
                        <a:ext uri="{28A0092B-C50C-407E-A947-70E740481C1C}">
                          <a14:useLocalDpi xmlns:a14="http://schemas.microsoft.com/office/drawing/2010/main" val="0"/>
                        </a:ext>
                      </a:extLst>
                    </a:blip>
                    <a:srcRect/>
                    <a:stretch>
                      <a:fillRect/>
                    </a:stretch>
                  </pic:blipFill>
                  <pic:spPr bwMode="auto">
                    <a:xfrm>
                      <a:off x="0" y="0"/>
                      <a:ext cx="1295400" cy="2476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ЧК - число персональных компьютеров, используемых в учебных целях, в образовательных организациях дополнительного образования (включая филиалы), реализующих дополнительные общеобразовательные программы для детей;</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33375" cy="247650"/>
            <wp:effectExtent l="0" t="0" r="9525" b="0"/>
            <wp:docPr id="533" name="Рисунок 533" descr="base_1_183695_12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33" descr="base_1_183695_1249"/>
                    <pic:cNvPicPr preferRelativeResize="0">
                      <a:picLocks noChangeArrowheads="1"/>
                    </pic:cNvPicPr>
                  </pic:nvPicPr>
                  <pic:blipFill>
                    <a:blip r:embed="rId522">
                      <a:extLst>
                        <a:ext uri="{28A0092B-C50C-407E-A947-70E740481C1C}">
                          <a14:useLocalDpi xmlns:a14="http://schemas.microsoft.com/office/drawing/2010/main" val="0"/>
                        </a:ext>
                      </a:extLst>
                    </a:blip>
                    <a:srcRect/>
                    <a:stretch>
                      <a:fillRect/>
                    </a:stretch>
                  </pic:blipFill>
                  <pic:spPr bwMode="auto">
                    <a:xfrm>
                      <a:off x="0" y="0"/>
                      <a:ext cx="3333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персональных компьютеров, используемых в учебных целях, имеющих доступ к Интернету, в образовательных организациях дополнительного образования (включая филиалы), реализующих дополнительные общеобразовательные программы для детей;</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ЧО - численность детей, обучающихся в образовательных организациях дополнительного образования (включая филиалы).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5.5. Изменение сети организаций, осуществляющих образовательную деятельность по дополнительным общеобразовательным программам (в том числе ликвидация и реорганизация организаций, осуществляющих образовательную деятельность)</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5.5.1. Темп роста числа образовательных организаций дополнительного образования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5562600" cy="333375"/>
            <wp:effectExtent l="0" t="0" r="0" b="9525"/>
            <wp:docPr id="534" name="Рисунок 534" descr="base_1_183695_12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34" descr="base_1_183695_1250"/>
                    <pic:cNvPicPr preferRelativeResize="0">
                      <a:picLocks noChangeArrowheads="1"/>
                    </pic:cNvPicPr>
                  </pic:nvPicPr>
                  <pic:blipFill>
                    <a:blip r:embed="rId523">
                      <a:extLst>
                        <a:ext uri="{28A0092B-C50C-407E-A947-70E740481C1C}">
                          <a14:useLocalDpi xmlns:a14="http://schemas.microsoft.com/office/drawing/2010/main" val="0"/>
                        </a:ext>
                      </a:extLst>
                    </a:blip>
                    <a:srcRect/>
                    <a:stretch>
                      <a:fillRect/>
                    </a:stretch>
                  </pic:blipFill>
                  <pic:spPr bwMode="auto">
                    <a:xfrm>
                      <a:off x="0" y="0"/>
                      <a:ext cx="5562600" cy="333375"/>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466725" cy="285750"/>
            <wp:effectExtent l="0" t="0" r="9525" b="0"/>
            <wp:docPr id="535" name="Рисунок 535" descr="base_1_183695_12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35" descr="base_1_183695_1251"/>
                    <pic:cNvPicPr preferRelativeResize="0">
                      <a:picLocks noChangeArrowheads="1"/>
                    </pic:cNvPicPr>
                  </pic:nvPicPr>
                  <pic:blipFill>
                    <a:blip r:embed="rId524">
                      <a:extLst>
                        <a:ext uri="{28A0092B-C50C-407E-A947-70E740481C1C}">
                          <a14:useLocalDpi xmlns:a14="http://schemas.microsoft.com/office/drawing/2010/main" val="0"/>
                        </a:ext>
                      </a:extLst>
                    </a:blip>
                    <a:srcRect/>
                    <a:stretch>
                      <a:fillRect/>
                    </a:stretch>
                  </pic:blipFill>
                  <pic:spPr bwMode="auto">
                    <a:xfrm>
                      <a:off x="0" y="0"/>
                      <a:ext cx="466725" cy="2857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образовательных организаций дополнительного образования (включая филиалы), реализующих дополнительные общеобразовательные программы для детей системы образования в отчетном году t;</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552450" cy="285750"/>
            <wp:effectExtent l="0" t="0" r="0" b="0"/>
            <wp:docPr id="536" name="Рисунок 536" descr="base_1_183695_12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36" descr="base_1_183695_1252"/>
                    <pic:cNvPicPr preferRelativeResize="0">
                      <a:picLocks noChangeArrowheads="1"/>
                    </pic:cNvPicPr>
                  </pic:nvPicPr>
                  <pic:blipFill>
                    <a:blip r:embed="rId525">
                      <a:extLst>
                        <a:ext uri="{28A0092B-C50C-407E-A947-70E740481C1C}">
                          <a14:useLocalDpi xmlns:a14="http://schemas.microsoft.com/office/drawing/2010/main" val="0"/>
                        </a:ext>
                      </a:extLst>
                    </a:blip>
                    <a:srcRect/>
                    <a:stretch>
                      <a:fillRect/>
                    </a:stretch>
                  </pic:blipFill>
                  <pic:spPr bwMode="auto">
                    <a:xfrm>
                      <a:off x="0" y="0"/>
                      <a:ext cx="552450" cy="2857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музыкальных, художественных, хореографических школ и школ искусств в отчетном году t;</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552450" cy="285750"/>
            <wp:effectExtent l="0" t="0" r="0" b="0"/>
            <wp:docPr id="537" name="Рисунок 537" descr="base_1_183695_12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37" descr="base_1_183695_1253"/>
                    <pic:cNvPicPr preferRelativeResize="0">
                      <a:picLocks noChangeArrowheads="1"/>
                    </pic:cNvPicPr>
                  </pic:nvPicPr>
                  <pic:blipFill>
                    <a:blip r:embed="rId526">
                      <a:extLst>
                        <a:ext uri="{28A0092B-C50C-407E-A947-70E740481C1C}">
                          <a14:useLocalDpi xmlns:a14="http://schemas.microsoft.com/office/drawing/2010/main" val="0"/>
                        </a:ext>
                      </a:extLst>
                    </a:blip>
                    <a:srcRect/>
                    <a:stretch>
                      <a:fillRect/>
                    </a:stretch>
                  </pic:blipFill>
                  <pic:spPr bwMode="auto">
                    <a:xfrm>
                      <a:off x="0" y="0"/>
                      <a:ext cx="552450" cy="2857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детских, юношеских спортивных школ в отчетном году t;</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742950" cy="285750"/>
            <wp:effectExtent l="0" t="0" r="0" b="0"/>
            <wp:docPr id="538" name="Рисунок 538" descr="base_1_183695_12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38" descr="base_1_183695_1254"/>
                    <pic:cNvPicPr preferRelativeResize="0">
                      <a:picLocks noChangeArrowheads="1"/>
                    </pic:cNvPicPr>
                  </pic:nvPicPr>
                  <pic:blipFill>
                    <a:blip r:embed="rId527">
                      <a:extLst>
                        <a:ext uri="{28A0092B-C50C-407E-A947-70E740481C1C}">
                          <a14:useLocalDpi xmlns:a14="http://schemas.microsoft.com/office/drawing/2010/main" val="0"/>
                        </a:ext>
                      </a:extLst>
                    </a:blip>
                    <a:srcRect/>
                    <a:stretch>
                      <a:fillRect/>
                    </a:stretch>
                  </pic:blipFill>
                  <pic:spPr bwMode="auto">
                    <a:xfrm>
                      <a:off x="0" y="0"/>
                      <a:ext cx="742950" cy="2857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образовательных организаций дополнительного образования (включая филиалы), реализующих дополнительные общеобразовательные программы для детей в году t-1, предшествовавшем отчетному году t;</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0"/>
          <w:sz w:val="24"/>
          <w:szCs w:val="24"/>
        </w:rPr>
        <w:drawing>
          <wp:inline distT="0" distB="0" distL="0" distR="0">
            <wp:extent cx="838200" cy="285750"/>
            <wp:effectExtent l="0" t="0" r="0" b="0"/>
            <wp:docPr id="539" name="Рисунок 539" descr="base_1_183695_12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39" descr="base_1_183695_1255"/>
                    <pic:cNvPicPr preferRelativeResize="0">
                      <a:picLocks noChangeArrowheads="1"/>
                    </pic:cNvPicPr>
                  </pic:nvPicPr>
                  <pic:blipFill>
                    <a:blip r:embed="rId528">
                      <a:extLst>
                        <a:ext uri="{28A0092B-C50C-407E-A947-70E740481C1C}">
                          <a14:useLocalDpi xmlns:a14="http://schemas.microsoft.com/office/drawing/2010/main" val="0"/>
                        </a:ext>
                      </a:extLst>
                    </a:blip>
                    <a:srcRect/>
                    <a:stretch>
                      <a:fillRect/>
                    </a:stretch>
                  </pic:blipFill>
                  <pic:spPr bwMode="auto">
                    <a:xfrm>
                      <a:off x="0" y="0"/>
                      <a:ext cx="838200" cy="2857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музыкальных, художественных, хореографических школ и школ искусств в году t-1, предшествовавшем отчетному году t;</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0"/>
          <w:sz w:val="24"/>
          <w:szCs w:val="24"/>
        </w:rPr>
        <w:drawing>
          <wp:inline distT="0" distB="0" distL="0" distR="0">
            <wp:extent cx="828675" cy="285750"/>
            <wp:effectExtent l="0" t="0" r="9525" b="0"/>
            <wp:docPr id="540" name="Рисунок 540" descr="base_1_183695_12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40" descr="base_1_183695_1256"/>
                    <pic:cNvPicPr preferRelativeResize="0">
                      <a:picLocks noChangeArrowheads="1"/>
                    </pic:cNvPicPr>
                  </pic:nvPicPr>
                  <pic:blipFill>
                    <a:blip r:embed="rId529">
                      <a:extLst>
                        <a:ext uri="{28A0092B-C50C-407E-A947-70E740481C1C}">
                          <a14:useLocalDpi xmlns:a14="http://schemas.microsoft.com/office/drawing/2010/main" val="0"/>
                        </a:ext>
                      </a:extLst>
                    </a:blip>
                    <a:srcRect/>
                    <a:stretch>
                      <a:fillRect/>
                    </a:stretch>
                  </pic:blipFill>
                  <pic:spPr bwMode="auto">
                    <a:xfrm>
                      <a:off x="0" y="0"/>
                      <a:ext cx="828675" cy="2857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детских, юношеских спортивных школ в году t-1, предшествовавшем отчетному году t.</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города и поселки городского типа; сельская местность.</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5.6. Финансово-экономическая деятельность образовательных организаций, осуществляющих образовательную деятельность в части реализации дополнительных общеобразовательных программ</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5.6.1. Общий объем финансовых средств, поступивших в образовательные организации дополнительного образования, в расчете на одного обучающегося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ОС / ЧО,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ОС - общий объем финансирования образовательных организаций дополнительного образования (включая филиалы), реализующих дополнительные общеобразовательные программы для детей;</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ЧО - численность детей, обучающихся в образовательных организациях дополнительного образования (включая филиалы).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Дополнительные характеристики: показатель рассчитывается по образовательным организациям дополнительного образования системы образования.</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5.6.2. Удельный вес финансовых средств от приносящей доход деятельности в общем объеме финансовых средств образовательных организаций дополнительного образования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(ВБС / ОС) * 100,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ВБС - объем средств от приносящей доход деятельности (внебюджетных средств), поступивших в образовательные организации дополнительного образования (включая филиалы), реализующие дополнительные общеобразовательные программы для детей;</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ОС - общий объем финансирования образовательных организаций дополнительного образования (включая филиалы), реализующих дополнительные общеобразовательные программы для детей.</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Дополнительные характеристики: показатель рассчитывается по образовательным организациям дополнительного образования системы образования.</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5.7. Структура организаций, осуществляющих образовательную деятельность, реализующих дополнительные общеобразовательные программы (в том числе характеристика их филиалов)</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5.7.1. Удельный вес числа организаций, имеющих филиалы, в общем числе образовательных организаций дополнительного образования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1190625" cy="247650"/>
            <wp:effectExtent l="0" t="0" r="9525" b="0"/>
            <wp:docPr id="541" name="Рисунок 541" descr="base_1_183695_12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41" descr="base_1_183695_1257"/>
                    <pic:cNvPicPr preferRelativeResize="0">
                      <a:picLocks noChangeArrowheads="1"/>
                    </pic:cNvPicPr>
                  </pic:nvPicPr>
                  <pic:blipFill>
                    <a:blip r:embed="rId530">
                      <a:extLst>
                        <a:ext uri="{28A0092B-C50C-407E-A947-70E740481C1C}">
                          <a14:useLocalDpi xmlns:a14="http://schemas.microsoft.com/office/drawing/2010/main" val="0"/>
                        </a:ext>
                      </a:extLst>
                    </a:blip>
                    <a:srcRect/>
                    <a:stretch>
                      <a:fillRect/>
                    </a:stretch>
                  </pic:blipFill>
                  <pic:spPr bwMode="auto">
                    <a:xfrm>
                      <a:off x="0" y="0"/>
                      <a:ext cx="1190625" cy="2476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285750" cy="247650"/>
            <wp:effectExtent l="0" t="0" r="0" b="0"/>
            <wp:docPr id="542" name="Рисунок 542" descr="base_1_183695_12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42" descr="base_1_183695_1258"/>
                    <pic:cNvPicPr preferRelativeResize="0">
                      <a:picLocks noChangeArrowheads="1"/>
                    </pic:cNvPicPr>
                  </pic:nvPicPr>
                  <pic:blipFill>
                    <a:blip r:embed="rId531">
                      <a:extLst>
                        <a:ext uri="{28A0092B-C50C-407E-A947-70E740481C1C}">
                          <a14:useLocalDpi xmlns:a14="http://schemas.microsoft.com/office/drawing/2010/main" val="0"/>
                        </a:ext>
                      </a:extLst>
                    </a:blip>
                    <a:srcRect/>
                    <a:stretch>
                      <a:fillRect/>
                    </a:stretch>
                  </pic:blipFill>
                  <pic:spPr bwMode="auto">
                    <a:xfrm>
                      <a:off x="0" y="0"/>
                      <a:ext cx="2857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организаций дополнительного образования (включая филиалы), реализующих дополнительные общеобразовательные программы для детей, имеющих филиалы;</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543" name="Рисунок 543" descr="base_1_183695_12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43" descr="base_1_183695_1259"/>
                    <pic:cNvPicPr preferRelativeResize="0">
                      <a:picLocks noChangeArrowheads="1"/>
                    </pic:cNvPicPr>
                  </pic:nvPicPr>
                  <pic:blipFill>
                    <a:blip r:embed="rId532">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организаций дополнительного образования (включая филиалы), реализующих дополнительные общеобразовательные программы для детей.</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Дополнительные характеристики: показатель рассчитывается по образовательным организациям дополнительного образования системы образования.</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5.8. Создание безопасных условий при организации образовательного процесса в организациях, осуществляющих образовательную деятельность в части реализации дополнительных общеобразовательных программ</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5.8.1. Удельный вес числа организаций, имеющих пожарные краны и рукава, в общем числе образовательных организаций дополнительного образования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1152525" cy="247650"/>
            <wp:effectExtent l="0" t="0" r="9525" b="0"/>
            <wp:docPr id="544" name="Рисунок 544" descr="base_1_183695_12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44" descr="base_1_183695_1260"/>
                    <pic:cNvPicPr preferRelativeResize="0">
                      <a:picLocks noChangeArrowheads="1"/>
                    </pic:cNvPicPr>
                  </pic:nvPicPr>
                  <pic:blipFill>
                    <a:blip r:embed="rId533">
                      <a:extLst>
                        <a:ext uri="{28A0092B-C50C-407E-A947-70E740481C1C}">
                          <a14:useLocalDpi xmlns:a14="http://schemas.microsoft.com/office/drawing/2010/main" val="0"/>
                        </a:ext>
                      </a:extLst>
                    </a:blip>
                    <a:srcRect/>
                    <a:stretch>
                      <a:fillRect/>
                    </a:stretch>
                  </pic:blipFill>
                  <pic:spPr bwMode="auto">
                    <a:xfrm>
                      <a:off x="0" y="0"/>
                      <a:ext cx="1152525" cy="2476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333375" cy="247650"/>
            <wp:effectExtent l="0" t="0" r="9525" b="0"/>
            <wp:docPr id="545" name="Рисунок 545" descr="base_1_183695_12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45" descr="base_1_183695_1261"/>
                    <pic:cNvPicPr preferRelativeResize="0">
                      <a:picLocks noChangeArrowheads="1"/>
                    </pic:cNvPicPr>
                  </pic:nvPicPr>
                  <pic:blipFill>
                    <a:blip r:embed="rId534">
                      <a:extLst>
                        <a:ext uri="{28A0092B-C50C-407E-A947-70E740481C1C}">
                          <a14:useLocalDpi xmlns:a14="http://schemas.microsoft.com/office/drawing/2010/main" val="0"/>
                        </a:ext>
                      </a:extLst>
                    </a:blip>
                    <a:srcRect/>
                    <a:stretch>
                      <a:fillRect/>
                    </a:stretch>
                  </pic:blipFill>
                  <pic:spPr bwMode="auto">
                    <a:xfrm>
                      <a:off x="0" y="0"/>
                      <a:ext cx="3333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образовательных организаций дополнительного образования (включая филиалы), реализующих дополнительные общеобразовательные программы для детей, имеющих пожарные краны и рукава;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 - число образовательных организаций дополнительного образования (включая филиалы), реализующих дополнительные общеобразовательные программы для детей.</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города и поселки городского типа; сельская местность.</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Дополнительные характеристики: показатель рассчитывается по образовательным организациям дополнительного образования системы образования.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5.8.2. Удельный вес числа организаций, имеющих дымовые извещатели, в общем числе образовательных организаций дополнительного образования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1114425" cy="247650"/>
            <wp:effectExtent l="0" t="0" r="9525" b="0"/>
            <wp:docPr id="546" name="Рисунок 546" descr="base_1_183695_12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46" descr="base_1_183695_1262"/>
                    <pic:cNvPicPr preferRelativeResize="0">
                      <a:picLocks noChangeArrowheads="1"/>
                    </pic:cNvPicPr>
                  </pic:nvPicPr>
                  <pic:blipFill>
                    <a:blip r:embed="rId535">
                      <a:extLst>
                        <a:ext uri="{28A0092B-C50C-407E-A947-70E740481C1C}">
                          <a14:useLocalDpi xmlns:a14="http://schemas.microsoft.com/office/drawing/2010/main" val="0"/>
                        </a:ext>
                      </a:extLst>
                    </a:blip>
                    <a:srcRect/>
                    <a:stretch>
                      <a:fillRect/>
                    </a:stretch>
                  </pic:blipFill>
                  <pic:spPr bwMode="auto">
                    <a:xfrm>
                      <a:off x="0" y="0"/>
                      <a:ext cx="1114425" cy="2476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85750" cy="247650"/>
            <wp:effectExtent l="0" t="0" r="0" b="0"/>
            <wp:docPr id="547" name="Рисунок 547" descr="base_1_183695_12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47" descr="base_1_183695_1263"/>
                    <pic:cNvPicPr preferRelativeResize="0">
                      <a:picLocks noChangeArrowheads="1"/>
                    </pic:cNvPicPr>
                  </pic:nvPicPr>
                  <pic:blipFill>
                    <a:blip r:embed="rId536">
                      <a:extLst>
                        <a:ext uri="{28A0092B-C50C-407E-A947-70E740481C1C}">
                          <a14:useLocalDpi xmlns:a14="http://schemas.microsoft.com/office/drawing/2010/main" val="0"/>
                        </a:ext>
                      </a:extLst>
                    </a:blip>
                    <a:srcRect/>
                    <a:stretch>
                      <a:fillRect/>
                    </a:stretch>
                  </pic:blipFill>
                  <pic:spPr bwMode="auto">
                    <a:xfrm>
                      <a:off x="0" y="0"/>
                      <a:ext cx="2857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образовательных организаций дополнительного образования (включая филиалы), реализующих дополнительные общеобразовательные программы для детей, имеющих дымовые извещатели;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 - число образовательных организаций дополнительного образования (включая филиалы), реализующих дополнительные общеобразовательные программы для детей.</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города и поселки городского типа; сельская местность.</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Дополнительные характеристики: показатель рассчитывается по образовательным организациям дополнительного образования системы образования.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5.8.3. Удельный вес числа организаций, здания которых находятся в аварийном состоянии, в общем числе образовательных организаций дополнительного образования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1057275" cy="247650"/>
            <wp:effectExtent l="0" t="0" r="9525" b="0"/>
            <wp:docPr id="548" name="Рисунок 548" descr="base_1_183695_12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48" descr="base_1_183695_1264"/>
                    <pic:cNvPicPr preferRelativeResize="0">
                      <a:picLocks noChangeArrowheads="1"/>
                    </pic:cNvPicPr>
                  </pic:nvPicPr>
                  <pic:blipFill>
                    <a:blip r:embed="rId537">
                      <a:extLst>
                        <a:ext uri="{28A0092B-C50C-407E-A947-70E740481C1C}">
                          <a14:useLocalDpi xmlns:a14="http://schemas.microsoft.com/office/drawing/2010/main" val="0"/>
                        </a:ext>
                      </a:extLst>
                    </a:blip>
                    <a:srcRect/>
                    <a:stretch>
                      <a:fillRect/>
                    </a:stretch>
                  </pic:blipFill>
                  <pic:spPr bwMode="auto">
                    <a:xfrm>
                      <a:off x="0" y="0"/>
                      <a:ext cx="1057275" cy="2476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549" name="Рисунок 549" descr="base_1_183695_12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49" descr="base_1_183695_1265"/>
                    <pic:cNvPicPr preferRelativeResize="0">
                      <a:picLocks noChangeArrowheads="1"/>
                    </pic:cNvPicPr>
                  </pic:nvPicPr>
                  <pic:blipFill>
                    <a:blip r:embed="rId538">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образовательных организаций дополнительного образования (включая филиалы), реализующих дополнительные общеобразовательные программы для детей, здания которых находятся в аварийном состоянии;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 - число образовательных организаций дополнительного образования (включая филиалы), реализующих дополнительные общеобразовательные программы для детей.</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города и поселки городского типа; сельская местность.</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Дополнительные характеристики: показатель рассчитывается по образовательным организациям дополнительного образования системы образования.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5.8.4. Удельный вес числа организаций, здания которых требуют капитального ремонта, в общем числе образовательных организаций дополнительного образования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1095375" cy="247650"/>
            <wp:effectExtent l="0" t="0" r="9525" b="0"/>
            <wp:docPr id="550" name="Рисунок 550" descr="base_1_183695_12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50" descr="base_1_183695_1266"/>
                    <pic:cNvPicPr preferRelativeResize="0">
                      <a:picLocks noChangeArrowheads="1"/>
                    </pic:cNvPicPr>
                  </pic:nvPicPr>
                  <pic:blipFill>
                    <a:blip r:embed="rId539">
                      <a:extLst>
                        <a:ext uri="{28A0092B-C50C-407E-A947-70E740481C1C}">
                          <a14:useLocalDpi xmlns:a14="http://schemas.microsoft.com/office/drawing/2010/main" val="0"/>
                        </a:ext>
                      </a:extLst>
                    </a:blip>
                    <a:srcRect/>
                    <a:stretch>
                      <a:fillRect/>
                    </a:stretch>
                  </pic:blipFill>
                  <pic:spPr bwMode="auto">
                    <a:xfrm>
                      <a:off x="0" y="0"/>
                      <a:ext cx="1095375" cy="2476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247650" cy="247650"/>
            <wp:effectExtent l="0" t="0" r="0" b="0"/>
            <wp:docPr id="551" name="Рисунок 551" descr="base_1_183695_12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51" descr="base_1_183695_1267"/>
                    <pic:cNvPicPr preferRelativeResize="0">
                      <a:picLocks noChangeArrowheads="1"/>
                    </pic:cNvPicPr>
                  </pic:nvPicPr>
                  <pic:blipFill>
                    <a:blip r:embed="rId54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образовательных организаций дополнительного образования (включая филиалы), реализующих дополнительные общеобразовательные программы для детей, здания которых требуют капитального ремонта;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 - число образовательных организаций дополнительного образования (включая филиалы), реализующих дополнительные общеобразовательные программы для детей.</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города и поселки городского типа; сельская местность.</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Дополнительные характеристики: показатель рассчитывается по образовательным организациям дополнительного образования системы образования.</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5.9. Учебные и внеучебные достижения лиц, обучающихся по программам дополнительного образования детей</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5.9.1. Результаты занятий детей в организациях дополнительного образования (оценка удельного веса родителей детей, обучающихся в образовательных организациях дополнительного образования, отметивших различные результаты обучения их детей, в общей численности родителей детей, обучающихся в образовательных организациях дополнительного образования): приобретение актуальных знаний, умений, практических навыков обучающимися; выявление и развитие таланта и способностей обучающихся; профессиональная ориентация, освоение значимых для профессиональной деятельности навыков обучающимися; улучшение знаний в рамках школьной программы обучающимися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(Рi / Р) * 100, где i = 1, 2, 3, 4,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численность респондентов (родителей детей, обучающихся в организациях дополнительного образования), выбравших вариант i при ответе на вопрос "Выберите из списка то, что, по вашему мнению, стало результатом занятий вашего ребенка в кружке, секции, клубе и т.п.? (Ответьте про организацию, в которой Вам была выдана данная анкета. Если Ваш ребенок посещает несколько кружков, выберите тот, в котором ребенок занимается больше всего, или тот, который Вы считаете главным, отметьте не более 3-х вариантов)", i = 1, 2, 3, 4, 5, 6, 7, 8, 9, 10:</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180975" cy="247650"/>
            <wp:effectExtent l="0" t="0" r="9525" b="0"/>
            <wp:docPr id="552" name="Рисунок 552" descr="base_1_183695_12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52" descr="base_1_183695_1268"/>
                    <pic:cNvPicPr preferRelativeResize="0">
                      <a:picLocks noChangeArrowheads="1"/>
                    </pic:cNvPicPr>
                  </pic:nvPicPr>
                  <pic:blipFill>
                    <a:blip r:embed="rId541">
                      <a:extLst>
                        <a:ext uri="{28A0092B-C50C-407E-A947-70E740481C1C}">
                          <a14:useLocalDpi xmlns:a14="http://schemas.microsoft.com/office/drawing/2010/main" val="0"/>
                        </a:ext>
                      </a:extLst>
                    </a:blip>
                    <a:srcRect/>
                    <a:stretch>
                      <a:fillRect/>
                    </a:stretch>
                  </pic:blipFill>
                  <pic:spPr bwMode="auto">
                    <a:xfrm>
                      <a:off x="0" y="0"/>
                      <a:ext cx="1809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ребенок приобрел актуальные знания, умения, практические навыки - тому, чему не учат в школе, но очень важно для жизни (социологический опрос родителей детей, обучающихся в организациях дополнительного образования);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553" name="Рисунок 553" descr="base_1_183695_12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53" descr="base_1_183695_1269"/>
                    <pic:cNvPicPr preferRelativeResize="0">
                      <a:picLocks noChangeArrowheads="1"/>
                    </pic:cNvPicPr>
                  </pic:nvPicPr>
                  <pic:blipFill>
                    <a:blip r:embed="rId542">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ребенку удалось проявить и развить свой талант, способности (социологический опрос родителей детей, обучающихся в организациях дополнительного образования);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00025" cy="247650"/>
            <wp:effectExtent l="0" t="0" r="9525" b="0"/>
            <wp:docPr id="554" name="Рисунок 554" descr="base_1_183695_12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54" descr="base_1_183695_1270"/>
                    <pic:cNvPicPr preferRelativeResize="0">
                      <a:picLocks noChangeArrowheads="1"/>
                    </pic:cNvPicPr>
                  </pic:nvPicPr>
                  <pic:blipFill>
                    <a:blip r:embed="rId543">
                      <a:extLst>
                        <a:ext uri="{28A0092B-C50C-407E-A947-70E740481C1C}">
                          <a14:useLocalDpi xmlns:a14="http://schemas.microsoft.com/office/drawing/2010/main" val="0"/>
                        </a:ext>
                      </a:extLst>
                    </a:blip>
                    <a:srcRect/>
                    <a:stretch>
                      <a:fillRect/>
                    </a:stretch>
                  </pic:blipFill>
                  <pic:spPr bwMode="auto">
                    <a:xfrm>
                      <a:off x="0" y="0"/>
                      <a:ext cx="2000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ребенок сориентировался в мире профессий, освоил значимые для профессиональной деятельности навыки (социологический опрос родителей детей, обучающихся в организациях дополнительного образования);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555" name="Рисунок 555" descr="base_1_183695_12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55" descr="base_1_183695_1271"/>
                    <pic:cNvPicPr preferRelativeResize="0">
                      <a:picLocks noChangeArrowheads="1"/>
                    </pic:cNvPicPr>
                  </pic:nvPicPr>
                  <pic:blipFill>
                    <a:blip r:embed="rId544">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ребенок смог улучшить свои знания по школьной программе, стал лучше учиться в школе (социологический опрос родителей детей, обучающихся в организациях дополнительного образования);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Р - численность респондентов (родителей детей, обучающихся в организациях дополнительного образования), ответивших на вопрос "Выберите из списка то, что, по вашему мнению, стало результатом занятий вашего ребенка в кружке, секции, клубе и т.п.? (Ответьте про организацию, в которой Вам была выдана данная анкета. Если Ваш ребенок посещает несколько кружков, выберите тот, в котором ребенок занимается больше всего, или тот, который Вы считаете главным, отметьте не более 3-х вариантов)" школе (социологический опрос родителей детей, обучающихся в организациях дополнительного образования).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2"/>
        <w:rPr>
          <w:rFonts w:ascii="Times New Roman" w:hAnsi="Times New Roman" w:cs="Times New Roman"/>
          <w:sz w:val="24"/>
          <w:szCs w:val="24"/>
        </w:rPr>
      </w:pPr>
      <w:r w:rsidRPr="00103280">
        <w:rPr>
          <w:rFonts w:ascii="Times New Roman" w:hAnsi="Times New Roman" w:cs="Times New Roman"/>
          <w:sz w:val="24"/>
          <w:szCs w:val="24"/>
        </w:rPr>
        <w:t>6. Сведения о развитии дополнительного профессионального образования</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6.1. Численность населения, обучающегося по дополнительным профессиональным программам</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6.1.1. Охват населения программами дополнительного профессионального образования (удельный вес численности занятого населения в возрасте 25 - 64 лет, прошедшего повышение квалификации и (или) переподготовку, в общей численности занятого в экономике населения данной возрастной группы)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1676400" cy="247650"/>
            <wp:effectExtent l="0" t="0" r="0" b="0"/>
            <wp:docPr id="556" name="Рисунок 556" descr="base_1_183695_12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56" descr="base_1_183695_1272"/>
                    <pic:cNvPicPr preferRelativeResize="0">
                      <a:picLocks noChangeArrowheads="1"/>
                    </pic:cNvPicPr>
                  </pic:nvPicPr>
                  <pic:blipFill>
                    <a:blip r:embed="rId545">
                      <a:extLst>
                        <a:ext uri="{28A0092B-C50C-407E-A947-70E740481C1C}">
                          <a14:useLocalDpi xmlns:a14="http://schemas.microsoft.com/office/drawing/2010/main" val="0"/>
                        </a:ext>
                      </a:extLst>
                    </a:blip>
                    <a:srcRect/>
                    <a:stretch>
                      <a:fillRect/>
                    </a:stretch>
                  </pic:blipFill>
                  <pic:spPr bwMode="auto">
                    <a:xfrm>
                      <a:off x="0" y="0"/>
                      <a:ext cx="1676400" cy="2476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523875" cy="247650"/>
            <wp:effectExtent l="0" t="0" r="9525" b="0"/>
            <wp:docPr id="557" name="Рисунок 557" descr="base_1_183695_12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57" descr="base_1_183695_1273"/>
                    <pic:cNvPicPr preferRelativeResize="0">
                      <a:picLocks noChangeArrowheads="1"/>
                    </pic:cNvPicPr>
                  </pic:nvPicPr>
                  <pic:blipFill>
                    <a:blip r:embed="rId546">
                      <a:extLst>
                        <a:ext uri="{28A0092B-C50C-407E-A947-70E740481C1C}">
                          <a14:useLocalDpi xmlns:a14="http://schemas.microsoft.com/office/drawing/2010/main" val="0"/>
                        </a:ext>
                      </a:extLst>
                    </a:blip>
                    <a:srcRect/>
                    <a:stretch>
                      <a:fillRect/>
                    </a:stretch>
                  </pic:blipFill>
                  <pic:spPr bwMode="auto">
                    <a:xfrm>
                      <a:off x="0" y="0"/>
                      <a:ext cx="5238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занятых в возрасте 25 - 64 лет, прошедших повышение квалификации и (или) переподготовку в отчетном году;</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47675" cy="247650"/>
            <wp:effectExtent l="0" t="0" r="9525" b="0"/>
            <wp:docPr id="558" name="Рисунок 558" descr="base_1_183695_12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58" descr="base_1_183695_1274"/>
                    <pic:cNvPicPr preferRelativeResize="0">
                      <a:picLocks noChangeArrowheads="1"/>
                    </pic:cNvPicPr>
                  </pic:nvPicPr>
                  <pic:blipFill>
                    <a:blip r:embed="rId547">
                      <a:extLst>
                        <a:ext uri="{28A0092B-C50C-407E-A947-70E740481C1C}">
                          <a14:useLocalDpi xmlns:a14="http://schemas.microsoft.com/office/drawing/2010/main" val="0"/>
                        </a:ext>
                      </a:extLst>
                    </a:blip>
                    <a:srcRect/>
                    <a:stretch>
                      <a:fillRect/>
                    </a:stretch>
                  </pic:blipFill>
                  <pic:spPr bwMode="auto">
                    <a:xfrm>
                      <a:off x="0" y="0"/>
                      <a:ext cx="4476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занятых в возрасте 25 - 64 лет.</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6.1.2. Охват занятых в организациях реального сектора экономики программами профессиональной переподготовки, повышения квалификации </w:t>
      </w:r>
      <w:hyperlink w:anchor="P2183" w:history="1">
        <w:r w:rsidRPr="00103280">
          <w:rPr>
            <w:rFonts w:ascii="Times New Roman" w:hAnsi="Times New Roman" w:cs="Times New Roman"/>
            <w:color w:val="0000FF"/>
            <w:sz w:val="24"/>
            <w:szCs w:val="24"/>
          </w:rPr>
          <w:t>&lt;*&gt;</w:t>
        </w:r>
      </w:hyperlink>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24"/>
          <w:sz w:val="24"/>
          <w:szCs w:val="24"/>
        </w:rPr>
        <w:drawing>
          <wp:inline distT="0" distB="0" distL="0" distR="0">
            <wp:extent cx="1409700" cy="447675"/>
            <wp:effectExtent l="0" t="0" r="0" b="9525"/>
            <wp:docPr id="559" name="Рисунок 559" descr="base_1_183695_12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59" descr="base_1_183695_1275"/>
                    <pic:cNvPicPr preferRelativeResize="0">
                      <a:picLocks noChangeArrowheads="1"/>
                    </pic:cNvPicPr>
                  </pic:nvPicPr>
                  <pic:blipFill>
                    <a:blip r:embed="rId548">
                      <a:extLst>
                        <a:ext uri="{28A0092B-C50C-407E-A947-70E740481C1C}">
                          <a14:useLocalDpi xmlns:a14="http://schemas.microsoft.com/office/drawing/2010/main" val="0"/>
                        </a:ext>
                      </a:extLst>
                    </a:blip>
                    <a:srcRect/>
                    <a:stretch>
                      <a:fillRect/>
                    </a:stretch>
                  </pic:blipFill>
                  <pic:spPr bwMode="auto">
                    <a:xfrm>
                      <a:off x="0" y="0"/>
                      <a:ext cx="1409700" cy="447675"/>
                    </a:xfrm>
                    <a:prstGeom prst="rect">
                      <a:avLst/>
                    </a:prstGeom>
                    <a:noFill/>
                    <a:ln>
                      <a:noFill/>
                    </a:ln>
                  </pic:spPr>
                </pic:pic>
              </a:graphicData>
            </a:graphic>
          </wp:inline>
        </w:drawing>
      </w:r>
      <w:r w:rsidR="00103280" w:rsidRPr="00103280">
        <w:rPr>
          <w:rFonts w:ascii="Times New Roman" w:hAnsi="Times New Roman" w:cs="Times New Roman"/>
          <w:sz w:val="24"/>
          <w:szCs w:val="24"/>
        </w:rPr>
        <w:t>, где i = 1, ..., ЧР, ЧР - число наблюдений (численность респондентов, ответивших на вопрос анкеты); j = 1, ..., 6 - типы организаций, в которых работники проходили обучение.</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Удельный вес численности работников предприятий и организаций реального сектора экономики, прошедших в году, предшествующему проведению опроса, профессиональную подготовку, переподготовку, повышение квалификации, стажировку (социологический опрос руководителей предприятий и организаций реального сектора экономики):</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66725" cy="247650"/>
            <wp:effectExtent l="0" t="0" r="9525" b="0"/>
            <wp:docPr id="560" name="Рисунок 560" descr="base_1_183695_12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60" descr="base_1_183695_1276"/>
                    <pic:cNvPicPr preferRelativeResize="0">
                      <a:picLocks noChangeArrowheads="1"/>
                    </pic:cNvPicPr>
                  </pic:nvPicPr>
                  <pic:blipFill>
                    <a:blip r:embed="rId549">
                      <a:extLst>
                        <a:ext uri="{28A0092B-C50C-407E-A947-70E740481C1C}">
                          <a14:useLocalDpi xmlns:a14="http://schemas.microsoft.com/office/drawing/2010/main" val="0"/>
                        </a:ext>
                      </a:extLst>
                    </a:blip>
                    <a:srcRect/>
                    <a:stretch>
                      <a:fillRect/>
                    </a:stretch>
                  </pic:blipFill>
                  <pic:spPr bwMode="auto">
                    <a:xfrm>
                      <a:off x="0" y="0"/>
                      <a:ext cx="4667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внутри предприятия/организации (без привлечения и оплаты сторонних лиц);</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504825" cy="247650"/>
            <wp:effectExtent l="0" t="0" r="9525" b="0"/>
            <wp:docPr id="561" name="Рисунок 561" descr="base_1_183695_12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61" descr="base_1_183695_1277"/>
                    <pic:cNvPicPr preferRelativeResize="0">
                      <a:picLocks noChangeArrowheads="1"/>
                    </pic:cNvPicPr>
                  </pic:nvPicPr>
                  <pic:blipFill>
                    <a:blip r:embed="rId550">
                      <a:extLst>
                        <a:ext uri="{28A0092B-C50C-407E-A947-70E740481C1C}">
                          <a14:useLocalDpi xmlns:a14="http://schemas.microsoft.com/office/drawing/2010/main" val="0"/>
                        </a:ext>
                      </a:extLst>
                    </a:blip>
                    <a:srcRect/>
                    <a:stretch>
                      <a:fillRect/>
                    </a:stretch>
                  </pic:blipFill>
                  <pic:spPr bwMode="auto">
                    <a:xfrm>
                      <a:off x="0" y="0"/>
                      <a:ext cx="5048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в образовательной организации, осуществляющей образовательную деятельность по реализации образовательных программ среднего профессионального образования;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66725" cy="247650"/>
            <wp:effectExtent l="0" t="0" r="9525" b="0"/>
            <wp:docPr id="562" name="Рисунок 562" descr="base_1_183695_12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62" descr="base_1_183695_1278"/>
                    <pic:cNvPicPr preferRelativeResize="0">
                      <a:picLocks noChangeArrowheads="1"/>
                    </pic:cNvPicPr>
                  </pic:nvPicPr>
                  <pic:blipFill>
                    <a:blip r:embed="rId551">
                      <a:extLst>
                        <a:ext uri="{28A0092B-C50C-407E-A947-70E740481C1C}">
                          <a14:useLocalDpi xmlns:a14="http://schemas.microsoft.com/office/drawing/2010/main" val="0"/>
                        </a:ext>
                      </a:extLst>
                    </a:blip>
                    <a:srcRect/>
                    <a:stretch>
                      <a:fillRect/>
                    </a:stretch>
                  </pic:blipFill>
                  <pic:spPr bwMode="auto">
                    <a:xfrm>
                      <a:off x="0" y="0"/>
                      <a:ext cx="4667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в образовательной организации, осуществляющей образовательную деятельность по реализации образовательных программ высшего образования;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504825" cy="247650"/>
            <wp:effectExtent l="0" t="0" r="9525" b="0"/>
            <wp:docPr id="563" name="Рисунок 563" descr="base_1_183695_12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63" descr="base_1_183695_1279"/>
                    <pic:cNvPicPr preferRelativeResize="0">
                      <a:picLocks noChangeArrowheads="1"/>
                    </pic:cNvPicPr>
                  </pic:nvPicPr>
                  <pic:blipFill>
                    <a:blip r:embed="rId552">
                      <a:extLst>
                        <a:ext uri="{28A0092B-C50C-407E-A947-70E740481C1C}">
                          <a14:useLocalDpi xmlns:a14="http://schemas.microsoft.com/office/drawing/2010/main" val="0"/>
                        </a:ext>
                      </a:extLst>
                    </a:blip>
                    <a:srcRect/>
                    <a:stretch>
                      <a:fillRect/>
                    </a:stretch>
                  </pic:blipFill>
                  <pic:spPr bwMode="auto">
                    <a:xfrm>
                      <a:off x="0" y="0"/>
                      <a:ext cx="5048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в образовательной организации, осуществляющей образовательную деятельность по реализации дополнительных общеобразовательных программ;</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504825" cy="247650"/>
            <wp:effectExtent l="0" t="0" r="9525" b="0"/>
            <wp:docPr id="564" name="Рисунок 564" descr="base_1_183695_12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64" descr="base_1_183695_1280"/>
                    <pic:cNvPicPr preferRelativeResize="0">
                      <a:picLocks noChangeArrowheads="1"/>
                    </pic:cNvPicPr>
                  </pic:nvPicPr>
                  <pic:blipFill>
                    <a:blip r:embed="rId553">
                      <a:extLst>
                        <a:ext uri="{28A0092B-C50C-407E-A947-70E740481C1C}">
                          <a14:useLocalDpi xmlns:a14="http://schemas.microsoft.com/office/drawing/2010/main" val="0"/>
                        </a:ext>
                      </a:extLst>
                    </a:blip>
                    <a:srcRect/>
                    <a:stretch>
                      <a:fillRect/>
                    </a:stretch>
                  </pic:blipFill>
                  <pic:spPr bwMode="auto">
                    <a:xfrm>
                      <a:off x="0" y="0"/>
                      <a:ext cx="5048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в образовательной организации, осуществляющей образовательную деятельность по реализации дополнительных профессиональных программ;</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504825" cy="247650"/>
            <wp:effectExtent l="0" t="0" r="9525" b="0"/>
            <wp:docPr id="565" name="Рисунок 565" descr="base_1_183695_12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65" descr="base_1_183695_1281"/>
                    <pic:cNvPicPr preferRelativeResize="0">
                      <a:picLocks noChangeArrowheads="1"/>
                    </pic:cNvPicPr>
                  </pic:nvPicPr>
                  <pic:blipFill>
                    <a:blip r:embed="rId554">
                      <a:extLst>
                        <a:ext uri="{28A0092B-C50C-407E-A947-70E740481C1C}">
                          <a14:useLocalDpi xmlns:a14="http://schemas.microsoft.com/office/drawing/2010/main" val="0"/>
                        </a:ext>
                      </a:extLst>
                    </a:blip>
                    <a:srcRect/>
                    <a:stretch>
                      <a:fillRect/>
                    </a:stretch>
                  </pic:blipFill>
                  <pic:spPr bwMode="auto">
                    <a:xfrm>
                      <a:off x="0" y="0"/>
                      <a:ext cx="5048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в других организациях, не являющихся образовательными организациями (компании-партнеры, кадровые агентства, консалтинговые, тренинговые компании, государственные службы занятости и пр.);</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ЧР - численность респондентов (руководителей предприятий и организаций реального сектора экономики), ответивших на вопрос "Какую долю от общей численности работников Вашего предприятия/компании составили работники, прошедшие профподготовку, обучение, повышение квалификации в различных организациях, стажировку" (социологический опрос руководителей предприятий и организаций реального сектора экономики).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6.1.3. Удельный вес численности работников организаций, получивших дополнительное профессиональное образование, в общей численности штатных работников организаций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1133475" cy="247650"/>
            <wp:effectExtent l="0" t="0" r="9525" b="0"/>
            <wp:docPr id="566" name="Рисунок 566" descr="base_1_183695_12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66" descr="base_1_183695_1282"/>
                    <pic:cNvPicPr preferRelativeResize="0">
                      <a:picLocks noChangeArrowheads="1"/>
                    </pic:cNvPicPr>
                  </pic:nvPicPr>
                  <pic:blipFill>
                    <a:blip r:embed="rId555">
                      <a:extLst>
                        <a:ext uri="{28A0092B-C50C-407E-A947-70E740481C1C}">
                          <a14:useLocalDpi xmlns:a14="http://schemas.microsoft.com/office/drawing/2010/main" val="0"/>
                        </a:ext>
                      </a:extLst>
                    </a:blip>
                    <a:srcRect/>
                    <a:stretch>
                      <a:fillRect/>
                    </a:stretch>
                  </pic:blipFill>
                  <pic:spPr bwMode="auto">
                    <a:xfrm>
                      <a:off x="0" y="0"/>
                      <a:ext cx="1133475" cy="2476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04800" cy="247650"/>
            <wp:effectExtent l="0" t="0" r="0" b="0"/>
            <wp:docPr id="567" name="Рисунок 567" descr="base_1_183695_12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67" descr="base_1_183695_1283"/>
                    <pic:cNvPicPr preferRelativeResize="0">
                      <a:picLocks noChangeArrowheads="1"/>
                    </pic:cNvPicPr>
                  </pic:nvPicPr>
                  <pic:blipFill>
                    <a:blip r:embed="rId556">
                      <a:extLst>
                        <a:ext uri="{28A0092B-C50C-407E-A947-70E740481C1C}">
                          <a14:useLocalDpi xmlns:a14="http://schemas.microsoft.com/office/drawing/2010/main" val="0"/>
                        </a:ext>
                      </a:extLst>
                    </a:blip>
                    <a:srcRect/>
                    <a:stretch>
                      <a:fillRect/>
                    </a:stretch>
                  </pic:blipFill>
                  <pic:spPr bwMode="auto">
                    <a:xfrm>
                      <a:off x="0" y="0"/>
                      <a:ext cx="30480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работников списочного состава организаций, получивших дополнительное профессиональное образование &lt;1&gt; в отчетном году;</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&lt;1&gt; Без учета лиц, обученных за счет собственных средств.</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Р - численность работников списочного состава организаций.</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6.2. Содержание образовательной деятельности и организация образовательного процесса по дополнительным профессиональным программам</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6.2.1. Удельный вес численности лиц, получивших дополнительное профессиональное образование с использованием дистанционных образовательных технологий, в общей численности работников организаций, получивших дополнительное профессиональное образование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1295400" cy="247650"/>
            <wp:effectExtent l="0" t="0" r="0" b="0"/>
            <wp:docPr id="568" name="Рисунок 568" descr="base_1_183695_12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68" descr="base_1_183695_1284"/>
                    <pic:cNvPicPr preferRelativeResize="0">
                      <a:picLocks noChangeArrowheads="1"/>
                    </pic:cNvPicPr>
                  </pic:nvPicPr>
                  <pic:blipFill>
                    <a:blip r:embed="rId557">
                      <a:extLst>
                        <a:ext uri="{28A0092B-C50C-407E-A947-70E740481C1C}">
                          <a14:useLocalDpi xmlns:a14="http://schemas.microsoft.com/office/drawing/2010/main" val="0"/>
                        </a:ext>
                      </a:extLst>
                    </a:blip>
                    <a:srcRect/>
                    <a:stretch>
                      <a:fillRect/>
                    </a:stretch>
                  </pic:blipFill>
                  <pic:spPr bwMode="auto">
                    <a:xfrm>
                      <a:off x="0" y="0"/>
                      <a:ext cx="1295400" cy="2476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95275" cy="247650"/>
            <wp:effectExtent l="0" t="0" r="9525" b="0"/>
            <wp:docPr id="569" name="Рисунок 569" descr="base_1_183695_12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69" descr="base_1_183695_1285"/>
                    <pic:cNvPicPr preferRelativeResize="0">
                      <a:picLocks noChangeArrowheads="1"/>
                    </pic:cNvPicPr>
                  </pic:nvPicPr>
                  <pic:blipFill>
                    <a:blip r:embed="rId558">
                      <a:extLst>
                        <a:ext uri="{28A0092B-C50C-407E-A947-70E740481C1C}">
                          <a14:useLocalDpi xmlns:a14="http://schemas.microsoft.com/office/drawing/2010/main" val="0"/>
                        </a:ext>
                      </a:extLst>
                    </a:blip>
                    <a:srcRect/>
                    <a:stretch>
                      <a:fillRect/>
                    </a:stretch>
                  </pic:blipFill>
                  <pic:spPr bwMode="auto">
                    <a:xfrm>
                      <a:off x="0" y="0"/>
                      <a:ext cx="2952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работников списочного состава организаций, получивших дополнительное профессиональное образование с использованием дистанционных образовательных технологий в отчетном году;</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04800" cy="247650"/>
            <wp:effectExtent l="0" t="0" r="0" b="0"/>
            <wp:docPr id="570" name="Рисунок 570" descr="base_1_183695_12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70" descr="base_1_183695_1286"/>
                    <pic:cNvPicPr preferRelativeResize="0">
                      <a:picLocks noChangeArrowheads="1"/>
                    </pic:cNvPicPr>
                  </pic:nvPicPr>
                  <pic:blipFill>
                    <a:blip r:embed="rId559">
                      <a:extLst>
                        <a:ext uri="{28A0092B-C50C-407E-A947-70E740481C1C}">
                          <a14:useLocalDpi xmlns:a14="http://schemas.microsoft.com/office/drawing/2010/main" val="0"/>
                        </a:ext>
                      </a:extLst>
                    </a:blip>
                    <a:srcRect/>
                    <a:stretch>
                      <a:fillRect/>
                    </a:stretch>
                  </pic:blipFill>
                  <pic:spPr bwMode="auto">
                    <a:xfrm>
                      <a:off x="0" y="0"/>
                      <a:ext cx="30480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работников списочного состава организаций, получивших дополнительное профессиональное образование в отчетном году.</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6.3. Кадровое обеспечение организаций, осуществляющих образовательную деятельность в части реализации дополнительных образовательных программ</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6.3.1. Удельный вес численности лиц, имеющих ученую степень, в общей численности профессорско-преподавательского состава (без внешних совместителей и работающих по договорам гражданско-правового характера) организаций, осуществляющих образовательную деятельность по реализации дополнительных профессиональных программам: доктора наук; кандидата наук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1152525" cy="247650"/>
            <wp:effectExtent l="0" t="0" r="9525" b="0"/>
            <wp:docPr id="571" name="Рисунок 571" descr="base_1_183695_12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71" descr="base_1_183695_1287"/>
                    <pic:cNvPicPr preferRelativeResize="0">
                      <a:picLocks noChangeArrowheads="1"/>
                    </pic:cNvPicPr>
                  </pic:nvPicPr>
                  <pic:blipFill>
                    <a:blip r:embed="rId560">
                      <a:extLst>
                        <a:ext uri="{28A0092B-C50C-407E-A947-70E740481C1C}">
                          <a14:useLocalDpi xmlns:a14="http://schemas.microsoft.com/office/drawing/2010/main" val="0"/>
                        </a:ext>
                      </a:extLst>
                    </a:blip>
                    <a:srcRect/>
                    <a:stretch>
                      <a:fillRect/>
                    </a:stretch>
                  </pic:blipFill>
                  <pic:spPr bwMode="auto">
                    <a:xfrm>
                      <a:off x="0" y="0"/>
                      <a:ext cx="1152525" cy="2476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i = 1, 2</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1 - степень доктора наук,</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2 - степень кандидата наук</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04800" cy="247650"/>
            <wp:effectExtent l="0" t="0" r="0" b="0"/>
            <wp:docPr id="572" name="Рисунок 572" descr="base_1_183695_12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72" descr="base_1_183695_1288"/>
                    <pic:cNvPicPr preferRelativeResize="0">
                      <a:picLocks noChangeArrowheads="1"/>
                    </pic:cNvPicPr>
                  </pic:nvPicPr>
                  <pic:blipFill>
                    <a:blip r:embed="rId561">
                      <a:extLst>
                        <a:ext uri="{28A0092B-C50C-407E-A947-70E740481C1C}">
                          <a14:useLocalDpi xmlns:a14="http://schemas.microsoft.com/office/drawing/2010/main" val="0"/>
                        </a:ext>
                      </a:extLst>
                    </a:blip>
                    <a:srcRect/>
                    <a:stretch>
                      <a:fillRect/>
                    </a:stretch>
                  </pic:blipFill>
                  <pic:spPr bwMode="auto">
                    <a:xfrm>
                      <a:off x="0" y="0"/>
                      <a:ext cx="30480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профессорско-преподавательского состава (без внешних совместителей и работающих по договорам гражданско-правового характера) организаций (включая филиалы), осуществляющих образовательную деятельность по реализации дополнительных профессиональных программ, имеющих ученую степень доктора наук;</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33375" cy="247650"/>
            <wp:effectExtent l="0" t="0" r="9525" b="0"/>
            <wp:docPr id="573" name="Рисунок 573" descr="base_1_183695_12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73" descr="base_1_183695_1289"/>
                    <pic:cNvPicPr preferRelativeResize="0">
                      <a:picLocks noChangeArrowheads="1"/>
                    </pic:cNvPicPr>
                  </pic:nvPicPr>
                  <pic:blipFill>
                    <a:blip r:embed="rId562">
                      <a:extLst>
                        <a:ext uri="{28A0092B-C50C-407E-A947-70E740481C1C}">
                          <a14:useLocalDpi xmlns:a14="http://schemas.microsoft.com/office/drawing/2010/main" val="0"/>
                        </a:ext>
                      </a:extLst>
                    </a:blip>
                    <a:srcRect/>
                    <a:stretch>
                      <a:fillRect/>
                    </a:stretch>
                  </pic:blipFill>
                  <pic:spPr bwMode="auto">
                    <a:xfrm>
                      <a:off x="0" y="0"/>
                      <a:ext cx="3333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профессорско-преподавательского состава (без внешних совместителей и работающих по договорам гражданско-правового характера) организаций (включая филиалы), осуществляющих образовательную деятельность по реализации дополнительных профессиональных программ, имеющих ученую степень кандидата наук;</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Н - численность профессорско-преподавательского состава (без внешних совместителей и работающих по договорам гражданско-правового характера) организаций (включая филиалы), осуществляющих образовательную деятельность по реализации дополнительных профессиональных программ.</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6.4. Материально-техническое и информационное обеспечение профессиональных организаций, осуществляющих образовательную деятельность в части реализации дополнительных профессиональных программ</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6.4.1. Удельный вес стоимости дорогостоящих машин и оборудования (стоимостью свыше 1 млн. рублей за ед.) в общей стоимости машин и оборудования образовательных организаций дополнительного профессионального образования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(ДМ / М) * 100,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ДМ - стоимость дорогостоящих машин и оборудования (стоимостью свыше 1 млн. рублей за ед.) в организациях дополнительного профессионального образования (включая филиалы, реализующие дополнительные профессиональные программы);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М - стоимость машин и оборудования в организациях дополнительного профессионального образования (включая филиалы, реализующие дополнительные профессиональные программы).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6.4.2. Число персональных компьютеров, используемых в учебных целях, в расчете на 100 слушателей организаций дополнительного профессионального образования: всего; имеющих доступ к Интернету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(ЧКi / У) * 100,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i = 1, 2</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1 - всего;</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2 - имеющих доступ к Интернету</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33375" cy="247650"/>
            <wp:effectExtent l="0" t="0" r="9525" b="0"/>
            <wp:docPr id="574" name="Рисунок 574" descr="base_1_183695_12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74" descr="base_1_183695_1290"/>
                    <pic:cNvPicPr preferRelativeResize="0">
                      <a:picLocks noChangeArrowheads="1"/>
                    </pic:cNvPicPr>
                  </pic:nvPicPr>
                  <pic:blipFill>
                    <a:blip r:embed="rId563">
                      <a:extLst>
                        <a:ext uri="{28A0092B-C50C-407E-A947-70E740481C1C}">
                          <a14:useLocalDpi xmlns:a14="http://schemas.microsoft.com/office/drawing/2010/main" val="0"/>
                        </a:ext>
                      </a:extLst>
                    </a:blip>
                    <a:srcRect/>
                    <a:stretch>
                      <a:fillRect/>
                    </a:stretch>
                  </pic:blipFill>
                  <pic:spPr bwMode="auto">
                    <a:xfrm>
                      <a:off x="0" y="0"/>
                      <a:ext cx="3333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персональных компьютеров, используемых в учебных целях, в организациях дополнительного профессионального образования (включая филиалы, реализующие дополнительные профессиональные программы);</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33375" cy="247650"/>
            <wp:effectExtent l="0" t="0" r="9525" b="0"/>
            <wp:docPr id="575" name="Рисунок 575" descr="base_1_183695_12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75" descr="base_1_183695_1291"/>
                    <pic:cNvPicPr preferRelativeResize="0">
                      <a:picLocks noChangeArrowheads="1"/>
                    </pic:cNvPicPr>
                  </pic:nvPicPr>
                  <pic:blipFill>
                    <a:blip r:embed="rId564">
                      <a:extLst>
                        <a:ext uri="{28A0092B-C50C-407E-A947-70E740481C1C}">
                          <a14:useLocalDpi xmlns:a14="http://schemas.microsoft.com/office/drawing/2010/main" val="0"/>
                        </a:ext>
                      </a:extLst>
                    </a:blip>
                    <a:srcRect/>
                    <a:stretch>
                      <a:fillRect/>
                    </a:stretch>
                  </pic:blipFill>
                  <pic:spPr bwMode="auto">
                    <a:xfrm>
                      <a:off x="0" y="0"/>
                      <a:ext cx="3333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персональных компьютеров, используемых в учебных целях, подключенных к Интернету, в организациях дополнительного профессионального образования (включая филиалы, реализующие дополнительные профессиональные программы);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У - численность слушателей организаций дополнительного профессионального образования (включая филиалы, реализующие дополнительные профессиональные программы).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6.5. Изменение сети организаций, осуществляющих образовательную деятельность по дополнительным профессиональным программам (в том числе ликвидация и реорганизация организаций, осуществляющих образовательную деятельность)</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6.5.1. Темп роста числа организаций, осуществляющих образовательную деятельность по реализации дополнительных профессиональных программ: организации дополнительного профессионального образования; профессиональные образовательные организации; организации высшего образования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(Чi / Чi(-1)) * 100,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i = 1, 2, 3</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1 - организации дополнительного профессионального образования;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2 - профессиональные образовательные организации;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3 - организации высшего образования;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576" name="Рисунок 576" descr="base_1_183695_12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76" descr="base_1_183695_1292"/>
                    <pic:cNvPicPr preferRelativeResize="0">
                      <a:picLocks noChangeArrowheads="1"/>
                    </pic:cNvPicPr>
                  </pic:nvPicPr>
                  <pic:blipFill>
                    <a:blip r:embed="rId565">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организаций дополнительного профессионального образования (включая филиалы, реализующие дополнительные профессиональные программы) в отчетном году t;</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577" name="Рисунок 577" descr="base_1_183695_12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77" descr="base_1_183695_1293"/>
                    <pic:cNvPicPr preferRelativeResize="0">
                      <a:picLocks noChangeArrowheads="1"/>
                    </pic:cNvPicPr>
                  </pic:nvPicPr>
                  <pic:blipFill>
                    <a:blip r:embed="rId566">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профессиональных образовательных организаций, реализующих дополнительные профессиональные программы (включая филиалы, реализующие дополнительные профессиональные программы) в отчетном году t;</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578" name="Рисунок 578" descr="base_1_183695_12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78" descr="base_1_183695_1294"/>
                    <pic:cNvPicPr preferRelativeResize="0">
                      <a:picLocks noChangeArrowheads="1"/>
                    </pic:cNvPicPr>
                  </pic:nvPicPr>
                  <pic:blipFill>
                    <a:blip r:embed="rId567">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организаций высшего образования, реализующих дополнительные профессиональные программы (включая филиалы, реализующие дополнительные профессиональные программы) в отчетном году t;</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579" name="Рисунок 579" descr="base_1_183695_12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79" descr="base_1_183695_1295"/>
                    <pic:cNvPicPr preferRelativeResize="0">
                      <a:picLocks noChangeArrowheads="1"/>
                    </pic:cNvPicPr>
                  </pic:nvPicPr>
                  <pic:blipFill>
                    <a:blip r:embed="rId565">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(-1) - число организаций дополнительного профессионального образования (включая филиалы, реализующие дополнительные профессиональные программы) в году t-1, предшествовавшем отчетному году t;</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580" name="Рисунок 580" descr="base_1_183695_12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80" descr="base_1_183695_1296"/>
                    <pic:cNvPicPr preferRelativeResize="0">
                      <a:picLocks noChangeArrowheads="1"/>
                    </pic:cNvPicPr>
                  </pic:nvPicPr>
                  <pic:blipFill>
                    <a:blip r:embed="rId568">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(-1) - число профессиональных образовательных организаций, реализующих дополнительные профессиональные программы (включая филиалы, реализующие дополнительные профессиональные программы) в году t-1, предшествовавшем отчетному году t;</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581" name="Рисунок 581" descr="base_1_183695_12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81" descr="base_1_183695_1297"/>
                    <pic:cNvPicPr preferRelativeResize="0">
                      <a:picLocks noChangeArrowheads="1"/>
                    </pic:cNvPicPr>
                  </pic:nvPicPr>
                  <pic:blipFill>
                    <a:blip r:embed="rId569">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(-1) - число организаций высшего образования, реализующих дополнительные профессиональные программы (включая их филиалы, реализующие дополнительные профессиональные программы) в году t-1, предшествовавшем отчетному году t.</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6.6. Условия освоения дополнительных профессиональных программ лицами с ограниченными возможностями здоровья и инвалидами</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6.6.1. Удельный вес численности лиц с ограниченными возможностями здоровья и инвалидов в общей численности работников организаций, прошедших обучение по дополнительным профессиональным программам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1095375" cy="247650"/>
            <wp:effectExtent l="0" t="0" r="9525" b="0"/>
            <wp:docPr id="582" name="Рисунок 582" descr="base_1_183695_12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82" descr="base_1_183695_1298"/>
                    <pic:cNvPicPr preferRelativeResize="0">
                      <a:picLocks noChangeArrowheads="1"/>
                    </pic:cNvPicPr>
                  </pic:nvPicPr>
                  <pic:blipFill>
                    <a:blip r:embed="rId570">
                      <a:extLst>
                        <a:ext uri="{28A0092B-C50C-407E-A947-70E740481C1C}">
                          <a14:useLocalDpi xmlns:a14="http://schemas.microsoft.com/office/drawing/2010/main" val="0"/>
                        </a:ext>
                      </a:extLst>
                    </a:blip>
                    <a:srcRect/>
                    <a:stretch>
                      <a:fillRect/>
                    </a:stretch>
                  </pic:blipFill>
                  <pic:spPr bwMode="auto">
                    <a:xfrm>
                      <a:off x="0" y="0"/>
                      <a:ext cx="1095375" cy="2476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85750" cy="247650"/>
            <wp:effectExtent l="0" t="0" r="0" b="0"/>
            <wp:docPr id="583" name="Рисунок 583" descr="base_1_183695_12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83" descr="base_1_183695_1299"/>
                    <pic:cNvPicPr preferRelativeResize="0">
                      <a:picLocks noChangeArrowheads="1"/>
                    </pic:cNvPicPr>
                  </pic:nvPicPr>
                  <pic:blipFill>
                    <a:blip r:embed="rId571">
                      <a:extLst>
                        <a:ext uri="{28A0092B-C50C-407E-A947-70E740481C1C}">
                          <a14:useLocalDpi xmlns:a14="http://schemas.microsoft.com/office/drawing/2010/main" val="0"/>
                        </a:ext>
                      </a:extLst>
                    </a:blip>
                    <a:srcRect/>
                    <a:stretch>
                      <a:fillRect/>
                    </a:stretch>
                  </pic:blipFill>
                  <pic:spPr bwMode="auto">
                    <a:xfrm>
                      <a:off x="0" y="0"/>
                      <a:ext cx="2857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лиц с ограниченными возможностями здоровья и инвалидов, обученных по дополнительным профессиональным программам;</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 - численность обученных по дополнительным профессиональным программам.</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6.7. Научная деятельность организаций, осуществляющих образовательную деятельность, связанная с реализацией дополнительных образовательных программ</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6.7.1. Удельный вес финансовых средств, полученных от научной деятельности, в общем объеме финансовых средств организаций дополнительного профессионального образования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1524000" cy="247650"/>
            <wp:effectExtent l="0" t="0" r="0" b="0"/>
            <wp:docPr id="584" name="Рисунок 584" descr="base_1_183695_13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84" descr="base_1_183695_1300"/>
                    <pic:cNvPicPr preferRelativeResize="0">
                      <a:picLocks noChangeArrowheads="1"/>
                    </pic:cNvPicPr>
                  </pic:nvPicPr>
                  <pic:blipFill>
                    <a:blip r:embed="rId572">
                      <a:extLst>
                        <a:ext uri="{28A0092B-C50C-407E-A947-70E740481C1C}">
                          <a14:useLocalDpi xmlns:a14="http://schemas.microsoft.com/office/drawing/2010/main" val="0"/>
                        </a:ext>
                      </a:extLst>
                    </a:blip>
                    <a:srcRect/>
                    <a:stretch>
                      <a:fillRect/>
                    </a:stretch>
                  </pic:blipFill>
                  <pic:spPr bwMode="auto">
                    <a:xfrm>
                      <a:off x="0" y="0"/>
                      <a:ext cx="1524000" cy="2476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ОСН - объем средств, полученных от научных исследований и разработок, организаций дополнительного профессионального образования (включая филиалы, реализующие дополнительные профессиональные программы);</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57200" cy="247650"/>
            <wp:effectExtent l="0" t="0" r="0" b="0"/>
            <wp:docPr id="585" name="Рисунок 585" descr="base_1_183695_13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85" descr="base_1_183695_1301"/>
                    <pic:cNvPicPr preferRelativeResize="0">
                      <a:picLocks noChangeArrowheads="1"/>
                    </pic:cNvPicPr>
                  </pic:nvPicPr>
                  <pic:blipFill>
                    <a:blip r:embed="rId573">
                      <a:extLst>
                        <a:ext uri="{28A0092B-C50C-407E-A947-70E740481C1C}">
                          <a14:useLocalDpi xmlns:a14="http://schemas.microsoft.com/office/drawing/2010/main" val="0"/>
                        </a:ext>
                      </a:extLst>
                    </a:blip>
                    <a:srcRect/>
                    <a:stretch>
                      <a:fillRect/>
                    </a:stretch>
                  </pic:blipFill>
                  <pic:spPr bwMode="auto">
                    <a:xfrm>
                      <a:off x="0" y="0"/>
                      <a:ext cx="45720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объем средств организаций дополнительного профессионального образования (включая филиалы, реализующие дополнительные профессиональные программы).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6.8. Создание безопасных условий при организации образовательного процесса в организациях, осуществляющих образовательную деятельность в части реализации дополнительных образовательных программ</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6.8.1. Удельный вес площади зданий, требующей капитального ремонта, в общей площади зданий организаций дополнительного профессионального образования: учебно-лабораторные здания; общежития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1152525" cy="247650"/>
            <wp:effectExtent l="0" t="0" r="9525" b="0"/>
            <wp:docPr id="586" name="Рисунок 586" descr="base_1_183695_13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86" descr="base_1_183695_1302"/>
                    <pic:cNvPicPr preferRelativeResize="0">
                      <a:picLocks noChangeArrowheads="1"/>
                    </pic:cNvPicPr>
                  </pic:nvPicPr>
                  <pic:blipFill>
                    <a:blip r:embed="rId574">
                      <a:extLst>
                        <a:ext uri="{28A0092B-C50C-407E-A947-70E740481C1C}">
                          <a14:useLocalDpi xmlns:a14="http://schemas.microsoft.com/office/drawing/2010/main" val="0"/>
                        </a:ext>
                      </a:extLst>
                    </a:blip>
                    <a:srcRect/>
                    <a:stretch>
                      <a:fillRect/>
                    </a:stretch>
                  </pic:blipFill>
                  <pic:spPr bwMode="auto">
                    <a:xfrm>
                      <a:off x="0" y="0"/>
                      <a:ext cx="1152525" cy="2476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i = 1,2</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1 - учебно-лабораторные здания;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2 - общежития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47650" cy="247650"/>
            <wp:effectExtent l="0" t="0" r="0" b="0"/>
            <wp:docPr id="587" name="Рисунок 587" descr="base_1_183695_13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87" descr="base_1_183695_1303"/>
                    <pic:cNvPicPr preferRelativeResize="0">
                      <a:picLocks noChangeArrowheads="1"/>
                    </pic:cNvPicPr>
                  </pic:nvPicPr>
                  <pic:blipFill>
                    <a:blip r:embed="rId57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площадь учебно-лабораторных зданий организаций дополнительного профессионального образования (включая филиалы, реализующие дополнительные профессиональные программы), требующая капитального ремонта;</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85750" cy="247650"/>
            <wp:effectExtent l="0" t="0" r="0" b="0"/>
            <wp:docPr id="588" name="Рисунок 588" descr="base_1_183695_13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88" descr="base_1_183695_1304"/>
                    <pic:cNvPicPr preferRelativeResize="0">
                      <a:picLocks noChangeArrowheads="1"/>
                    </pic:cNvPicPr>
                  </pic:nvPicPr>
                  <pic:blipFill>
                    <a:blip r:embed="rId576">
                      <a:extLst>
                        <a:ext uri="{28A0092B-C50C-407E-A947-70E740481C1C}">
                          <a14:useLocalDpi xmlns:a14="http://schemas.microsoft.com/office/drawing/2010/main" val="0"/>
                        </a:ext>
                      </a:extLst>
                    </a:blip>
                    <a:srcRect/>
                    <a:stretch>
                      <a:fillRect/>
                    </a:stretch>
                  </pic:blipFill>
                  <pic:spPr bwMode="auto">
                    <a:xfrm>
                      <a:off x="0" y="0"/>
                      <a:ext cx="2857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площадь общежитий организаций дополнительного профессионального образования (включая филиалы, реализующие дополнительные профессиональные программы), требующая капитального ремонта;</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589" name="Рисунок 589" descr="base_1_183695_13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89" descr="base_1_183695_1305"/>
                    <pic:cNvPicPr preferRelativeResize="0">
                      <a:picLocks noChangeArrowheads="1"/>
                    </pic:cNvPicPr>
                  </pic:nvPicPr>
                  <pic:blipFill>
                    <a:blip r:embed="rId577">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площадь учебно-лабораторных зданий организаций дополнительного профессионального образования (включая филиалы, реализующие дополнительные профессиональные программы);</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38125" cy="247650"/>
            <wp:effectExtent l="0" t="0" r="9525" b="0"/>
            <wp:docPr id="590" name="Рисунок 590" descr="base_1_183695_13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90" descr="base_1_183695_1306"/>
                    <pic:cNvPicPr preferRelativeResize="0">
                      <a:picLocks noChangeArrowheads="1"/>
                    </pic:cNvPicPr>
                  </pic:nvPicPr>
                  <pic:blipFill>
                    <a:blip r:embed="rId578">
                      <a:extLst>
                        <a:ext uri="{28A0092B-C50C-407E-A947-70E740481C1C}">
                          <a14:useLocalDpi xmlns:a14="http://schemas.microsoft.com/office/drawing/2010/main" val="0"/>
                        </a:ext>
                      </a:extLst>
                    </a:blip>
                    <a:srcRect/>
                    <a:stretch>
                      <a:fillRect/>
                    </a:stretch>
                  </pic:blipFill>
                  <pic:spPr bwMode="auto">
                    <a:xfrm>
                      <a:off x="0" y="0"/>
                      <a:ext cx="2381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площадь общежитий организаций дополнительного профессионального образования (включая филиалы, реализующие дополнительные профессиональные программы).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6.9. Профессиональные достижения выпускников организаций, реализующих программы дополнительного профессионального образования</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6.9.1. Оценка отношения среднемесячной заработной платы лиц, прошедших обучение по дополнительным профессиональным программам в течение последних 3 лет, и лиц, не обучавшихся по дополнительным образовательным программам в течение последних 3 лет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1381125" cy="247650"/>
            <wp:effectExtent l="0" t="0" r="9525" b="0"/>
            <wp:docPr id="591" name="Рисунок 591" descr="base_1_183695_13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91" descr="base_1_183695_1307"/>
                    <pic:cNvPicPr preferRelativeResize="0">
                      <a:picLocks noChangeArrowheads="1"/>
                    </pic:cNvPicPr>
                  </pic:nvPicPr>
                  <pic:blipFill>
                    <a:blip r:embed="rId579">
                      <a:extLst>
                        <a:ext uri="{28A0092B-C50C-407E-A947-70E740481C1C}">
                          <a14:useLocalDpi xmlns:a14="http://schemas.microsoft.com/office/drawing/2010/main" val="0"/>
                        </a:ext>
                      </a:extLst>
                    </a:blip>
                    <a:srcRect/>
                    <a:stretch>
                      <a:fillRect/>
                    </a:stretch>
                  </pic:blipFill>
                  <pic:spPr bwMode="auto">
                    <a:xfrm>
                      <a:off x="0" y="0"/>
                      <a:ext cx="1381125" cy="2476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33375" cy="247650"/>
            <wp:effectExtent l="0" t="0" r="9525" b="0"/>
            <wp:docPr id="592" name="Рисунок 592" descr="base_1_183695_13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92" descr="base_1_183695_1308"/>
                    <pic:cNvPicPr preferRelativeResize="0">
                      <a:picLocks noChangeArrowheads="1"/>
                    </pic:cNvPicPr>
                  </pic:nvPicPr>
                  <pic:blipFill>
                    <a:blip r:embed="rId580">
                      <a:extLst>
                        <a:ext uri="{28A0092B-C50C-407E-A947-70E740481C1C}">
                          <a14:useLocalDpi xmlns:a14="http://schemas.microsoft.com/office/drawing/2010/main" val="0"/>
                        </a:ext>
                      </a:extLst>
                    </a:blip>
                    <a:srcRect/>
                    <a:stretch>
                      <a:fillRect/>
                    </a:stretch>
                  </pic:blipFill>
                  <pic:spPr bwMode="auto">
                    <a:xfrm>
                      <a:off x="0" y="0"/>
                      <a:ext cx="3333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среднемесячная заработная плата лиц, прошедших обучение по дополнительным профессиональным программам в течение последних 3-х лет;</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71475" cy="247650"/>
            <wp:effectExtent l="0" t="0" r="0" b="0"/>
            <wp:docPr id="593" name="Рисунок 593" descr="base_1_183695_13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93" descr="base_1_183695_1309"/>
                    <pic:cNvPicPr preferRelativeResize="0">
                      <a:picLocks noChangeArrowheads="1"/>
                    </pic:cNvPicPr>
                  </pic:nvPicPr>
                  <pic:blipFill>
                    <a:blip r:embed="rId581">
                      <a:extLst>
                        <a:ext uri="{28A0092B-C50C-407E-A947-70E740481C1C}">
                          <a14:useLocalDpi xmlns:a14="http://schemas.microsoft.com/office/drawing/2010/main" val="0"/>
                        </a:ext>
                      </a:extLst>
                    </a:blip>
                    <a:srcRect/>
                    <a:stretch>
                      <a:fillRect/>
                    </a:stretch>
                  </pic:blipFill>
                  <pic:spPr bwMode="auto">
                    <a:xfrm>
                      <a:off x="0" y="0"/>
                      <a:ext cx="3714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среднемесячная заработная плата лиц, не обучавшихся по дополнительным профессиональным программам в течение последних 3-х лет.</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1"/>
        <w:rPr>
          <w:rFonts w:ascii="Times New Roman" w:hAnsi="Times New Roman" w:cs="Times New Roman"/>
          <w:sz w:val="24"/>
          <w:szCs w:val="24"/>
        </w:rPr>
      </w:pPr>
      <w:r w:rsidRPr="00103280">
        <w:rPr>
          <w:rFonts w:ascii="Times New Roman" w:hAnsi="Times New Roman" w:cs="Times New Roman"/>
          <w:sz w:val="24"/>
          <w:szCs w:val="24"/>
        </w:rPr>
        <w:t>IV. Профессиональное обучение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2"/>
        <w:rPr>
          <w:rFonts w:ascii="Times New Roman" w:hAnsi="Times New Roman" w:cs="Times New Roman"/>
          <w:sz w:val="24"/>
          <w:szCs w:val="24"/>
        </w:rPr>
      </w:pPr>
      <w:r w:rsidRPr="00103280">
        <w:rPr>
          <w:rFonts w:ascii="Times New Roman" w:hAnsi="Times New Roman" w:cs="Times New Roman"/>
          <w:sz w:val="24"/>
          <w:szCs w:val="24"/>
        </w:rPr>
        <w:t>7. Сведения о развитии профессионального обучения</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7.1. Численность населения, обучающегося по программам профессионального обучения</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7.1.1. Численность лиц, прошедших обучение по образовательным программам профессионального обучения (в профессиональных образовательных организациях, реализующих образовательные программы среднего профессионального образования - программы подготовки квалифицированных рабочих, служащих) </w:t>
      </w:r>
      <w:hyperlink w:anchor="P2183" w:history="1">
        <w:r w:rsidRPr="00103280">
          <w:rPr>
            <w:rFonts w:ascii="Times New Roman" w:hAnsi="Times New Roman" w:cs="Times New Roman"/>
            <w:color w:val="0000FF"/>
            <w:sz w:val="24"/>
            <w:szCs w:val="24"/>
          </w:rPr>
          <w:t>&lt;*&gt;</w:t>
        </w:r>
      </w:hyperlink>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85750" cy="247650"/>
            <wp:effectExtent l="0" t="0" r="0" b="0"/>
            <wp:docPr id="594" name="Рисунок 594" descr="base_1_183695_13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94" descr="base_1_183695_1310"/>
                    <pic:cNvPicPr preferRelativeResize="0">
                      <a:picLocks noChangeArrowheads="1"/>
                    </pic:cNvPicPr>
                  </pic:nvPicPr>
                  <pic:blipFill>
                    <a:blip r:embed="rId582">
                      <a:extLst>
                        <a:ext uri="{28A0092B-C50C-407E-A947-70E740481C1C}">
                          <a14:useLocalDpi xmlns:a14="http://schemas.microsoft.com/office/drawing/2010/main" val="0"/>
                        </a:ext>
                      </a:extLst>
                    </a:blip>
                    <a:srcRect/>
                    <a:stretch>
                      <a:fillRect/>
                    </a:stretch>
                  </pic:blipFill>
                  <pic:spPr bwMode="auto">
                    <a:xfrm>
                      <a:off x="0" y="0"/>
                      <a:ext cx="285750" cy="2476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85750" cy="247650"/>
            <wp:effectExtent l="0" t="0" r="0" b="0"/>
            <wp:docPr id="595" name="Рисунок 595" descr="base_1_183695_13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95" descr="base_1_183695_1311"/>
                    <pic:cNvPicPr preferRelativeResize="0">
                      <a:picLocks noChangeArrowheads="1"/>
                    </pic:cNvPicPr>
                  </pic:nvPicPr>
                  <pic:blipFill>
                    <a:blip r:embed="rId582">
                      <a:extLst>
                        <a:ext uri="{28A0092B-C50C-407E-A947-70E740481C1C}">
                          <a14:useLocalDpi xmlns:a14="http://schemas.microsoft.com/office/drawing/2010/main" val="0"/>
                        </a:ext>
                      </a:extLst>
                    </a:blip>
                    <a:srcRect/>
                    <a:stretch>
                      <a:fillRect/>
                    </a:stretch>
                  </pic:blipFill>
                  <pic:spPr bwMode="auto">
                    <a:xfrm>
                      <a:off x="0" y="0"/>
                      <a:ext cx="2857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краткосрочно обученных по договорам (численность лиц, прошедших подготовку рабочих (служащих); прошедших профессиональную переподготовку; прошедших повышение квалификации).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7.1.2. Численность работников организаций, прошедших профессиональное обучение: всего; профессиональная подготовка по профессиям рабочих, должностям служащих; переподготовка рабочих, служащих; повышение квалификации рабочих, служащих </w:t>
      </w:r>
      <w:hyperlink w:anchor="P2183" w:history="1">
        <w:r w:rsidRPr="00103280">
          <w:rPr>
            <w:rFonts w:ascii="Times New Roman" w:hAnsi="Times New Roman" w:cs="Times New Roman"/>
            <w:color w:val="0000FF"/>
            <w:sz w:val="24"/>
            <w:szCs w:val="24"/>
          </w:rPr>
          <w:t>&lt;*&gt;</w:t>
        </w:r>
      </w:hyperlink>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00025" cy="247650"/>
            <wp:effectExtent l="0" t="0" r="9525" b="0"/>
            <wp:docPr id="596" name="Рисунок 596" descr="base_1_183695_13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96" descr="base_1_183695_1312"/>
                    <pic:cNvPicPr preferRelativeResize="0">
                      <a:picLocks noChangeArrowheads="1"/>
                    </pic:cNvPicPr>
                  </pic:nvPicPr>
                  <pic:blipFill>
                    <a:blip r:embed="rId583">
                      <a:extLst>
                        <a:ext uri="{28A0092B-C50C-407E-A947-70E740481C1C}">
                          <a14:useLocalDpi xmlns:a14="http://schemas.microsoft.com/office/drawing/2010/main" val="0"/>
                        </a:ext>
                      </a:extLst>
                    </a:blip>
                    <a:srcRect/>
                    <a:stretch>
                      <a:fillRect/>
                    </a:stretch>
                  </pic:blipFill>
                  <pic:spPr bwMode="auto">
                    <a:xfrm>
                      <a:off x="0" y="0"/>
                      <a:ext cx="200025" cy="247650"/>
                    </a:xfrm>
                    <a:prstGeom prst="rect">
                      <a:avLst/>
                    </a:prstGeom>
                    <a:noFill/>
                    <a:ln>
                      <a:noFill/>
                    </a:ln>
                  </pic:spPr>
                </pic:pic>
              </a:graphicData>
            </a:graphic>
          </wp:inline>
        </w:drawing>
      </w:r>
      <w:r w:rsidR="00103280" w:rsidRPr="00103280">
        <w:rPr>
          <w:rFonts w:ascii="Times New Roman" w:hAnsi="Times New Roman" w:cs="Times New Roman"/>
          <w:sz w:val="24"/>
          <w:szCs w:val="24"/>
        </w:rPr>
        <w:t>, где i = 1, 2, 3, 4</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597" name="Рисунок 597" descr="base_1_183695_13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97" descr="base_1_183695_1313"/>
                    <pic:cNvPicPr preferRelativeResize="0">
                      <a:picLocks noChangeArrowheads="1"/>
                    </pic:cNvPicPr>
                  </pic:nvPicPr>
                  <pic:blipFill>
                    <a:blip r:embed="rId584">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общая численность работников списочного состав организаций, прошедших профессиональное обучение без учета лиц, обученных за счет собственных средств;</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598" name="Рисунок 598" descr="base_1_183695_13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98" descr="base_1_183695_1314"/>
                    <pic:cNvPicPr preferRelativeResize="0">
                      <a:picLocks noChangeArrowheads="1"/>
                    </pic:cNvPicPr>
                  </pic:nvPicPr>
                  <pic:blipFill>
                    <a:blip r:embed="rId585">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общая численность работников списочного состава организаций, прошедших профессиональную подготовку по профессиям рабочих, должностям служащих без учета лиц, обученных за счет собственных средств;</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599" name="Рисунок 599" descr="base_1_183695_13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99" descr="base_1_183695_1315"/>
                    <pic:cNvPicPr preferRelativeResize="0">
                      <a:picLocks noChangeArrowheads="1"/>
                    </pic:cNvPicPr>
                  </pic:nvPicPr>
                  <pic:blipFill>
                    <a:blip r:embed="rId586">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общая численность работников списочного состава организаций, прошедших переподготовку рабочих, служащих без учета лиц, обученных за счет собственных средств;</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600" name="Рисунок 600" descr="base_1_183695_13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00" descr="base_1_183695_1316"/>
                    <pic:cNvPicPr preferRelativeResize="0">
                      <a:picLocks noChangeArrowheads="1"/>
                    </pic:cNvPicPr>
                  </pic:nvPicPr>
                  <pic:blipFill>
                    <a:blip r:embed="rId587">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общая численность работников списочного состава организаций, прошедших повышение квалификации рабочих, служащих без учета лиц, обученных за счет собственных средств.</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7.1.3. Удельный вес численности работников организаций, прошедших профессиональное обучение, в общей численности штатных работников организаций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1076325" cy="247650"/>
            <wp:effectExtent l="0" t="0" r="9525" b="0"/>
            <wp:docPr id="601" name="Рисунок 601" descr="base_1_183695_13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01" descr="base_1_183695_1317"/>
                    <pic:cNvPicPr preferRelativeResize="0">
                      <a:picLocks noChangeArrowheads="1"/>
                    </pic:cNvPicPr>
                  </pic:nvPicPr>
                  <pic:blipFill>
                    <a:blip r:embed="rId588">
                      <a:extLst>
                        <a:ext uri="{28A0092B-C50C-407E-A947-70E740481C1C}">
                          <a14:useLocalDpi xmlns:a14="http://schemas.microsoft.com/office/drawing/2010/main" val="0"/>
                        </a:ext>
                      </a:extLst>
                    </a:blip>
                    <a:srcRect/>
                    <a:stretch>
                      <a:fillRect/>
                    </a:stretch>
                  </pic:blipFill>
                  <pic:spPr bwMode="auto">
                    <a:xfrm>
                      <a:off x="0" y="0"/>
                      <a:ext cx="1076325" cy="2476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47650" cy="247650"/>
            <wp:effectExtent l="0" t="0" r="0" b="0"/>
            <wp:docPr id="602" name="Рисунок 602" descr="base_1_183695_13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02" descr="base_1_183695_1318"/>
                    <pic:cNvPicPr preferRelativeResize="0">
                      <a:picLocks noChangeArrowheads="1"/>
                    </pic:cNvPicPr>
                  </pic:nvPicPr>
                  <pic:blipFill>
                    <a:blip r:embed="rId58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общая численность работников списочного состава организаций, прошедших профессиональное обучение без учета лиц, обученных за счет собственных средств;</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Р - общая численность работников списочного состава организаций.</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7.2. Содержание образовательной деятельности и организация образовательного процесса по основным программам профессионального обучения</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7.2.1. Удельный вес численности лиц, прошедших обучение по образовательным программам профессионального обучения по месту своей работы, в общей численности работников организаций, прошедших обучение по образовательным программам профессионального обучения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1247775" cy="247650"/>
            <wp:effectExtent l="0" t="0" r="9525" b="0"/>
            <wp:docPr id="603" name="Рисунок 603" descr="base_1_183695_13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03" descr="base_1_183695_1319"/>
                    <pic:cNvPicPr preferRelativeResize="0">
                      <a:picLocks noChangeArrowheads="1"/>
                    </pic:cNvPicPr>
                  </pic:nvPicPr>
                  <pic:blipFill>
                    <a:blip r:embed="rId590">
                      <a:extLst>
                        <a:ext uri="{28A0092B-C50C-407E-A947-70E740481C1C}">
                          <a14:useLocalDpi xmlns:a14="http://schemas.microsoft.com/office/drawing/2010/main" val="0"/>
                        </a:ext>
                      </a:extLst>
                    </a:blip>
                    <a:srcRect/>
                    <a:stretch>
                      <a:fillRect/>
                    </a:stretch>
                  </pic:blipFill>
                  <pic:spPr bwMode="auto">
                    <a:xfrm>
                      <a:off x="0" y="0"/>
                      <a:ext cx="1247775" cy="2476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04800" cy="247650"/>
            <wp:effectExtent l="0" t="0" r="0" b="0"/>
            <wp:docPr id="604" name="Рисунок 604" descr="base_1_183695_13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04" descr="base_1_183695_1320"/>
                    <pic:cNvPicPr preferRelativeResize="0">
                      <a:picLocks noChangeArrowheads="1"/>
                    </pic:cNvPicPr>
                  </pic:nvPicPr>
                  <pic:blipFill>
                    <a:blip r:embed="rId591">
                      <a:extLst>
                        <a:ext uri="{28A0092B-C50C-407E-A947-70E740481C1C}">
                          <a14:useLocalDpi xmlns:a14="http://schemas.microsoft.com/office/drawing/2010/main" val="0"/>
                        </a:ext>
                      </a:extLst>
                    </a:blip>
                    <a:srcRect/>
                    <a:stretch>
                      <a:fillRect/>
                    </a:stretch>
                  </pic:blipFill>
                  <pic:spPr bwMode="auto">
                    <a:xfrm>
                      <a:off x="0" y="0"/>
                      <a:ext cx="30480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работников списочного состава организаций, получивших дополнительное профессиональное образование, прошедших профессиональное обучение без отрыва от работы, без учета лиц, обученных за счет собственных средств;</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47650" cy="247650"/>
            <wp:effectExtent l="0" t="0" r="0" b="0"/>
            <wp:docPr id="605" name="Рисунок 605" descr="base_1_183695_13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05" descr="base_1_183695_1321"/>
                    <pic:cNvPicPr preferRelativeResize="0">
                      <a:picLocks noChangeArrowheads="1"/>
                    </pic:cNvPicPr>
                  </pic:nvPicPr>
                  <pic:blipFill>
                    <a:blip r:embed="rId59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работников списочного состава организаций, получивших дополнительное профессиональное образование, прошедших профессиональное обучение, без учета лиц, обученных за счет собственных средств.</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7.3. Кадровое обеспечение организаций, осуществляющих образовательную деятельность в части реализации основных программ дополнительного обучения</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7.3.1. Удельный вес численности лиц, имеющих высшее образование, в общей численности преподавателей (без внешних совместителей и работающих по договорам гражданско-правового характера) организаций, осуществляющих образовательную деятельность по реализации образовательных программ профессионального обучения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1171575" cy="247650"/>
            <wp:effectExtent l="0" t="0" r="9525" b="0"/>
            <wp:docPr id="606" name="Рисунок 606" descr="base_1_183695_13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06" descr="base_1_183695_1322"/>
                    <pic:cNvPicPr preferRelativeResize="0">
                      <a:picLocks noChangeArrowheads="1"/>
                    </pic:cNvPicPr>
                  </pic:nvPicPr>
                  <pic:blipFill>
                    <a:blip r:embed="rId593">
                      <a:extLst>
                        <a:ext uri="{28A0092B-C50C-407E-A947-70E740481C1C}">
                          <a14:useLocalDpi xmlns:a14="http://schemas.microsoft.com/office/drawing/2010/main" val="0"/>
                        </a:ext>
                      </a:extLst>
                    </a:blip>
                    <a:srcRect/>
                    <a:stretch>
                      <a:fillRect/>
                    </a:stretch>
                  </pic:blipFill>
                  <pic:spPr bwMode="auto">
                    <a:xfrm>
                      <a:off x="0" y="0"/>
                      <a:ext cx="1171575" cy="2476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33375" cy="247650"/>
            <wp:effectExtent l="0" t="0" r="9525" b="0"/>
            <wp:docPr id="607" name="Рисунок 607" descr="base_1_183695_13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07" descr="base_1_183695_1323"/>
                    <pic:cNvPicPr preferRelativeResize="0">
                      <a:picLocks noChangeArrowheads="1"/>
                    </pic:cNvPicPr>
                  </pic:nvPicPr>
                  <pic:blipFill>
                    <a:blip r:embed="rId594">
                      <a:extLst>
                        <a:ext uri="{28A0092B-C50C-407E-A947-70E740481C1C}">
                          <a14:useLocalDpi xmlns:a14="http://schemas.microsoft.com/office/drawing/2010/main" val="0"/>
                        </a:ext>
                      </a:extLst>
                    </a:blip>
                    <a:srcRect/>
                    <a:stretch>
                      <a:fillRect/>
                    </a:stretch>
                  </pic:blipFill>
                  <pic:spPr bwMode="auto">
                    <a:xfrm>
                      <a:off x="0" y="0"/>
                      <a:ext cx="3333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преподавателей (без внешних совместителей и работающих по договорам гражданско-правового характера) организаций (включая филиалы), осуществляющих образовательную деятельность по реализации образовательных программ профессионального обучения, имеющих высшее образование;</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Н - численность преподавателей (без внешних совместителей и работающих по договорам гражданско-правового характера) организаций (включая филиалы), осуществляющих образовательную деятельность по реализации образовательных программ профессионального обучения.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7.4. Материально-техническое и информационное обеспечение организаций, осуществляющих образовательную деятельность в части реализации основных программ профессионального обучения</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7.4.1. Удельный вес стоимости дорогостоящих машин и оборудования (стоимостью свыше 1 млн. рублей за ед.) в общей стоимости машин и оборудования организаций, осуществляющих образовательную деятельность по реализации образовательных программ профессионального обучения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(ДМ / М) * 100,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ДМ - стоимость дорогостоящих машин и оборудования (стоимостью свыше 1 млн. рублей за ед.) в организациях (включая филиалы), осуществляющих образовательную деятельность по реализации образовательных программ профессионального обучения;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М - стоимость машин и оборудования в организациях (включая филиалы), осуществляющих образовательную деятельность по реализации образовательных программ профессионального обучения.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7.5. Условия профессионального обучения лиц с ограниченными возможностями здоровья и инвалидов</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7.5.1. Удельный вес численности лиц с ограниченными возможностями здоровья и инвалидов в общей численности работников организаций, обученных по дополнительным профессиональным программам и программам профессионального обучения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33600" cy="247650"/>
            <wp:effectExtent l="0" t="0" r="0" b="0"/>
            <wp:docPr id="608" name="Рисунок 608" descr="base_1_183695_13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08" descr="base_1_183695_1324"/>
                    <pic:cNvPicPr preferRelativeResize="0">
                      <a:picLocks noChangeArrowheads="1"/>
                    </pic:cNvPicPr>
                  </pic:nvPicPr>
                  <pic:blipFill>
                    <a:blip r:embed="rId595">
                      <a:extLst>
                        <a:ext uri="{28A0092B-C50C-407E-A947-70E740481C1C}">
                          <a14:useLocalDpi xmlns:a14="http://schemas.microsoft.com/office/drawing/2010/main" val="0"/>
                        </a:ext>
                      </a:extLst>
                    </a:blip>
                    <a:srcRect/>
                    <a:stretch>
                      <a:fillRect/>
                    </a:stretch>
                  </pic:blipFill>
                  <pic:spPr bwMode="auto">
                    <a:xfrm>
                      <a:off x="0" y="0"/>
                      <a:ext cx="2133600" cy="2476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57200" cy="247650"/>
            <wp:effectExtent l="0" t="0" r="0" b="0"/>
            <wp:docPr id="609" name="Рисунок 609" descr="base_1_183695_13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09" descr="base_1_183695_1325"/>
                    <pic:cNvPicPr preferRelativeResize="0">
                      <a:picLocks noChangeArrowheads="1"/>
                    </pic:cNvPicPr>
                  </pic:nvPicPr>
                  <pic:blipFill>
                    <a:blip r:embed="rId596">
                      <a:extLst>
                        <a:ext uri="{28A0092B-C50C-407E-A947-70E740481C1C}">
                          <a14:useLocalDpi xmlns:a14="http://schemas.microsoft.com/office/drawing/2010/main" val="0"/>
                        </a:ext>
                      </a:extLst>
                    </a:blip>
                    <a:srcRect/>
                    <a:stretch>
                      <a:fillRect/>
                    </a:stretch>
                  </pic:blipFill>
                  <pic:spPr bwMode="auto">
                    <a:xfrm>
                      <a:off x="0" y="0"/>
                      <a:ext cx="45720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лиц с ограниченными возможностями здоровья, получивших дополнительное профессиональное образование, прошедших профессиональное обучение в отчетном году;</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71475" cy="247650"/>
            <wp:effectExtent l="0" t="0" r="9525" b="0"/>
            <wp:docPr id="610" name="Рисунок 610" descr="base_1_183695_13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10" descr="base_1_183695_1326"/>
                    <pic:cNvPicPr preferRelativeResize="0">
                      <a:picLocks noChangeArrowheads="1"/>
                    </pic:cNvPicPr>
                  </pic:nvPicPr>
                  <pic:blipFill>
                    <a:blip r:embed="rId597">
                      <a:extLst>
                        <a:ext uri="{28A0092B-C50C-407E-A947-70E740481C1C}">
                          <a14:useLocalDpi xmlns:a14="http://schemas.microsoft.com/office/drawing/2010/main" val="0"/>
                        </a:ext>
                      </a:extLst>
                    </a:blip>
                    <a:srcRect/>
                    <a:stretch>
                      <a:fillRect/>
                    </a:stretch>
                  </pic:blipFill>
                  <pic:spPr bwMode="auto">
                    <a:xfrm>
                      <a:off x="0" y="0"/>
                      <a:ext cx="3714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инвалидов, получивших дополнительное профессиональное образование, прошедших профессиональное обучение в отчетном году;</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4"/>
          <w:sz w:val="24"/>
          <w:szCs w:val="24"/>
        </w:rPr>
        <w:drawing>
          <wp:inline distT="0" distB="0" distL="0" distR="0">
            <wp:extent cx="304800" cy="219075"/>
            <wp:effectExtent l="0" t="0" r="0" b="9525"/>
            <wp:docPr id="611" name="Рисунок 611" descr="base_1_183695_13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11" descr="base_1_183695_1327"/>
                    <pic:cNvPicPr preferRelativeResize="0">
                      <a:picLocks noChangeArrowheads="1"/>
                    </pic:cNvPicPr>
                  </pic:nvPicPr>
                  <pic:blipFill>
                    <a:blip r:embed="rId598">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работников списочного состава организаций, получивших дополнительное профессиональное образование, прошедших профессиональное обучение в отчетном году.</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Дополнительные характеристики: в части лиц с ограниченными возможностями здоровья в отчетах за 2013 - 2015 годы расчет показателя производится только по численности инвалидов, прошедших обучение по дополнительным профессиональным программам и программам профессионального обучения (</w:t>
      </w:r>
      <w:r w:rsidR="005A66BD">
        <w:rPr>
          <w:rFonts w:ascii="Times New Roman" w:hAnsi="Times New Roman" w:cs="Times New Roman"/>
          <w:noProof/>
          <w:position w:val="-12"/>
          <w:sz w:val="24"/>
          <w:szCs w:val="24"/>
        </w:rPr>
        <w:drawing>
          <wp:inline distT="0" distB="0" distL="0" distR="0">
            <wp:extent cx="457200" cy="247650"/>
            <wp:effectExtent l="0" t="0" r="0" b="0"/>
            <wp:docPr id="612" name="Рисунок 612" descr="base_1_183695_13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12" descr="base_1_183695_1328"/>
                    <pic:cNvPicPr preferRelativeResize="0">
                      <a:picLocks noChangeArrowheads="1"/>
                    </pic:cNvPicPr>
                  </pic:nvPicPr>
                  <pic:blipFill>
                    <a:blip r:embed="rId596">
                      <a:extLst>
                        <a:ext uri="{28A0092B-C50C-407E-A947-70E740481C1C}">
                          <a14:useLocalDpi xmlns:a14="http://schemas.microsoft.com/office/drawing/2010/main" val="0"/>
                        </a:ext>
                      </a:extLst>
                    </a:blip>
                    <a:srcRect/>
                    <a:stretch>
                      <a:fillRect/>
                    </a:stretch>
                  </pic:blipFill>
                  <pic:spPr bwMode="auto">
                    <a:xfrm>
                      <a:off x="0" y="0"/>
                      <a:ext cx="457200" cy="247650"/>
                    </a:xfrm>
                    <a:prstGeom prst="rect">
                      <a:avLst/>
                    </a:prstGeom>
                    <a:noFill/>
                    <a:ln>
                      <a:noFill/>
                    </a:ln>
                  </pic:spPr>
                </pic:pic>
              </a:graphicData>
            </a:graphic>
          </wp:inline>
        </w:drawing>
      </w:r>
      <w:r w:rsidRPr="00103280">
        <w:rPr>
          <w:rFonts w:ascii="Times New Roman" w:hAnsi="Times New Roman" w:cs="Times New Roman"/>
          <w:sz w:val="24"/>
          <w:szCs w:val="24"/>
        </w:rPr>
        <w:t xml:space="preserve"> принять равным нулю).</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7.6. Трудоустройство (изменение условий профессиональной деятельности) выпускников организаций, осуществляющих образовательную деятельность</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7.6.1. Удельный вес лиц, трудоустроившихся в течение 1 года после окончания обучения по полученной профессии на рабочие места, требующие высокого уровня квалификации, в общей численности лиц, обученных по образовательным программам профессионального обучения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1171575" cy="247650"/>
            <wp:effectExtent l="0" t="0" r="9525" b="0"/>
            <wp:docPr id="613" name="Рисунок 613" descr="base_1_183695_13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13" descr="base_1_183695_1329"/>
                    <pic:cNvPicPr preferRelativeResize="0">
                      <a:picLocks noChangeArrowheads="1"/>
                    </pic:cNvPicPr>
                  </pic:nvPicPr>
                  <pic:blipFill>
                    <a:blip r:embed="rId599">
                      <a:extLst>
                        <a:ext uri="{28A0092B-C50C-407E-A947-70E740481C1C}">
                          <a14:useLocalDpi xmlns:a14="http://schemas.microsoft.com/office/drawing/2010/main" val="0"/>
                        </a:ext>
                      </a:extLst>
                    </a:blip>
                    <a:srcRect/>
                    <a:stretch>
                      <a:fillRect/>
                    </a:stretch>
                  </pic:blipFill>
                  <pic:spPr bwMode="auto">
                    <a:xfrm>
                      <a:off x="0" y="0"/>
                      <a:ext cx="1171575" cy="2476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47650" cy="247650"/>
            <wp:effectExtent l="0" t="0" r="0" b="0"/>
            <wp:docPr id="614" name="Рисунок 614" descr="base_1_183695_13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14" descr="base_1_183695_1330"/>
                    <pic:cNvPicPr preferRelativeResize="0">
                      <a:picLocks noChangeArrowheads="1"/>
                    </pic:cNvPicPr>
                  </pic:nvPicPr>
                  <pic:blipFill>
                    <a:blip r:embed="rId60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лиц, трудоустроившихся в течение 1 года после окончания обучения по полученной профессии на рабочие места, требующие высокого уровня квалификации;</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615" name="Рисунок 615" descr="base_1_183695_13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15" descr="base_1_183695_1331"/>
                    <pic:cNvPicPr preferRelativeResize="0">
                      <a:picLocks noChangeArrowheads="1"/>
                    </pic:cNvPicPr>
                  </pic:nvPicPr>
                  <pic:blipFill>
                    <a:blip r:embed="rId601">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лиц, обученных по образовательным программам профессионального обучения.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7.7. Изменение сети организаций, осуществляющих образовательную деятельность по основным программам профессионального обучения (в том числе ликвидация и реорганизация организаций, осуществляющих образовательную деятельность)</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7.7.1. Число организаций, осуществляющих образовательную деятельность по образовательным программам профессионального обучения, в том числе: общеобразовательные организации; профессиональные образовательные организации; образовательные организации высшего образования; организации дополнительного образования; организации дополнительного профессионального образования; учебные центры профессиональной квалификации </w:t>
      </w:r>
      <w:hyperlink w:anchor="P2183" w:history="1">
        <w:r w:rsidRPr="00103280">
          <w:rPr>
            <w:rFonts w:ascii="Times New Roman" w:hAnsi="Times New Roman" w:cs="Times New Roman"/>
            <w:color w:val="0000FF"/>
            <w:sz w:val="24"/>
            <w:szCs w:val="24"/>
          </w:rPr>
          <w:t>&lt;*&gt;</w:t>
        </w:r>
      </w:hyperlink>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00025" cy="247650"/>
            <wp:effectExtent l="0" t="0" r="9525" b="0"/>
            <wp:docPr id="616" name="Рисунок 616" descr="base_1_183695_13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16" descr="base_1_183695_1332"/>
                    <pic:cNvPicPr preferRelativeResize="0">
                      <a:picLocks noChangeArrowheads="1"/>
                    </pic:cNvPicPr>
                  </pic:nvPicPr>
                  <pic:blipFill>
                    <a:blip r:embed="rId602">
                      <a:extLst>
                        <a:ext uri="{28A0092B-C50C-407E-A947-70E740481C1C}">
                          <a14:useLocalDpi xmlns:a14="http://schemas.microsoft.com/office/drawing/2010/main" val="0"/>
                        </a:ext>
                      </a:extLst>
                    </a:blip>
                    <a:srcRect/>
                    <a:stretch>
                      <a:fillRect/>
                    </a:stretch>
                  </pic:blipFill>
                  <pic:spPr bwMode="auto">
                    <a:xfrm>
                      <a:off x="0" y="0"/>
                      <a:ext cx="200025" cy="247650"/>
                    </a:xfrm>
                    <a:prstGeom prst="rect">
                      <a:avLst/>
                    </a:prstGeom>
                    <a:noFill/>
                    <a:ln>
                      <a:noFill/>
                    </a:ln>
                  </pic:spPr>
                </pic:pic>
              </a:graphicData>
            </a:graphic>
          </wp:inline>
        </w:drawing>
      </w:r>
      <w:r w:rsidR="00103280" w:rsidRPr="00103280">
        <w:rPr>
          <w:rFonts w:ascii="Times New Roman" w:hAnsi="Times New Roman" w:cs="Times New Roman"/>
          <w:sz w:val="24"/>
          <w:szCs w:val="24"/>
        </w:rPr>
        <w:t>, где i = 1, 2, 3, 4, 5, 6</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617" name="Рисунок 617" descr="base_1_183695_13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17" descr="base_1_183695_1333"/>
                    <pic:cNvPicPr preferRelativeResize="0">
                      <a:picLocks noChangeArrowheads="1"/>
                    </pic:cNvPicPr>
                  </pic:nvPicPr>
                  <pic:blipFill>
                    <a:blip r:embed="rId603">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общеобразовательных организаций (включая их филиалы), реализующих образовательные программы профессионального обучения;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618" name="Рисунок 618" descr="base_1_183695_13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18" descr="base_1_183695_1334"/>
                    <pic:cNvPicPr preferRelativeResize="0">
                      <a:picLocks noChangeArrowheads="1"/>
                    </pic:cNvPicPr>
                  </pic:nvPicPr>
                  <pic:blipFill>
                    <a:blip r:embed="rId604">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профессиональных образовательных организаций (включая их филиалы), реализующих образовательные программы профессионального обучения;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619" name="Рисунок 619" descr="base_1_183695_13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19" descr="base_1_183695_1335"/>
                    <pic:cNvPicPr preferRelativeResize="0">
                      <a:picLocks noChangeArrowheads="1"/>
                    </pic:cNvPicPr>
                  </pic:nvPicPr>
                  <pic:blipFill>
                    <a:blip r:embed="rId605">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образовательных организаций высшего образования (включая их филиалы), реализующих образовательные программы профессионального обучения;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620" name="Рисунок 620" descr="base_1_183695_13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20" descr="base_1_183695_1336"/>
                    <pic:cNvPicPr preferRelativeResize="0">
                      <a:picLocks noChangeArrowheads="1"/>
                    </pic:cNvPicPr>
                  </pic:nvPicPr>
                  <pic:blipFill>
                    <a:blip r:embed="rId606">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организаций дополнительного образования (включая их филиалы), реализующих образовательные программы профессионального обучения;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621" name="Рисунок 621" descr="base_1_183695_13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21" descr="base_1_183695_1337"/>
                    <pic:cNvPicPr preferRelativeResize="0">
                      <a:picLocks noChangeArrowheads="1"/>
                    </pic:cNvPicPr>
                  </pic:nvPicPr>
                  <pic:blipFill>
                    <a:blip r:embed="rId607">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организаций дополнительного профессионального образования (включая их филиалы), реализующих образовательные программы профессионального обучения;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622" name="Рисунок 622" descr="base_1_183695_13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22" descr="base_1_183695_1338"/>
                    <pic:cNvPicPr preferRelativeResize="0">
                      <a:picLocks noChangeArrowheads="1"/>
                    </pic:cNvPicPr>
                  </pic:nvPicPr>
                  <pic:blipFill>
                    <a:blip r:embed="rId608">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учебных центров профессиональной квалификации.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7.8. Финансово-экономическая деятельность организаций, осуществляющих образовательную деятельность в части обеспечения реализации основных программ профессионального обучения</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7.8.1. Структура финансовых средств, поступивших в организации, осуществляющих образовательную деятельность по реализации образовательных программ профессионального обучения: бюджетные ассигнования; финансовые средства от приносящей доход деятельности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1266825" cy="247650"/>
            <wp:effectExtent l="0" t="0" r="9525" b="0"/>
            <wp:docPr id="623" name="Рисунок 623" descr="base_1_183695_13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23" descr="base_1_183695_1339"/>
                    <pic:cNvPicPr preferRelativeResize="0">
                      <a:picLocks noChangeArrowheads="1"/>
                    </pic:cNvPicPr>
                  </pic:nvPicPr>
                  <pic:blipFill>
                    <a:blip r:embed="rId609">
                      <a:extLst>
                        <a:ext uri="{28A0092B-C50C-407E-A947-70E740481C1C}">
                          <a14:useLocalDpi xmlns:a14="http://schemas.microsoft.com/office/drawing/2010/main" val="0"/>
                        </a:ext>
                      </a:extLst>
                    </a:blip>
                    <a:srcRect/>
                    <a:stretch>
                      <a:fillRect/>
                    </a:stretch>
                  </pic:blipFill>
                  <pic:spPr bwMode="auto">
                    <a:xfrm>
                      <a:off x="0" y="0"/>
                      <a:ext cx="1266825" cy="2476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i = 1, 2</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1 - бюджетные ассигнования;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2 - средства от приносящей доход деятельности.</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33375" cy="247650"/>
            <wp:effectExtent l="0" t="0" r="9525" b="0"/>
            <wp:docPr id="624" name="Рисунок 624" descr="base_1_183695_13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24" descr="base_1_183695_1340"/>
                    <pic:cNvPicPr preferRelativeResize="0">
                      <a:picLocks noChangeArrowheads="1"/>
                    </pic:cNvPicPr>
                  </pic:nvPicPr>
                  <pic:blipFill>
                    <a:blip r:embed="rId610">
                      <a:extLst>
                        <a:ext uri="{28A0092B-C50C-407E-A947-70E740481C1C}">
                          <a14:useLocalDpi xmlns:a14="http://schemas.microsoft.com/office/drawing/2010/main" val="0"/>
                        </a:ext>
                      </a:extLst>
                    </a:blip>
                    <a:srcRect/>
                    <a:stretch>
                      <a:fillRect/>
                    </a:stretch>
                  </pic:blipFill>
                  <pic:spPr bwMode="auto">
                    <a:xfrm>
                      <a:off x="0" y="0"/>
                      <a:ext cx="3333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объем бюджетных ассигнований, поступивших в организации (включая филиалы), реализующие образовательные программы профессионального обучения, от образовательной деятельности по реализации образовательных программ профессионального обучения;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33375" cy="247650"/>
            <wp:effectExtent l="0" t="0" r="9525" b="0"/>
            <wp:docPr id="625" name="Рисунок 625" descr="base_1_183695_13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25" descr="base_1_183695_1341"/>
                    <pic:cNvPicPr preferRelativeResize="0">
                      <a:picLocks noChangeArrowheads="1"/>
                    </pic:cNvPicPr>
                  </pic:nvPicPr>
                  <pic:blipFill>
                    <a:blip r:embed="rId611">
                      <a:extLst>
                        <a:ext uri="{28A0092B-C50C-407E-A947-70E740481C1C}">
                          <a14:useLocalDpi xmlns:a14="http://schemas.microsoft.com/office/drawing/2010/main" val="0"/>
                        </a:ext>
                      </a:extLst>
                    </a:blip>
                    <a:srcRect/>
                    <a:stretch>
                      <a:fillRect/>
                    </a:stretch>
                  </pic:blipFill>
                  <pic:spPr bwMode="auto">
                    <a:xfrm>
                      <a:off x="0" y="0"/>
                      <a:ext cx="3333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объем финансовых средств от приносящей доход деятельности, поступивших в организации (включая филиалы), реализующие образовательные программы профессионального обучения, от образовательной деятельности по реализации образовательных программ профессионального обучения;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ОС - объем финансовых средств, поступивших в организации (включая филиалы), реализующие образовательные программы профессионального обучения, от образовательной деятельности по реализации образовательных программ профессионального обучения.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7.9. Сведения о представителях работодателей, участвующих в учебном процессе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7.9.1.1. Удельный вес представителей работодателей, участвующих в учебном процессе, в общей численности преподавателей и мастеров производственного обучения организаций, осуществляющих образовательную деятельность по реализации образовательных программ профессионального обучения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1095375" cy="247650"/>
            <wp:effectExtent l="0" t="0" r="9525" b="0"/>
            <wp:docPr id="626" name="Рисунок 626" descr="base_1_183695_13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26" descr="base_1_183695_1342"/>
                    <pic:cNvPicPr preferRelativeResize="0">
                      <a:picLocks noChangeArrowheads="1"/>
                    </pic:cNvPicPr>
                  </pic:nvPicPr>
                  <pic:blipFill>
                    <a:blip r:embed="rId612">
                      <a:extLst>
                        <a:ext uri="{28A0092B-C50C-407E-A947-70E740481C1C}">
                          <a14:useLocalDpi xmlns:a14="http://schemas.microsoft.com/office/drawing/2010/main" val="0"/>
                        </a:ext>
                      </a:extLst>
                    </a:blip>
                    <a:srcRect/>
                    <a:stretch>
                      <a:fillRect/>
                    </a:stretch>
                  </pic:blipFill>
                  <pic:spPr bwMode="auto">
                    <a:xfrm>
                      <a:off x="0" y="0"/>
                      <a:ext cx="1095375" cy="2476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285750" cy="247650"/>
            <wp:effectExtent l="0" t="0" r="0" b="0"/>
            <wp:docPr id="627" name="Рисунок 627" descr="base_1_183695_13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27" descr="base_1_183695_1343"/>
                    <pic:cNvPicPr preferRelativeResize="0">
                      <a:picLocks noChangeArrowheads="1"/>
                    </pic:cNvPicPr>
                  </pic:nvPicPr>
                  <pic:blipFill>
                    <a:blip r:embed="rId613">
                      <a:extLst>
                        <a:ext uri="{28A0092B-C50C-407E-A947-70E740481C1C}">
                          <a14:useLocalDpi xmlns:a14="http://schemas.microsoft.com/office/drawing/2010/main" val="0"/>
                        </a:ext>
                      </a:extLst>
                    </a:blip>
                    <a:srcRect/>
                    <a:stretch>
                      <a:fillRect/>
                    </a:stretch>
                  </pic:blipFill>
                  <pic:spPr bwMode="auto">
                    <a:xfrm>
                      <a:off x="0" y="0"/>
                      <a:ext cx="2857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представителей работодателей организаций, привлеченных к образовательной деятельности по реализации образовательных программ профессионального обучения;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 - численность преподавателей и мастеров производственного обучения, осуществляющих образовательную деятельность по реализации образовательных программ профессионального обучения.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1"/>
        <w:rPr>
          <w:rFonts w:ascii="Times New Roman" w:hAnsi="Times New Roman" w:cs="Times New Roman"/>
          <w:sz w:val="24"/>
          <w:szCs w:val="24"/>
        </w:rPr>
      </w:pPr>
      <w:r w:rsidRPr="00103280">
        <w:rPr>
          <w:rFonts w:ascii="Times New Roman" w:hAnsi="Times New Roman" w:cs="Times New Roman"/>
          <w:sz w:val="24"/>
          <w:szCs w:val="24"/>
        </w:rPr>
        <w:t>V. Дополнительная информация о системе образования</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2"/>
        <w:rPr>
          <w:rFonts w:ascii="Times New Roman" w:hAnsi="Times New Roman" w:cs="Times New Roman"/>
          <w:sz w:val="24"/>
          <w:szCs w:val="24"/>
        </w:rPr>
      </w:pPr>
      <w:r w:rsidRPr="00103280">
        <w:rPr>
          <w:rFonts w:ascii="Times New Roman" w:hAnsi="Times New Roman" w:cs="Times New Roman"/>
          <w:sz w:val="24"/>
          <w:szCs w:val="24"/>
        </w:rPr>
        <w:t>8. Сведения об интеграции образования и науки, а также образования и сферы труда</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8.1. Интеграция образования и науки</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8.1.1. Удельный вес сектора организаций высшего образования во внутренних затратах на исследования и разработки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1200150" cy="247650"/>
            <wp:effectExtent l="0" t="0" r="0" b="0"/>
            <wp:docPr id="628" name="Рисунок 628" descr="base_1_183695_13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28" descr="base_1_183695_1344"/>
                    <pic:cNvPicPr preferRelativeResize="0">
                      <a:picLocks noChangeArrowheads="1"/>
                    </pic:cNvPicPr>
                  </pic:nvPicPr>
                  <pic:blipFill>
                    <a:blip r:embed="rId614">
                      <a:extLst>
                        <a:ext uri="{28A0092B-C50C-407E-A947-70E740481C1C}">
                          <a14:useLocalDpi xmlns:a14="http://schemas.microsoft.com/office/drawing/2010/main" val="0"/>
                        </a:ext>
                      </a:extLst>
                    </a:blip>
                    <a:srcRect/>
                    <a:stretch>
                      <a:fillRect/>
                    </a:stretch>
                  </pic:blipFill>
                  <pic:spPr bwMode="auto">
                    <a:xfrm>
                      <a:off x="0" y="0"/>
                      <a:ext cx="1200150" cy="2476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71475" cy="247650"/>
            <wp:effectExtent l="0" t="0" r="9525" b="0"/>
            <wp:docPr id="629" name="Рисунок 629" descr="base_1_183695_13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29" descr="base_1_183695_1345"/>
                    <pic:cNvPicPr preferRelativeResize="0">
                      <a:picLocks noChangeArrowheads="1"/>
                    </pic:cNvPicPr>
                  </pic:nvPicPr>
                  <pic:blipFill>
                    <a:blip r:embed="rId615">
                      <a:extLst>
                        <a:ext uri="{28A0092B-C50C-407E-A947-70E740481C1C}">
                          <a14:useLocalDpi xmlns:a14="http://schemas.microsoft.com/office/drawing/2010/main" val="0"/>
                        </a:ext>
                      </a:extLst>
                    </a:blip>
                    <a:srcRect/>
                    <a:stretch>
                      <a:fillRect/>
                    </a:stretch>
                  </pic:blipFill>
                  <pic:spPr bwMode="auto">
                    <a:xfrm>
                      <a:off x="0" y="0"/>
                      <a:ext cx="3714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внутренние затраты на исследования и разработки сектора высшего образования;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ВЗ - внутренние затраты на исследования и разработки - всего.</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8.2. Участие организаций различных отраслей экономики в обеспечении и осуществлении образовательной деятельности</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8.2.1. Оценка представителями организаций реального сектора экономики распространенности их сотрудничества с образовательными организациями, реализующими профессиональные образовательные программы (оценка удельного веса организаций реального сектора экономики, сотрудничавших с организациями, реализующими профессиональные образовательные программы, в общем числе организаций реального сектора экономики): исключительно профессиональной подготовки квалифицированных рабочих, служащих; профессиональной подготовки специалистов среднего звена; бакалавриата, подготовки специалистов, магистратуры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1676400" cy="285750"/>
            <wp:effectExtent l="0" t="0" r="0" b="0"/>
            <wp:docPr id="630" name="Рисунок 630" descr="base_1_183695_13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30" descr="base_1_183695_1346"/>
                    <pic:cNvPicPr preferRelativeResize="0">
                      <a:picLocks noChangeArrowheads="1"/>
                    </pic:cNvPicPr>
                  </pic:nvPicPr>
                  <pic:blipFill>
                    <a:blip r:embed="rId616">
                      <a:extLst>
                        <a:ext uri="{28A0092B-C50C-407E-A947-70E740481C1C}">
                          <a14:useLocalDpi xmlns:a14="http://schemas.microsoft.com/office/drawing/2010/main" val="0"/>
                        </a:ext>
                      </a:extLst>
                    </a:blip>
                    <a:srcRect/>
                    <a:stretch>
                      <a:fillRect/>
                    </a:stretch>
                  </pic:blipFill>
                  <pic:spPr bwMode="auto">
                    <a:xfrm>
                      <a:off x="0" y="0"/>
                      <a:ext cx="1676400" cy="2857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исключительно профессиональной подготовки квалифицированных рабочих, служащих;</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1647825" cy="247650"/>
            <wp:effectExtent l="0" t="0" r="9525" b="0"/>
            <wp:docPr id="631" name="Рисунок 631" descr="base_1_183695_13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31" descr="base_1_183695_1347"/>
                    <pic:cNvPicPr preferRelativeResize="0">
                      <a:picLocks noChangeArrowheads="1"/>
                    </pic:cNvPicPr>
                  </pic:nvPicPr>
                  <pic:blipFill>
                    <a:blip r:embed="rId617">
                      <a:extLst>
                        <a:ext uri="{28A0092B-C50C-407E-A947-70E740481C1C}">
                          <a14:useLocalDpi xmlns:a14="http://schemas.microsoft.com/office/drawing/2010/main" val="0"/>
                        </a:ext>
                      </a:extLst>
                    </a:blip>
                    <a:srcRect/>
                    <a:stretch>
                      <a:fillRect/>
                    </a:stretch>
                  </pic:blipFill>
                  <pic:spPr bwMode="auto">
                    <a:xfrm>
                      <a:off x="0" y="0"/>
                      <a:ext cx="16478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профессиональной подготовки специалистов среднего звена;</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1495425" cy="247650"/>
            <wp:effectExtent l="0" t="0" r="9525" b="0"/>
            <wp:docPr id="632" name="Рисунок 632" descr="base_1_183695_13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32" descr="base_1_183695_1348"/>
                    <pic:cNvPicPr preferRelativeResize="0">
                      <a:picLocks noChangeArrowheads="1"/>
                    </pic:cNvPicPr>
                  </pic:nvPicPr>
                  <pic:blipFill>
                    <a:blip r:embed="rId618">
                      <a:extLst>
                        <a:ext uri="{28A0092B-C50C-407E-A947-70E740481C1C}">
                          <a14:useLocalDpi xmlns:a14="http://schemas.microsoft.com/office/drawing/2010/main" val="0"/>
                        </a:ext>
                      </a:extLst>
                    </a:blip>
                    <a:srcRect/>
                    <a:stretch>
                      <a:fillRect/>
                    </a:stretch>
                  </pic:blipFill>
                  <pic:spPr bwMode="auto">
                    <a:xfrm>
                      <a:off x="0" y="0"/>
                      <a:ext cx="14954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бакалавриата, подготовки специалистов, магистратуры.</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Численность респондентов (руководителей предприятий и организаций реального сектора экономики), ответивших утвердительно (и выбравших хотя бы один из предложенных в анкете вариантов сотрудничества) на вопрос о том, сотрудничало ли предприятие или организация с какими-либо образовательными организациями, реализующими программы профессионального образования, с целью привлечения выпускников или студентов профильных специальностей (социологический опрос руководителей предприятий и организаций реального сектора экономики):</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523875" cy="285750"/>
            <wp:effectExtent l="0" t="0" r="9525" b="0"/>
            <wp:docPr id="633" name="Рисунок 633" descr="base_1_183695_13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33" descr="base_1_183695_1349"/>
                    <pic:cNvPicPr preferRelativeResize="0">
                      <a:picLocks noChangeArrowheads="1"/>
                    </pic:cNvPicPr>
                  </pic:nvPicPr>
                  <pic:blipFill>
                    <a:blip r:embed="rId619">
                      <a:extLst>
                        <a:ext uri="{28A0092B-C50C-407E-A947-70E740481C1C}">
                          <a14:useLocalDpi xmlns:a14="http://schemas.microsoft.com/office/drawing/2010/main" val="0"/>
                        </a:ext>
                      </a:extLst>
                    </a:blip>
                    <a:srcRect/>
                    <a:stretch>
                      <a:fillRect/>
                    </a:stretch>
                  </pic:blipFill>
                  <pic:spPr bwMode="auto">
                    <a:xfrm>
                      <a:off x="0" y="0"/>
                      <a:ext cx="523875" cy="2857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профессиональных образовательных организаций, реализующих только образовательные программы подготовки квалифицированных рабочих, служащих);</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504825" cy="247650"/>
            <wp:effectExtent l="0" t="0" r="9525" b="0"/>
            <wp:docPr id="634" name="Рисунок 634" descr="base_1_183695_13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34" descr="base_1_183695_1350"/>
                    <pic:cNvPicPr preferRelativeResize="0">
                      <a:picLocks noChangeArrowheads="1"/>
                    </pic:cNvPicPr>
                  </pic:nvPicPr>
                  <pic:blipFill>
                    <a:blip r:embed="rId620">
                      <a:extLst>
                        <a:ext uri="{28A0092B-C50C-407E-A947-70E740481C1C}">
                          <a14:useLocalDpi xmlns:a14="http://schemas.microsoft.com/office/drawing/2010/main" val="0"/>
                        </a:ext>
                      </a:extLst>
                    </a:blip>
                    <a:srcRect/>
                    <a:stretch>
                      <a:fillRect/>
                    </a:stretch>
                  </pic:blipFill>
                  <pic:spPr bwMode="auto">
                    <a:xfrm>
                      <a:off x="0" y="0"/>
                      <a:ext cx="5048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профессиональных образовательных организаций, реализующих образовательные программы подготовки специалистов среднего звена;</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19100" cy="247650"/>
            <wp:effectExtent l="0" t="0" r="0" b="0"/>
            <wp:docPr id="635" name="Рисунок 635" descr="base_1_183695_13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35" descr="base_1_183695_1351"/>
                    <pic:cNvPicPr preferRelativeResize="0">
                      <a:picLocks noChangeArrowheads="1"/>
                    </pic:cNvPicPr>
                  </pic:nvPicPr>
                  <pic:blipFill>
                    <a:blip r:embed="rId621">
                      <a:extLst>
                        <a:ext uri="{28A0092B-C50C-407E-A947-70E740481C1C}">
                          <a14:useLocalDpi xmlns:a14="http://schemas.microsoft.com/office/drawing/2010/main" val="0"/>
                        </a:ext>
                      </a:extLst>
                    </a:blip>
                    <a:srcRect/>
                    <a:stretch>
                      <a:fillRect/>
                    </a:stretch>
                  </pic:blipFill>
                  <pic:spPr bwMode="auto">
                    <a:xfrm>
                      <a:off x="0" y="0"/>
                      <a:ext cx="41910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образовательных организаций высшего образования.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Численность респондентов (руководителей предприятий и организаций реального сектора экономики), ответивших на вопрос о том, сотрудничало ли предприятие или организация с какими-либо образовательными организациями, реализующими программы профессионального образования, с целью привлечения выпускников или студентов профильных специальностей (социологический опрос руководителей предприятий и организаций реального сектора экономики):</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466725" cy="247650"/>
            <wp:effectExtent l="0" t="0" r="9525" b="0"/>
            <wp:docPr id="636" name="Рисунок 636" descr="base_1_183695_13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36" descr="base_1_183695_1352"/>
                    <pic:cNvPicPr preferRelativeResize="0">
                      <a:picLocks noChangeArrowheads="1"/>
                    </pic:cNvPicPr>
                  </pic:nvPicPr>
                  <pic:blipFill>
                    <a:blip r:embed="rId622">
                      <a:extLst>
                        <a:ext uri="{28A0092B-C50C-407E-A947-70E740481C1C}">
                          <a14:useLocalDpi xmlns:a14="http://schemas.microsoft.com/office/drawing/2010/main" val="0"/>
                        </a:ext>
                      </a:extLst>
                    </a:blip>
                    <a:srcRect/>
                    <a:stretch>
                      <a:fillRect/>
                    </a:stretch>
                  </pic:blipFill>
                  <pic:spPr bwMode="auto">
                    <a:xfrm>
                      <a:off x="0" y="0"/>
                      <a:ext cx="4667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профессиональных образовательных организаций, реализующих только образовательные программы подготовки квалифицированных рабочих, служащих);</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57200" cy="247650"/>
            <wp:effectExtent l="0" t="0" r="0" b="0"/>
            <wp:docPr id="637" name="Рисунок 637" descr="base_1_183695_13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37" descr="base_1_183695_1353"/>
                    <pic:cNvPicPr preferRelativeResize="0">
                      <a:picLocks noChangeArrowheads="1"/>
                    </pic:cNvPicPr>
                  </pic:nvPicPr>
                  <pic:blipFill>
                    <a:blip r:embed="rId623">
                      <a:extLst>
                        <a:ext uri="{28A0092B-C50C-407E-A947-70E740481C1C}">
                          <a14:useLocalDpi xmlns:a14="http://schemas.microsoft.com/office/drawing/2010/main" val="0"/>
                        </a:ext>
                      </a:extLst>
                    </a:blip>
                    <a:srcRect/>
                    <a:stretch>
                      <a:fillRect/>
                    </a:stretch>
                  </pic:blipFill>
                  <pic:spPr bwMode="auto">
                    <a:xfrm>
                      <a:off x="0" y="0"/>
                      <a:ext cx="45720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профессиональных образовательных организаций, реализующих образовательные программы подготовки специалистов среднего звена;</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81000" cy="247650"/>
            <wp:effectExtent l="0" t="0" r="0" b="0"/>
            <wp:docPr id="638" name="Рисунок 638" descr="base_1_183695_13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38" descr="base_1_183695_1354"/>
                    <pic:cNvPicPr preferRelativeResize="0">
                      <a:picLocks noChangeArrowheads="1"/>
                    </pic:cNvPicPr>
                  </pic:nvPicPr>
                  <pic:blipFill>
                    <a:blip r:embed="rId624">
                      <a:extLst>
                        <a:ext uri="{28A0092B-C50C-407E-A947-70E740481C1C}">
                          <a14:useLocalDpi xmlns:a14="http://schemas.microsoft.com/office/drawing/2010/main" val="0"/>
                        </a:ext>
                      </a:extLst>
                    </a:blip>
                    <a:srcRect/>
                    <a:stretch>
                      <a:fillRect/>
                    </a:stretch>
                  </pic:blipFill>
                  <pic:spPr bwMode="auto">
                    <a:xfrm>
                      <a:off x="0" y="0"/>
                      <a:ext cx="38100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образовательных организаций высшего образования.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2"/>
        <w:rPr>
          <w:rFonts w:ascii="Times New Roman" w:hAnsi="Times New Roman" w:cs="Times New Roman"/>
          <w:sz w:val="24"/>
          <w:szCs w:val="24"/>
        </w:rPr>
      </w:pPr>
      <w:r w:rsidRPr="00103280">
        <w:rPr>
          <w:rFonts w:ascii="Times New Roman" w:hAnsi="Times New Roman" w:cs="Times New Roman"/>
          <w:sz w:val="24"/>
          <w:szCs w:val="24"/>
        </w:rPr>
        <w:t>9. Сведения об интеграции российского образования с мировым образовательным пространством</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9.1. Удельный вес численности иностранных студентов в общей численности студентов, обучающихся по образовательным программам среднего профессионального образования - программам подготовки специалистов среднего звена: всего, граждане СНГ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1666875" cy="247650"/>
            <wp:effectExtent l="0" t="0" r="9525" b="0"/>
            <wp:docPr id="639" name="Рисунок 639" descr="base_1_183695_13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39" descr="base_1_183695_1355"/>
                    <pic:cNvPicPr preferRelativeResize="0">
                      <a:picLocks noChangeArrowheads="1"/>
                    </pic:cNvPicPr>
                  </pic:nvPicPr>
                  <pic:blipFill>
                    <a:blip r:embed="rId625">
                      <a:extLst>
                        <a:ext uri="{28A0092B-C50C-407E-A947-70E740481C1C}">
                          <a14:useLocalDpi xmlns:a14="http://schemas.microsoft.com/office/drawing/2010/main" val="0"/>
                        </a:ext>
                      </a:extLst>
                    </a:blip>
                    <a:srcRect/>
                    <a:stretch>
                      <a:fillRect/>
                    </a:stretch>
                  </pic:blipFill>
                  <pic:spPr bwMode="auto">
                    <a:xfrm>
                      <a:off x="0" y="0"/>
                      <a:ext cx="16668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всего;</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1704975" cy="247650"/>
            <wp:effectExtent l="0" t="0" r="9525" b="0"/>
            <wp:docPr id="640" name="Рисунок 640" descr="base_1_183695_13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40" descr="base_1_183695_1356"/>
                    <pic:cNvPicPr preferRelativeResize="0">
                      <a:picLocks noChangeArrowheads="1"/>
                    </pic:cNvPicPr>
                  </pic:nvPicPr>
                  <pic:blipFill>
                    <a:blip r:embed="rId626">
                      <a:extLst>
                        <a:ext uri="{28A0092B-C50C-407E-A947-70E740481C1C}">
                          <a14:useLocalDpi xmlns:a14="http://schemas.microsoft.com/office/drawing/2010/main" val="0"/>
                        </a:ext>
                      </a:extLst>
                    </a:blip>
                    <a:srcRect/>
                    <a:stretch>
                      <a:fillRect/>
                    </a:stretch>
                  </pic:blipFill>
                  <pic:spPr bwMode="auto">
                    <a:xfrm>
                      <a:off x="0" y="0"/>
                      <a:ext cx="17049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граждане СНГ.</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Численность иностранных студентов, обучающихся по образовательным программам среднего профессионального образования - программам подготовки специалистов среднего звена:</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523875" cy="247650"/>
            <wp:effectExtent l="0" t="0" r="9525" b="0"/>
            <wp:docPr id="641" name="Рисунок 641" descr="base_1_183695_13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41" descr="base_1_183695_1357"/>
                    <pic:cNvPicPr preferRelativeResize="0">
                      <a:picLocks noChangeArrowheads="1"/>
                    </pic:cNvPicPr>
                  </pic:nvPicPr>
                  <pic:blipFill>
                    <a:blip r:embed="rId627">
                      <a:extLst>
                        <a:ext uri="{28A0092B-C50C-407E-A947-70E740481C1C}">
                          <a14:useLocalDpi xmlns:a14="http://schemas.microsoft.com/office/drawing/2010/main" val="0"/>
                        </a:ext>
                      </a:extLst>
                    </a:blip>
                    <a:srcRect/>
                    <a:stretch>
                      <a:fillRect/>
                    </a:stretch>
                  </pic:blipFill>
                  <pic:spPr bwMode="auto">
                    <a:xfrm>
                      <a:off x="0" y="0"/>
                      <a:ext cx="5238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всего;</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552450" cy="247650"/>
            <wp:effectExtent l="0" t="0" r="0" b="0"/>
            <wp:docPr id="642" name="Рисунок 642" descr="base_1_183695_13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42" descr="base_1_183695_1358"/>
                    <pic:cNvPicPr preferRelativeResize="0">
                      <a:picLocks noChangeArrowheads="1"/>
                    </pic:cNvPicPr>
                  </pic:nvPicPr>
                  <pic:blipFill>
                    <a:blip r:embed="rId628">
                      <a:extLst>
                        <a:ext uri="{28A0092B-C50C-407E-A947-70E740481C1C}">
                          <a14:useLocalDpi xmlns:a14="http://schemas.microsoft.com/office/drawing/2010/main" val="0"/>
                        </a:ext>
                      </a:extLst>
                    </a:blip>
                    <a:srcRect/>
                    <a:stretch>
                      <a:fillRect/>
                    </a:stretch>
                  </pic:blipFill>
                  <pic:spPr bwMode="auto">
                    <a:xfrm>
                      <a:off x="0" y="0"/>
                      <a:ext cx="5524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граждане СНГ.</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66725" cy="247650"/>
            <wp:effectExtent l="0" t="0" r="9525" b="0"/>
            <wp:docPr id="643" name="Рисунок 643" descr="base_1_183695_13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43" descr="base_1_183695_1359"/>
                    <pic:cNvPicPr preferRelativeResize="0">
                      <a:picLocks noChangeArrowheads="1"/>
                    </pic:cNvPicPr>
                  </pic:nvPicPr>
                  <pic:blipFill>
                    <a:blip r:embed="rId629">
                      <a:extLst>
                        <a:ext uri="{28A0092B-C50C-407E-A947-70E740481C1C}">
                          <a14:useLocalDpi xmlns:a14="http://schemas.microsoft.com/office/drawing/2010/main" val="0"/>
                        </a:ext>
                      </a:extLst>
                    </a:blip>
                    <a:srcRect/>
                    <a:stretch>
                      <a:fillRect/>
                    </a:stretch>
                  </pic:blipFill>
                  <pic:spPr bwMode="auto">
                    <a:xfrm>
                      <a:off x="0" y="0"/>
                      <a:ext cx="4667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студентов, обучающихся по образовательным программам среднего профессионального образования - программам подготовки специалистов среднего звена.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9.2. Удельный вес численности иностранных студентов в общей численности студентов, обучающихся по образовательным программам высшего образования - программам бакалавриата, программам специалитета, программам магистратуры: всего, граждане СНГ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1504950" cy="247650"/>
            <wp:effectExtent l="0" t="0" r="0" b="0"/>
            <wp:docPr id="644" name="Рисунок 644" descr="base_1_183695_13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44" descr="base_1_183695_1360"/>
                    <pic:cNvPicPr preferRelativeResize="0">
                      <a:picLocks noChangeArrowheads="1"/>
                    </pic:cNvPicPr>
                  </pic:nvPicPr>
                  <pic:blipFill>
                    <a:blip r:embed="rId630">
                      <a:extLst>
                        <a:ext uri="{28A0092B-C50C-407E-A947-70E740481C1C}">
                          <a14:useLocalDpi xmlns:a14="http://schemas.microsoft.com/office/drawing/2010/main" val="0"/>
                        </a:ext>
                      </a:extLst>
                    </a:blip>
                    <a:srcRect/>
                    <a:stretch>
                      <a:fillRect/>
                    </a:stretch>
                  </pic:blipFill>
                  <pic:spPr bwMode="auto">
                    <a:xfrm>
                      <a:off x="0" y="0"/>
                      <a:ext cx="15049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всего</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1552575" cy="247650"/>
            <wp:effectExtent l="0" t="0" r="9525" b="0"/>
            <wp:docPr id="645" name="Рисунок 645" descr="base_1_183695_13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45" descr="base_1_183695_1361"/>
                    <pic:cNvPicPr preferRelativeResize="0">
                      <a:picLocks noChangeArrowheads="1"/>
                    </pic:cNvPicPr>
                  </pic:nvPicPr>
                  <pic:blipFill>
                    <a:blip r:embed="rId631">
                      <a:extLst>
                        <a:ext uri="{28A0092B-C50C-407E-A947-70E740481C1C}">
                          <a14:useLocalDpi xmlns:a14="http://schemas.microsoft.com/office/drawing/2010/main" val="0"/>
                        </a:ext>
                      </a:extLst>
                    </a:blip>
                    <a:srcRect/>
                    <a:stretch>
                      <a:fillRect/>
                    </a:stretch>
                  </pic:blipFill>
                  <pic:spPr bwMode="auto">
                    <a:xfrm>
                      <a:off x="0" y="0"/>
                      <a:ext cx="15525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граждане СНГ</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Численность иностранных студентов, обучающихся по программам высшего образования - программам бакалавриата, программам специалитета, программам магистратуры:</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47675" cy="247650"/>
            <wp:effectExtent l="0" t="0" r="9525" b="0"/>
            <wp:docPr id="646" name="Рисунок 646" descr="base_1_183695_13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46" descr="base_1_183695_1362"/>
                    <pic:cNvPicPr preferRelativeResize="0">
                      <a:picLocks noChangeArrowheads="1"/>
                    </pic:cNvPicPr>
                  </pic:nvPicPr>
                  <pic:blipFill>
                    <a:blip r:embed="rId632">
                      <a:extLst>
                        <a:ext uri="{28A0092B-C50C-407E-A947-70E740481C1C}">
                          <a14:useLocalDpi xmlns:a14="http://schemas.microsoft.com/office/drawing/2010/main" val="0"/>
                        </a:ext>
                      </a:extLst>
                    </a:blip>
                    <a:srcRect/>
                    <a:stretch>
                      <a:fillRect/>
                    </a:stretch>
                  </pic:blipFill>
                  <pic:spPr bwMode="auto">
                    <a:xfrm>
                      <a:off x="0" y="0"/>
                      <a:ext cx="4476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всего;</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66725" cy="247650"/>
            <wp:effectExtent l="0" t="0" r="9525" b="0"/>
            <wp:docPr id="647" name="Рисунок 647" descr="base_1_183695_13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47" descr="base_1_183695_1363"/>
                    <pic:cNvPicPr preferRelativeResize="0">
                      <a:picLocks noChangeArrowheads="1"/>
                    </pic:cNvPicPr>
                  </pic:nvPicPr>
                  <pic:blipFill>
                    <a:blip r:embed="rId633">
                      <a:extLst>
                        <a:ext uri="{28A0092B-C50C-407E-A947-70E740481C1C}">
                          <a14:useLocalDpi xmlns:a14="http://schemas.microsoft.com/office/drawing/2010/main" val="0"/>
                        </a:ext>
                      </a:extLst>
                    </a:blip>
                    <a:srcRect/>
                    <a:stretch>
                      <a:fillRect/>
                    </a:stretch>
                  </pic:blipFill>
                  <pic:spPr bwMode="auto">
                    <a:xfrm>
                      <a:off x="0" y="0"/>
                      <a:ext cx="4667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граждане СНГ.</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81000" cy="247650"/>
            <wp:effectExtent l="0" t="0" r="0" b="0"/>
            <wp:docPr id="648" name="Рисунок 648" descr="base_1_183695_13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48" descr="base_1_183695_1364"/>
                    <pic:cNvPicPr preferRelativeResize="0">
                      <a:picLocks noChangeArrowheads="1"/>
                    </pic:cNvPicPr>
                  </pic:nvPicPr>
                  <pic:blipFill>
                    <a:blip r:embed="rId634">
                      <a:extLst>
                        <a:ext uri="{28A0092B-C50C-407E-A947-70E740481C1C}">
                          <a14:useLocalDpi xmlns:a14="http://schemas.microsoft.com/office/drawing/2010/main" val="0"/>
                        </a:ext>
                      </a:extLst>
                    </a:blip>
                    <a:srcRect/>
                    <a:stretch>
                      <a:fillRect/>
                    </a:stretch>
                  </pic:blipFill>
                  <pic:spPr bwMode="auto">
                    <a:xfrm>
                      <a:off x="0" y="0"/>
                      <a:ext cx="38100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студентов, обучающихся по программам высшего образования - программам бакалавриата, программам специалитета, программам магистратуры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2"/>
        <w:rPr>
          <w:rFonts w:ascii="Times New Roman" w:hAnsi="Times New Roman" w:cs="Times New Roman"/>
          <w:sz w:val="24"/>
          <w:szCs w:val="24"/>
        </w:rPr>
      </w:pPr>
      <w:r w:rsidRPr="00103280">
        <w:rPr>
          <w:rFonts w:ascii="Times New Roman" w:hAnsi="Times New Roman" w:cs="Times New Roman"/>
          <w:sz w:val="24"/>
          <w:szCs w:val="24"/>
        </w:rPr>
        <w:t>10. Развитие системы оценки качества образования и информационной прозрачности системы образования</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10.1. Оценка деятельности системы образования гражданами</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10.1.1. Индекс удовлетворенности населения качеством образования, которое предоставляют образовательные организации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1381125" cy="247650"/>
            <wp:effectExtent l="0" t="0" r="9525" b="0"/>
            <wp:docPr id="649" name="Рисунок 649" descr="base_1_183695_13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49" descr="base_1_183695_1365"/>
                    <pic:cNvPicPr preferRelativeResize="0">
                      <a:picLocks noChangeArrowheads="1"/>
                    </pic:cNvPicPr>
                  </pic:nvPicPr>
                  <pic:blipFill>
                    <a:blip r:embed="rId635">
                      <a:extLst>
                        <a:ext uri="{28A0092B-C50C-407E-A947-70E740481C1C}">
                          <a14:useLocalDpi xmlns:a14="http://schemas.microsoft.com/office/drawing/2010/main" val="0"/>
                        </a:ext>
                      </a:extLst>
                    </a:blip>
                    <a:srcRect/>
                    <a:stretch>
                      <a:fillRect/>
                    </a:stretch>
                  </pic:blipFill>
                  <pic:spPr bwMode="auto">
                    <a:xfrm>
                      <a:off x="0" y="0"/>
                      <a:ext cx="1381125" cy="247650"/>
                    </a:xfrm>
                    <a:prstGeom prst="rect">
                      <a:avLst/>
                    </a:prstGeom>
                    <a:noFill/>
                    <a:ln>
                      <a:noFill/>
                    </a:ln>
                  </pic:spPr>
                </pic:pic>
              </a:graphicData>
            </a:graphic>
          </wp:inline>
        </w:drawing>
      </w:r>
      <w:r w:rsidR="00103280" w:rsidRPr="00103280">
        <w:rPr>
          <w:rFonts w:ascii="Times New Roman" w:hAnsi="Times New Roman" w:cs="Times New Roman"/>
          <w:sz w:val="24"/>
          <w:szCs w:val="24"/>
        </w:rPr>
        <w:t>, где i = 1, 2, 3, 4, 5 - уровни образования</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71475" cy="247650"/>
            <wp:effectExtent l="0" t="0" r="9525" b="0"/>
            <wp:docPr id="650" name="Рисунок 650" descr="base_1_183695_13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50" descr="base_1_183695_1366"/>
                    <pic:cNvPicPr preferRelativeResize="0">
                      <a:picLocks noChangeArrowheads="1"/>
                    </pic:cNvPicPr>
                  </pic:nvPicPr>
                  <pic:blipFill>
                    <a:blip r:embed="rId636">
                      <a:extLst>
                        <a:ext uri="{28A0092B-C50C-407E-A947-70E740481C1C}">
                          <a14:useLocalDpi xmlns:a14="http://schemas.microsoft.com/office/drawing/2010/main" val="0"/>
                        </a:ext>
                      </a:extLst>
                    </a:blip>
                    <a:srcRect/>
                    <a:stretch>
                      <a:fillRect/>
                    </a:stretch>
                  </pic:blipFill>
                  <pic:spPr bwMode="auto">
                    <a:xfrm>
                      <a:off x="0" y="0"/>
                      <a:ext cx="3714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респондентов (членов домашних хозяйств), удовлетворенных качеством получаемого одним из членом домашнего хозяйства (в возрасте от 4 до 22 лет) образования; по уровням получаемого образования (выбрали при ответе на вопрос анкеты "Если говорить в целом, то Вас удовлетворяет или не удовлетворяет то качество образования, которое получает сегодня Ваш ребенок там, где он (она) обучается? (один ответ.)" варианты ответа "безусловно удовлетворены", "скорее удовлетворены") (социологический опрос домашних хозяйств):</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09575" cy="247650"/>
            <wp:effectExtent l="0" t="0" r="9525" b="0"/>
            <wp:docPr id="651" name="Рисунок 651" descr="base_1_183695_13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51" descr="base_1_183695_1367"/>
                    <pic:cNvPicPr preferRelativeResize="0">
                      <a:picLocks noChangeArrowheads="1"/>
                    </pic:cNvPicPr>
                  </pic:nvPicPr>
                  <pic:blipFill>
                    <a:blip r:embed="rId637">
                      <a:extLst>
                        <a:ext uri="{28A0092B-C50C-407E-A947-70E740481C1C}">
                          <a14:useLocalDpi xmlns:a14="http://schemas.microsoft.com/office/drawing/2010/main" val="0"/>
                        </a:ext>
                      </a:extLst>
                    </a:blip>
                    <a:srcRect/>
                    <a:stretch>
                      <a:fillRect/>
                    </a:stretch>
                  </pic:blipFill>
                  <pic:spPr bwMode="auto">
                    <a:xfrm>
                      <a:off x="0" y="0"/>
                      <a:ext cx="4095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дошкольное образование;</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19100" cy="247650"/>
            <wp:effectExtent l="0" t="0" r="0" b="0"/>
            <wp:docPr id="652" name="Рисунок 652" descr="base_1_183695_13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52" descr="base_1_183695_1368"/>
                    <pic:cNvPicPr preferRelativeResize="0">
                      <a:picLocks noChangeArrowheads="1"/>
                    </pic:cNvPicPr>
                  </pic:nvPicPr>
                  <pic:blipFill>
                    <a:blip r:embed="rId638">
                      <a:extLst>
                        <a:ext uri="{28A0092B-C50C-407E-A947-70E740481C1C}">
                          <a14:useLocalDpi xmlns:a14="http://schemas.microsoft.com/office/drawing/2010/main" val="0"/>
                        </a:ext>
                      </a:extLst>
                    </a:blip>
                    <a:srcRect/>
                    <a:stretch>
                      <a:fillRect/>
                    </a:stretch>
                  </pic:blipFill>
                  <pic:spPr bwMode="auto">
                    <a:xfrm>
                      <a:off x="0" y="0"/>
                      <a:ext cx="41910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начальное общее, основное общее, среднее общее образование;</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19100" cy="247650"/>
            <wp:effectExtent l="0" t="0" r="0" b="0"/>
            <wp:docPr id="653" name="Рисунок 653" descr="base_1_183695_13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53" descr="base_1_183695_1369"/>
                    <pic:cNvPicPr preferRelativeResize="0">
                      <a:picLocks noChangeArrowheads="1"/>
                    </pic:cNvPicPr>
                  </pic:nvPicPr>
                  <pic:blipFill>
                    <a:blip r:embed="rId639">
                      <a:extLst>
                        <a:ext uri="{28A0092B-C50C-407E-A947-70E740481C1C}">
                          <a14:useLocalDpi xmlns:a14="http://schemas.microsoft.com/office/drawing/2010/main" val="0"/>
                        </a:ext>
                      </a:extLst>
                    </a:blip>
                    <a:srcRect/>
                    <a:stretch>
                      <a:fillRect/>
                    </a:stretch>
                  </pic:blipFill>
                  <pic:spPr bwMode="auto">
                    <a:xfrm>
                      <a:off x="0" y="0"/>
                      <a:ext cx="41910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среднее профессиональное образование (подготовка квалифицированных рабочих, служащих);</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19100" cy="247650"/>
            <wp:effectExtent l="0" t="0" r="0" b="0"/>
            <wp:docPr id="654" name="Рисунок 654" descr="base_1_183695_13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54" descr="base_1_183695_1370"/>
                    <pic:cNvPicPr preferRelativeResize="0">
                      <a:picLocks noChangeArrowheads="1"/>
                    </pic:cNvPicPr>
                  </pic:nvPicPr>
                  <pic:blipFill>
                    <a:blip r:embed="rId640">
                      <a:extLst>
                        <a:ext uri="{28A0092B-C50C-407E-A947-70E740481C1C}">
                          <a14:useLocalDpi xmlns:a14="http://schemas.microsoft.com/office/drawing/2010/main" val="0"/>
                        </a:ext>
                      </a:extLst>
                    </a:blip>
                    <a:srcRect/>
                    <a:stretch>
                      <a:fillRect/>
                    </a:stretch>
                  </pic:blipFill>
                  <pic:spPr bwMode="auto">
                    <a:xfrm>
                      <a:off x="0" y="0"/>
                      <a:ext cx="41910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среднее профессиональное образование (подготовка специалистов среднего звена);</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19100" cy="247650"/>
            <wp:effectExtent l="0" t="0" r="0" b="0"/>
            <wp:docPr id="655" name="Рисунок 655" descr="base_1_183695_13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55" descr="base_1_183695_1371"/>
                    <pic:cNvPicPr preferRelativeResize="0">
                      <a:picLocks noChangeArrowheads="1"/>
                    </pic:cNvPicPr>
                  </pic:nvPicPr>
                  <pic:blipFill>
                    <a:blip r:embed="rId641">
                      <a:extLst>
                        <a:ext uri="{28A0092B-C50C-407E-A947-70E740481C1C}">
                          <a14:useLocalDpi xmlns:a14="http://schemas.microsoft.com/office/drawing/2010/main" val="0"/>
                        </a:ext>
                      </a:extLst>
                    </a:blip>
                    <a:srcRect/>
                    <a:stretch>
                      <a:fillRect/>
                    </a:stretch>
                  </pic:blipFill>
                  <pic:spPr bwMode="auto">
                    <a:xfrm>
                      <a:off x="0" y="0"/>
                      <a:ext cx="41910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высшее образование (бакалавриат, специалитет, магистратура).</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95275" cy="247650"/>
            <wp:effectExtent l="0" t="0" r="9525" b="0"/>
            <wp:docPr id="656" name="Рисунок 656" descr="base_1_183695_13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56" descr="base_1_183695_1372"/>
                    <pic:cNvPicPr preferRelativeResize="0">
                      <a:picLocks noChangeArrowheads="1"/>
                    </pic:cNvPicPr>
                  </pic:nvPicPr>
                  <pic:blipFill>
                    <a:blip r:embed="rId642">
                      <a:extLst>
                        <a:ext uri="{28A0092B-C50C-407E-A947-70E740481C1C}">
                          <a14:useLocalDpi xmlns:a14="http://schemas.microsoft.com/office/drawing/2010/main" val="0"/>
                        </a:ext>
                      </a:extLst>
                    </a:blip>
                    <a:srcRect/>
                    <a:stretch>
                      <a:fillRect/>
                    </a:stretch>
                  </pic:blipFill>
                  <pic:spPr bwMode="auto">
                    <a:xfrm>
                      <a:off x="0" y="0"/>
                      <a:ext cx="2952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общая численность респондентов (членов домашних хозяйств), ответивших на вопрос анкеты "Если говорить в целом, то Вас удовлетворяет или не удовлетворяет то качество образования, которое получает сегодня Ваш ребенок там, где он (она) обучается? (один ответ.)", в составе домашнего хозяйства которого есть ребенок/молодой человек (девушка) в возрасте от 4 до 22 лет, получающий(-ая) образование; по уровням получаемого образования (социологический опрос домашних хозяйств):</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95275" cy="247650"/>
            <wp:effectExtent l="0" t="0" r="9525" b="0"/>
            <wp:docPr id="657" name="Рисунок 657" descr="base_1_183695_13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57" descr="base_1_183695_1373"/>
                    <pic:cNvPicPr preferRelativeResize="0">
                      <a:picLocks noChangeArrowheads="1"/>
                    </pic:cNvPicPr>
                  </pic:nvPicPr>
                  <pic:blipFill>
                    <a:blip r:embed="rId643">
                      <a:extLst>
                        <a:ext uri="{28A0092B-C50C-407E-A947-70E740481C1C}">
                          <a14:useLocalDpi xmlns:a14="http://schemas.microsoft.com/office/drawing/2010/main" val="0"/>
                        </a:ext>
                      </a:extLst>
                    </a:blip>
                    <a:srcRect/>
                    <a:stretch>
                      <a:fillRect/>
                    </a:stretch>
                  </pic:blipFill>
                  <pic:spPr bwMode="auto">
                    <a:xfrm>
                      <a:off x="0" y="0"/>
                      <a:ext cx="2952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дошкольное образование;</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33375" cy="247650"/>
            <wp:effectExtent l="0" t="0" r="9525" b="0"/>
            <wp:docPr id="658" name="Рисунок 658" descr="base_1_183695_13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58" descr="base_1_183695_1374"/>
                    <pic:cNvPicPr preferRelativeResize="0">
                      <a:picLocks noChangeArrowheads="1"/>
                    </pic:cNvPicPr>
                  </pic:nvPicPr>
                  <pic:blipFill>
                    <a:blip r:embed="rId644">
                      <a:extLst>
                        <a:ext uri="{28A0092B-C50C-407E-A947-70E740481C1C}">
                          <a14:useLocalDpi xmlns:a14="http://schemas.microsoft.com/office/drawing/2010/main" val="0"/>
                        </a:ext>
                      </a:extLst>
                    </a:blip>
                    <a:srcRect/>
                    <a:stretch>
                      <a:fillRect/>
                    </a:stretch>
                  </pic:blipFill>
                  <pic:spPr bwMode="auto">
                    <a:xfrm>
                      <a:off x="0" y="0"/>
                      <a:ext cx="3333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начальное общее, основное общее, среднее общее образование;</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04800" cy="247650"/>
            <wp:effectExtent l="0" t="0" r="0" b="0"/>
            <wp:docPr id="659" name="Рисунок 659" descr="base_1_183695_13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59" descr="base_1_183695_1375"/>
                    <pic:cNvPicPr preferRelativeResize="0">
                      <a:picLocks noChangeArrowheads="1"/>
                    </pic:cNvPicPr>
                  </pic:nvPicPr>
                  <pic:blipFill>
                    <a:blip r:embed="rId645">
                      <a:extLst>
                        <a:ext uri="{28A0092B-C50C-407E-A947-70E740481C1C}">
                          <a14:useLocalDpi xmlns:a14="http://schemas.microsoft.com/office/drawing/2010/main" val="0"/>
                        </a:ext>
                      </a:extLst>
                    </a:blip>
                    <a:srcRect/>
                    <a:stretch>
                      <a:fillRect/>
                    </a:stretch>
                  </pic:blipFill>
                  <pic:spPr bwMode="auto">
                    <a:xfrm>
                      <a:off x="0" y="0"/>
                      <a:ext cx="30480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среднее профессиональное образование (подготовка квалифицированных рабочих, служащих);</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33375" cy="247650"/>
            <wp:effectExtent l="0" t="0" r="9525" b="0"/>
            <wp:docPr id="660" name="Рисунок 660" descr="base_1_183695_13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60" descr="base_1_183695_1376"/>
                    <pic:cNvPicPr preferRelativeResize="0">
                      <a:picLocks noChangeArrowheads="1"/>
                    </pic:cNvPicPr>
                  </pic:nvPicPr>
                  <pic:blipFill>
                    <a:blip r:embed="rId646">
                      <a:extLst>
                        <a:ext uri="{28A0092B-C50C-407E-A947-70E740481C1C}">
                          <a14:useLocalDpi xmlns:a14="http://schemas.microsoft.com/office/drawing/2010/main" val="0"/>
                        </a:ext>
                      </a:extLst>
                    </a:blip>
                    <a:srcRect/>
                    <a:stretch>
                      <a:fillRect/>
                    </a:stretch>
                  </pic:blipFill>
                  <pic:spPr bwMode="auto">
                    <a:xfrm>
                      <a:off x="0" y="0"/>
                      <a:ext cx="3333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среднее профессиональное образование (подготовка специалистов среднего звена);</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04800" cy="247650"/>
            <wp:effectExtent l="0" t="0" r="0" b="0"/>
            <wp:docPr id="661" name="Рисунок 661" descr="base_1_183695_13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61" descr="base_1_183695_1377"/>
                    <pic:cNvPicPr preferRelativeResize="0">
                      <a:picLocks noChangeArrowheads="1"/>
                    </pic:cNvPicPr>
                  </pic:nvPicPr>
                  <pic:blipFill>
                    <a:blip r:embed="rId647">
                      <a:extLst>
                        <a:ext uri="{28A0092B-C50C-407E-A947-70E740481C1C}">
                          <a14:useLocalDpi xmlns:a14="http://schemas.microsoft.com/office/drawing/2010/main" val="0"/>
                        </a:ext>
                      </a:extLst>
                    </a:blip>
                    <a:srcRect/>
                    <a:stretch>
                      <a:fillRect/>
                    </a:stretch>
                  </pic:blipFill>
                  <pic:spPr bwMode="auto">
                    <a:xfrm>
                      <a:off x="0" y="0"/>
                      <a:ext cx="30480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высшее образование (бакалавриат, специалитет, магистратура).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10.1.2. Индекс удовлетворенности работодателей качеством подготовки в образовательных организациях профессионального образования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923925" cy="247650"/>
            <wp:effectExtent l="0" t="0" r="9525" b="0"/>
            <wp:docPr id="662" name="Рисунок 662" descr="base_1_183695_13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62" descr="base_1_183695_1378"/>
                    <pic:cNvPicPr preferRelativeResize="0">
                      <a:picLocks noChangeArrowheads="1"/>
                    </pic:cNvPicPr>
                  </pic:nvPicPr>
                  <pic:blipFill>
                    <a:blip r:embed="rId648">
                      <a:extLst>
                        <a:ext uri="{28A0092B-C50C-407E-A947-70E740481C1C}">
                          <a14:useLocalDpi xmlns:a14="http://schemas.microsoft.com/office/drawing/2010/main" val="0"/>
                        </a:ext>
                      </a:extLst>
                    </a:blip>
                    <a:srcRect/>
                    <a:stretch>
                      <a:fillRect/>
                    </a:stretch>
                  </pic:blipFill>
                  <pic:spPr bwMode="auto">
                    <a:xfrm>
                      <a:off x="0" y="0"/>
                      <a:ext cx="923925" cy="2476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00025" cy="247650"/>
            <wp:effectExtent l="0" t="0" r="9525" b="0"/>
            <wp:docPr id="663" name="Рисунок 663" descr="base_1_183695_13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63" descr="base_1_183695_1379"/>
                    <pic:cNvPicPr preferRelativeResize="0">
                      <a:picLocks noChangeArrowheads="1"/>
                    </pic:cNvPicPr>
                  </pic:nvPicPr>
                  <pic:blipFill>
                    <a:blip r:embed="rId649">
                      <a:extLst>
                        <a:ext uri="{28A0092B-C50C-407E-A947-70E740481C1C}">
                          <a14:useLocalDpi xmlns:a14="http://schemas.microsoft.com/office/drawing/2010/main" val="0"/>
                        </a:ext>
                      </a:extLst>
                    </a:blip>
                    <a:srcRect/>
                    <a:stretch>
                      <a:fillRect/>
                    </a:stretch>
                  </pic:blipFill>
                  <pic:spPr bwMode="auto">
                    <a:xfrm>
                      <a:off x="0" y="0"/>
                      <a:ext cx="2000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показатели, характеризующие по пятибалльной шкале уровень профессиональных знаний выпускников (i = 1) и их умение переучиваться (i = 2), по мнению респондентов (представителей работодателей).</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30"/>
          <w:sz w:val="24"/>
          <w:szCs w:val="24"/>
        </w:rPr>
        <w:drawing>
          <wp:inline distT="0" distB="0" distL="0" distR="0">
            <wp:extent cx="1638300" cy="504825"/>
            <wp:effectExtent l="0" t="0" r="0" b="9525"/>
            <wp:docPr id="664" name="Рисунок 664" descr="base_1_183695_13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64" descr="base_1_183695_1380"/>
                    <pic:cNvPicPr preferRelativeResize="0">
                      <a:picLocks noChangeArrowheads="1"/>
                    </pic:cNvPicPr>
                  </pic:nvPicPr>
                  <pic:blipFill>
                    <a:blip r:embed="rId650">
                      <a:extLst>
                        <a:ext uri="{28A0092B-C50C-407E-A947-70E740481C1C}">
                          <a14:useLocalDpi xmlns:a14="http://schemas.microsoft.com/office/drawing/2010/main" val="0"/>
                        </a:ext>
                      </a:extLst>
                    </a:blip>
                    <a:srcRect/>
                    <a:stretch>
                      <a:fillRect/>
                    </a:stretch>
                  </pic:blipFill>
                  <pic:spPr bwMode="auto">
                    <a:xfrm>
                      <a:off x="0" y="0"/>
                      <a:ext cx="1638300" cy="504825"/>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где </w:t>
      </w:r>
      <w:r>
        <w:rPr>
          <w:rFonts w:ascii="Times New Roman" w:hAnsi="Times New Roman" w:cs="Times New Roman"/>
          <w:noProof/>
          <w:position w:val="-30"/>
          <w:sz w:val="24"/>
          <w:szCs w:val="24"/>
        </w:rPr>
        <w:drawing>
          <wp:inline distT="0" distB="0" distL="0" distR="0">
            <wp:extent cx="1085850" cy="504825"/>
            <wp:effectExtent l="0" t="0" r="0" b="9525"/>
            <wp:docPr id="665" name="Рисунок 665" descr="base_1_183695_13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65" descr="base_1_183695_1381"/>
                    <pic:cNvPicPr preferRelativeResize="0">
                      <a:picLocks noChangeArrowheads="1"/>
                    </pic:cNvPicPr>
                  </pic:nvPicPr>
                  <pic:blipFill>
                    <a:blip r:embed="rId651">
                      <a:extLst>
                        <a:ext uri="{28A0092B-C50C-407E-A947-70E740481C1C}">
                          <a14:useLocalDpi xmlns:a14="http://schemas.microsoft.com/office/drawing/2010/main" val="0"/>
                        </a:ext>
                      </a:extLst>
                    </a:blip>
                    <a:srcRect/>
                    <a:stretch>
                      <a:fillRect/>
                    </a:stretch>
                  </pic:blipFill>
                  <pic:spPr bwMode="auto">
                    <a:xfrm>
                      <a:off x="0" y="0"/>
                      <a:ext cx="1085850" cy="504825"/>
                    </a:xfrm>
                    <a:prstGeom prst="rect">
                      <a:avLst/>
                    </a:prstGeom>
                    <a:noFill/>
                    <a:ln>
                      <a:noFill/>
                    </a:ln>
                  </pic:spPr>
                </pic:pic>
              </a:graphicData>
            </a:graphic>
          </wp:inline>
        </w:drawing>
      </w:r>
      <w:r w:rsidR="00103280" w:rsidRPr="00103280">
        <w:rPr>
          <w:rFonts w:ascii="Times New Roman" w:hAnsi="Times New Roman" w:cs="Times New Roman"/>
          <w:sz w:val="24"/>
          <w:szCs w:val="24"/>
        </w:rPr>
        <w:t>.</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j = 1, 2, 3, 4, 5 (балльные оценки, отражающие уровень профессиональных знаний выпускников/их умение переучиваться по мнению респондентов (представителей работодателей)</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k = 1, 2, 3 - уровни профессионального образования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371475" cy="247650"/>
            <wp:effectExtent l="0" t="0" r="9525" b="0"/>
            <wp:docPr id="666" name="Рисунок 666" descr="base_1_183695_13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66" descr="base_1_183695_1382"/>
                    <pic:cNvPicPr preferRelativeResize="0">
                      <a:picLocks noChangeArrowheads="1"/>
                    </pic:cNvPicPr>
                  </pic:nvPicPr>
                  <pic:blipFill>
                    <a:blip r:embed="rId652">
                      <a:extLst>
                        <a:ext uri="{28A0092B-C50C-407E-A947-70E740481C1C}">
                          <a14:useLocalDpi xmlns:a14="http://schemas.microsoft.com/office/drawing/2010/main" val="0"/>
                        </a:ext>
                      </a:extLst>
                    </a:blip>
                    <a:srcRect/>
                    <a:stretch>
                      <a:fillRect/>
                    </a:stretch>
                  </pic:blipFill>
                  <pic:spPr bwMode="auto">
                    <a:xfrm>
                      <a:off x="0" y="0"/>
                      <a:ext cx="3714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респондентов (руководителей предприятий и организаций реального сектора экономики), оценивших на j баллов (j = 1, 2, 3, 4, 5) уровень профессиональных знаний образовательных организаций, реализующих образовательные программы среднего профессионального образования и высшего образования (i = 1), и умение переучиваться, осваивать новое в профессии (i = 2) выпускников (являются сотрудниками предприятий, где проводится опрос, в течение последних 2-х лет) образовательных организаций (социологический опрос руководителей предприятий и организаций реального сектора экономики):</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371475" cy="247650"/>
            <wp:effectExtent l="0" t="0" r="9525" b="0"/>
            <wp:docPr id="667" name="Рисунок 667" descr="base_1_183695_13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67" descr="base_1_183695_1383"/>
                    <pic:cNvPicPr preferRelativeResize="0">
                      <a:picLocks noChangeArrowheads="1"/>
                    </pic:cNvPicPr>
                  </pic:nvPicPr>
                  <pic:blipFill>
                    <a:blip r:embed="rId653">
                      <a:extLst>
                        <a:ext uri="{28A0092B-C50C-407E-A947-70E740481C1C}">
                          <a14:useLocalDpi xmlns:a14="http://schemas.microsoft.com/office/drawing/2010/main" val="0"/>
                        </a:ext>
                      </a:extLst>
                    </a:blip>
                    <a:srcRect/>
                    <a:stretch>
                      <a:fillRect/>
                    </a:stretch>
                  </pic:blipFill>
                  <pic:spPr bwMode="auto">
                    <a:xfrm>
                      <a:off x="0" y="0"/>
                      <a:ext cx="3714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профессиональных образовательных организаций, реализующих образовательные программы среднего профессионального образования (подготовка квалифицированных рабочих, служащих)</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371475" cy="247650"/>
            <wp:effectExtent l="0" t="0" r="9525" b="0"/>
            <wp:docPr id="668" name="Рисунок 668" descr="base_1_183695_13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68" descr="base_1_183695_1384"/>
                    <pic:cNvPicPr preferRelativeResize="0">
                      <a:picLocks noChangeArrowheads="1"/>
                    </pic:cNvPicPr>
                  </pic:nvPicPr>
                  <pic:blipFill>
                    <a:blip r:embed="rId654">
                      <a:extLst>
                        <a:ext uri="{28A0092B-C50C-407E-A947-70E740481C1C}">
                          <a14:useLocalDpi xmlns:a14="http://schemas.microsoft.com/office/drawing/2010/main" val="0"/>
                        </a:ext>
                      </a:extLst>
                    </a:blip>
                    <a:srcRect/>
                    <a:stretch>
                      <a:fillRect/>
                    </a:stretch>
                  </pic:blipFill>
                  <pic:spPr bwMode="auto">
                    <a:xfrm>
                      <a:off x="0" y="0"/>
                      <a:ext cx="3714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профессиональных образовательных организаций, реализующих образовательные программы среднего профессионального образования (подготовка специалистов среднего звена)</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371475" cy="247650"/>
            <wp:effectExtent l="0" t="0" r="9525" b="0"/>
            <wp:docPr id="669" name="Рисунок 669" descr="base_1_183695_13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69" descr="base_1_183695_1385"/>
                    <pic:cNvPicPr preferRelativeResize="0">
                      <a:picLocks noChangeArrowheads="1"/>
                    </pic:cNvPicPr>
                  </pic:nvPicPr>
                  <pic:blipFill>
                    <a:blip r:embed="rId655">
                      <a:extLst>
                        <a:ext uri="{28A0092B-C50C-407E-A947-70E740481C1C}">
                          <a14:useLocalDpi xmlns:a14="http://schemas.microsoft.com/office/drawing/2010/main" val="0"/>
                        </a:ext>
                      </a:extLst>
                    </a:blip>
                    <a:srcRect/>
                    <a:stretch>
                      <a:fillRect/>
                    </a:stretch>
                  </pic:blipFill>
                  <pic:spPr bwMode="auto">
                    <a:xfrm>
                      <a:off x="0" y="0"/>
                      <a:ext cx="3714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образовательных организаций высшего образования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10.2. Результаты участия обучающихся в образовательных организациях в российских и международных тестированиях знаний, конкурсах и олимпиадах</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10.2.1. Удельный вес численности лиц, достигших базового уровня образовательных достижений в международных сопоставительных исследованиях качества образования (изучение качества чтения и понимания текста (PIRLS), исследование качества математического и естественнонаучного общего образования (TIMSS), оценка образовательных достижений учащихся (PISA)), в общей численности российских учащихся общеобразовательных организаций </w:t>
      </w:r>
      <w:hyperlink w:anchor="P2183" w:history="1">
        <w:r w:rsidRPr="00103280">
          <w:rPr>
            <w:rFonts w:ascii="Times New Roman" w:hAnsi="Times New Roman" w:cs="Times New Roman"/>
            <w:color w:val="0000FF"/>
            <w:sz w:val="24"/>
            <w:szCs w:val="24"/>
          </w:rPr>
          <w:t>&lt;*&gt;</w:t>
        </w:r>
      </w:hyperlink>
      <w:r w:rsidRPr="00103280">
        <w:rPr>
          <w:rFonts w:ascii="Times New Roman" w:hAnsi="Times New Roman" w:cs="Times New Roman"/>
          <w:sz w:val="24"/>
          <w:szCs w:val="24"/>
        </w:rPr>
        <w:t>:</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международное исследование PIRLS;</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международное исследование TIMSS:</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математика (4 класс);</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математика (8 класс);</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естествознание (4 класс);</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естествознание (8 класс);</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международное исследование PISA:</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читательская грамотность;</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математическая грамотность;</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естественнонаучная грамотность</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1581150" cy="247650"/>
            <wp:effectExtent l="0" t="0" r="0" b="0"/>
            <wp:docPr id="670" name="Рисунок 670" descr="base_1_183695_13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70" descr="base_1_183695_1386"/>
                    <pic:cNvPicPr preferRelativeResize="0">
                      <a:picLocks noChangeArrowheads="1"/>
                    </pic:cNvPicPr>
                  </pic:nvPicPr>
                  <pic:blipFill>
                    <a:blip r:embed="rId656">
                      <a:extLst>
                        <a:ext uri="{28A0092B-C50C-407E-A947-70E740481C1C}">
                          <a14:useLocalDpi xmlns:a14="http://schemas.microsoft.com/office/drawing/2010/main" val="0"/>
                        </a:ext>
                      </a:extLst>
                    </a:blip>
                    <a:srcRect/>
                    <a:stretch>
                      <a:fillRect/>
                    </a:stretch>
                  </pic:blipFill>
                  <pic:spPr bwMode="auto">
                    <a:xfrm>
                      <a:off x="0" y="0"/>
                      <a:ext cx="1581150" cy="247650"/>
                    </a:xfrm>
                    <a:prstGeom prst="rect">
                      <a:avLst/>
                    </a:prstGeom>
                    <a:noFill/>
                    <a:ln>
                      <a:noFill/>
                    </a:ln>
                  </pic:spPr>
                </pic:pic>
              </a:graphicData>
            </a:graphic>
          </wp:inline>
        </w:drawing>
      </w:r>
      <w:r w:rsidR="00103280" w:rsidRPr="00103280">
        <w:rPr>
          <w:rFonts w:ascii="Times New Roman" w:hAnsi="Times New Roman" w:cs="Times New Roman"/>
          <w:sz w:val="24"/>
          <w:szCs w:val="24"/>
        </w:rPr>
        <w:t>, где i = 1, 2, 3, 4, 5, 6, 7, 8</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66725" cy="247650"/>
            <wp:effectExtent l="0" t="0" r="9525" b="0"/>
            <wp:docPr id="671" name="Рисунок 671" descr="base_1_183695_13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71" descr="base_1_183695_1387"/>
                    <pic:cNvPicPr preferRelativeResize="0">
                      <a:picLocks noChangeArrowheads="1"/>
                    </pic:cNvPicPr>
                  </pic:nvPicPr>
                  <pic:blipFill>
                    <a:blip r:embed="rId657">
                      <a:extLst>
                        <a:ext uri="{28A0092B-C50C-407E-A947-70E740481C1C}">
                          <a14:useLocalDpi xmlns:a14="http://schemas.microsoft.com/office/drawing/2010/main" val="0"/>
                        </a:ext>
                      </a:extLst>
                    </a:blip>
                    <a:srcRect/>
                    <a:stretch>
                      <a:fillRect/>
                    </a:stretch>
                  </pic:blipFill>
                  <pic:spPr bwMode="auto">
                    <a:xfrm>
                      <a:off x="0" y="0"/>
                      <a:ext cx="4667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российских учащихся образовательных организаций, реализующих образовательные программы начального общего, основного общего, среднего общего образования, достигших базового уровня образовательных достижений в международных сопоставительных исследованиях качества образования (PIRLS, TIMSS, PISA) (данные международных отчетов по результатам исследований):</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66725" cy="247650"/>
            <wp:effectExtent l="0" t="0" r="9525" b="0"/>
            <wp:docPr id="672" name="Рисунок 672" descr="base_1_183695_13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72" descr="base_1_183695_1388"/>
                    <pic:cNvPicPr preferRelativeResize="0">
                      <a:picLocks noChangeArrowheads="1"/>
                    </pic:cNvPicPr>
                  </pic:nvPicPr>
                  <pic:blipFill>
                    <a:blip r:embed="rId658">
                      <a:extLst>
                        <a:ext uri="{28A0092B-C50C-407E-A947-70E740481C1C}">
                          <a14:useLocalDpi xmlns:a14="http://schemas.microsoft.com/office/drawing/2010/main" val="0"/>
                        </a:ext>
                      </a:extLst>
                    </a:blip>
                    <a:srcRect/>
                    <a:stretch>
                      <a:fillRect/>
                    </a:stretch>
                  </pic:blipFill>
                  <pic:spPr bwMode="auto">
                    <a:xfrm>
                      <a:off x="0" y="0"/>
                      <a:ext cx="4667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международное исследование PIRLS;</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международное исследование TIMSS:</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504825" cy="247650"/>
            <wp:effectExtent l="0" t="0" r="9525" b="0"/>
            <wp:docPr id="673" name="Рисунок 673" descr="base_1_183695_13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73" descr="base_1_183695_1389"/>
                    <pic:cNvPicPr preferRelativeResize="0">
                      <a:picLocks noChangeArrowheads="1"/>
                    </pic:cNvPicPr>
                  </pic:nvPicPr>
                  <pic:blipFill>
                    <a:blip r:embed="rId659">
                      <a:extLst>
                        <a:ext uri="{28A0092B-C50C-407E-A947-70E740481C1C}">
                          <a14:useLocalDpi xmlns:a14="http://schemas.microsoft.com/office/drawing/2010/main" val="0"/>
                        </a:ext>
                      </a:extLst>
                    </a:blip>
                    <a:srcRect/>
                    <a:stretch>
                      <a:fillRect/>
                    </a:stretch>
                  </pic:blipFill>
                  <pic:spPr bwMode="auto">
                    <a:xfrm>
                      <a:off x="0" y="0"/>
                      <a:ext cx="5048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математика (4 класс);</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504825" cy="247650"/>
            <wp:effectExtent l="0" t="0" r="9525" b="0"/>
            <wp:docPr id="674" name="Рисунок 674" descr="base_1_183695_13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74" descr="base_1_183695_1390"/>
                    <pic:cNvPicPr preferRelativeResize="0">
                      <a:picLocks noChangeArrowheads="1"/>
                    </pic:cNvPicPr>
                  </pic:nvPicPr>
                  <pic:blipFill>
                    <a:blip r:embed="rId660">
                      <a:extLst>
                        <a:ext uri="{28A0092B-C50C-407E-A947-70E740481C1C}">
                          <a14:useLocalDpi xmlns:a14="http://schemas.microsoft.com/office/drawing/2010/main" val="0"/>
                        </a:ext>
                      </a:extLst>
                    </a:blip>
                    <a:srcRect/>
                    <a:stretch>
                      <a:fillRect/>
                    </a:stretch>
                  </pic:blipFill>
                  <pic:spPr bwMode="auto">
                    <a:xfrm>
                      <a:off x="0" y="0"/>
                      <a:ext cx="5048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математика (8 класс);</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504825" cy="247650"/>
            <wp:effectExtent l="0" t="0" r="9525" b="0"/>
            <wp:docPr id="675" name="Рисунок 675" descr="base_1_183695_13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75" descr="base_1_183695_1391"/>
                    <pic:cNvPicPr preferRelativeResize="0">
                      <a:picLocks noChangeArrowheads="1"/>
                    </pic:cNvPicPr>
                  </pic:nvPicPr>
                  <pic:blipFill>
                    <a:blip r:embed="rId661">
                      <a:extLst>
                        <a:ext uri="{28A0092B-C50C-407E-A947-70E740481C1C}">
                          <a14:useLocalDpi xmlns:a14="http://schemas.microsoft.com/office/drawing/2010/main" val="0"/>
                        </a:ext>
                      </a:extLst>
                    </a:blip>
                    <a:srcRect/>
                    <a:stretch>
                      <a:fillRect/>
                    </a:stretch>
                  </pic:blipFill>
                  <pic:spPr bwMode="auto">
                    <a:xfrm>
                      <a:off x="0" y="0"/>
                      <a:ext cx="5048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естествознание (4 класс);</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504825" cy="247650"/>
            <wp:effectExtent l="0" t="0" r="9525" b="0"/>
            <wp:docPr id="676" name="Рисунок 676" descr="base_1_183695_13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76" descr="base_1_183695_1392"/>
                    <pic:cNvPicPr preferRelativeResize="0">
                      <a:picLocks noChangeArrowheads="1"/>
                    </pic:cNvPicPr>
                  </pic:nvPicPr>
                  <pic:blipFill>
                    <a:blip r:embed="rId662">
                      <a:extLst>
                        <a:ext uri="{28A0092B-C50C-407E-A947-70E740481C1C}">
                          <a14:useLocalDpi xmlns:a14="http://schemas.microsoft.com/office/drawing/2010/main" val="0"/>
                        </a:ext>
                      </a:extLst>
                    </a:blip>
                    <a:srcRect/>
                    <a:stretch>
                      <a:fillRect/>
                    </a:stretch>
                  </pic:blipFill>
                  <pic:spPr bwMode="auto">
                    <a:xfrm>
                      <a:off x="0" y="0"/>
                      <a:ext cx="5048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естествознание (8 класс).</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международное исследование PISA:</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542925" cy="247650"/>
            <wp:effectExtent l="0" t="0" r="9525" b="0"/>
            <wp:docPr id="677" name="Рисунок 677" descr="base_1_183695_13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77" descr="base_1_183695_1393"/>
                    <pic:cNvPicPr preferRelativeResize="0">
                      <a:picLocks noChangeArrowheads="1"/>
                    </pic:cNvPicPr>
                  </pic:nvPicPr>
                  <pic:blipFill>
                    <a:blip r:embed="rId663">
                      <a:extLst>
                        <a:ext uri="{28A0092B-C50C-407E-A947-70E740481C1C}">
                          <a14:useLocalDpi xmlns:a14="http://schemas.microsoft.com/office/drawing/2010/main" val="0"/>
                        </a:ext>
                      </a:extLst>
                    </a:blip>
                    <a:srcRect/>
                    <a:stretch>
                      <a:fillRect/>
                    </a:stretch>
                  </pic:blipFill>
                  <pic:spPr bwMode="auto">
                    <a:xfrm>
                      <a:off x="0" y="0"/>
                      <a:ext cx="5429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читательская грамотность;</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542925" cy="247650"/>
            <wp:effectExtent l="0" t="0" r="9525" b="0"/>
            <wp:docPr id="678" name="Рисунок 678" descr="base_1_183695_13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78" descr="base_1_183695_1394"/>
                    <pic:cNvPicPr preferRelativeResize="0">
                      <a:picLocks noChangeArrowheads="1"/>
                    </pic:cNvPicPr>
                  </pic:nvPicPr>
                  <pic:blipFill>
                    <a:blip r:embed="rId664">
                      <a:extLst>
                        <a:ext uri="{28A0092B-C50C-407E-A947-70E740481C1C}">
                          <a14:useLocalDpi xmlns:a14="http://schemas.microsoft.com/office/drawing/2010/main" val="0"/>
                        </a:ext>
                      </a:extLst>
                    </a:blip>
                    <a:srcRect/>
                    <a:stretch>
                      <a:fillRect/>
                    </a:stretch>
                  </pic:blipFill>
                  <pic:spPr bwMode="auto">
                    <a:xfrm>
                      <a:off x="0" y="0"/>
                      <a:ext cx="5429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математическая грамотность;</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542925" cy="247650"/>
            <wp:effectExtent l="0" t="0" r="9525" b="0"/>
            <wp:docPr id="679" name="Рисунок 679" descr="base_1_183695_13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79" descr="base_1_183695_1395"/>
                    <pic:cNvPicPr preferRelativeResize="0">
                      <a:picLocks noChangeArrowheads="1"/>
                    </pic:cNvPicPr>
                  </pic:nvPicPr>
                  <pic:blipFill>
                    <a:blip r:embed="rId665">
                      <a:extLst>
                        <a:ext uri="{28A0092B-C50C-407E-A947-70E740481C1C}">
                          <a14:useLocalDpi xmlns:a14="http://schemas.microsoft.com/office/drawing/2010/main" val="0"/>
                        </a:ext>
                      </a:extLst>
                    </a:blip>
                    <a:srcRect/>
                    <a:stretch>
                      <a:fillRect/>
                    </a:stretch>
                  </pic:blipFill>
                  <pic:spPr bwMode="auto">
                    <a:xfrm>
                      <a:off x="0" y="0"/>
                      <a:ext cx="5429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естественнонаучная грамотность.</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19100" cy="247650"/>
            <wp:effectExtent l="0" t="0" r="0" b="0"/>
            <wp:docPr id="680" name="Рисунок 680" descr="base_1_183695_13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80" descr="base_1_183695_1396"/>
                    <pic:cNvPicPr preferRelativeResize="0">
                      <a:picLocks noChangeArrowheads="1"/>
                    </pic:cNvPicPr>
                  </pic:nvPicPr>
                  <pic:blipFill>
                    <a:blip r:embed="rId666">
                      <a:extLst>
                        <a:ext uri="{28A0092B-C50C-407E-A947-70E740481C1C}">
                          <a14:useLocalDpi xmlns:a14="http://schemas.microsoft.com/office/drawing/2010/main" val="0"/>
                        </a:ext>
                      </a:extLst>
                    </a:blip>
                    <a:srcRect/>
                    <a:stretch>
                      <a:fillRect/>
                    </a:stretch>
                  </pic:blipFill>
                  <pic:spPr bwMode="auto">
                    <a:xfrm>
                      <a:off x="0" y="0"/>
                      <a:ext cx="41910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общая численность российских учащихся образовательных организаций, реализующих образовательные программы начального общего, основного общего, среднего общего образования, принимавших участие в международных сопоставительных исследованиях качества образования (PIRLS, TIMSS, PISA) (данные международных отчетов по результатам исследований):</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47675" cy="247650"/>
            <wp:effectExtent l="0" t="0" r="9525" b="0"/>
            <wp:docPr id="681" name="Рисунок 681" descr="base_1_183695_13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81" descr="base_1_183695_1397"/>
                    <pic:cNvPicPr preferRelativeResize="0">
                      <a:picLocks noChangeArrowheads="1"/>
                    </pic:cNvPicPr>
                  </pic:nvPicPr>
                  <pic:blipFill>
                    <a:blip r:embed="rId667">
                      <a:extLst>
                        <a:ext uri="{28A0092B-C50C-407E-A947-70E740481C1C}">
                          <a14:useLocalDpi xmlns:a14="http://schemas.microsoft.com/office/drawing/2010/main" val="0"/>
                        </a:ext>
                      </a:extLst>
                    </a:blip>
                    <a:srcRect/>
                    <a:stretch>
                      <a:fillRect/>
                    </a:stretch>
                  </pic:blipFill>
                  <pic:spPr bwMode="auto">
                    <a:xfrm>
                      <a:off x="0" y="0"/>
                      <a:ext cx="4476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международное исследование PIRLS;</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международное исследование TIMSS:</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47675" cy="247650"/>
            <wp:effectExtent l="0" t="0" r="9525" b="0"/>
            <wp:docPr id="682" name="Рисунок 682" descr="base_1_183695_13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82" descr="base_1_183695_1398"/>
                    <pic:cNvPicPr preferRelativeResize="0">
                      <a:picLocks noChangeArrowheads="1"/>
                    </pic:cNvPicPr>
                  </pic:nvPicPr>
                  <pic:blipFill>
                    <a:blip r:embed="rId668">
                      <a:extLst>
                        <a:ext uri="{28A0092B-C50C-407E-A947-70E740481C1C}">
                          <a14:useLocalDpi xmlns:a14="http://schemas.microsoft.com/office/drawing/2010/main" val="0"/>
                        </a:ext>
                      </a:extLst>
                    </a:blip>
                    <a:srcRect/>
                    <a:stretch>
                      <a:fillRect/>
                    </a:stretch>
                  </pic:blipFill>
                  <pic:spPr bwMode="auto">
                    <a:xfrm>
                      <a:off x="0" y="0"/>
                      <a:ext cx="4476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математика (4 класс);</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47675" cy="247650"/>
            <wp:effectExtent l="0" t="0" r="9525" b="0"/>
            <wp:docPr id="683" name="Рисунок 683" descr="base_1_183695_13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83" descr="base_1_183695_1399"/>
                    <pic:cNvPicPr preferRelativeResize="0">
                      <a:picLocks noChangeArrowheads="1"/>
                    </pic:cNvPicPr>
                  </pic:nvPicPr>
                  <pic:blipFill>
                    <a:blip r:embed="rId669">
                      <a:extLst>
                        <a:ext uri="{28A0092B-C50C-407E-A947-70E740481C1C}">
                          <a14:useLocalDpi xmlns:a14="http://schemas.microsoft.com/office/drawing/2010/main" val="0"/>
                        </a:ext>
                      </a:extLst>
                    </a:blip>
                    <a:srcRect/>
                    <a:stretch>
                      <a:fillRect/>
                    </a:stretch>
                  </pic:blipFill>
                  <pic:spPr bwMode="auto">
                    <a:xfrm>
                      <a:off x="0" y="0"/>
                      <a:ext cx="4476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математика (8 класс);</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47675" cy="247650"/>
            <wp:effectExtent l="0" t="0" r="9525" b="0"/>
            <wp:docPr id="684" name="Рисунок 684" descr="base_1_183695_14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84" descr="base_1_183695_1400"/>
                    <pic:cNvPicPr preferRelativeResize="0">
                      <a:picLocks noChangeArrowheads="1"/>
                    </pic:cNvPicPr>
                  </pic:nvPicPr>
                  <pic:blipFill>
                    <a:blip r:embed="rId670">
                      <a:extLst>
                        <a:ext uri="{28A0092B-C50C-407E-A947-70E740481C1C}">
                          <a14:useLocalDpi xmlns:a14="http://schemas.microsoft.com/office/drawing/2010/main" val="0"/>
                        </a:ext>
                      </a:extLst>
                    </a:blip>
                    <a:srcRect/>
                    <a:stretch>
                      <a:fillRect/>
                    </a:stretch>
                  </pic:blipFill>
                  <pic:spPr bwMode="auto">
                    <a:xfrm>
                      <a:off x="0" y="0"/>
                      <a:ext cx="4476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естествознание (4 класс);</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47675" cy="247650"/>
            <wp:effectExtent l="0" t="0" r="9525" b="0"/>
            <wp:docPr id="685" name="Рисунок 685" descr="base_1_183695_14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85" descr="base_1_183695_1401"/>
                    <pic:cNvPicPr preferRelativeResize="0">
                      <a:picLocks noChangeArrowheads="1"/>
                    </pic:cNvPicPr>
                  </pic:nvPicPr>
                  <pic:blipFill>
                    <a:blip r:embed="rId671">
                      <a:extLst>
                        <a:ext uri="{28A0092B-C50C-407E-A947-70E740481C1C}">
                          <a14:useLocalDpi xmlns:a14="http://schemas.microsoft.com/office/drawing/2010/main" val="0"/>
                        </a:ext>
                      </a:extLst>
                    </a:blip>
                    <a:srcRect/>
                    <a:stretch>
                      <a:fillRect/>
                    </a:stretch>
                  </pic:blipFill>
                  <pic:spPr bwMode="auto">
                    <a:xfrm>
                      <a:off x="0" y="0"/>
                      <a:ext cx="4476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естествознание (8 класс).</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международное исследование PISA:</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47675" cy="247650"/>
            <wp:effectExtent l="0" t="0" r="9525" b="0"/>
            <wp:docPr id="686" name="Рисунок 686" descr="base_1_183695_14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86" descr="base_1_183695_1402"/>
                    <pic:cNvPicPr preferRelativeResize="0">
                      <a:picLocks noChangeArrowheads="1"/>
                    </pic:cNvPicPr>
                  </pic:nvPicPr>
                  <pic:blipFill>
                    <a:blip r:embed="rId672">
                      <a:extLst>
                        <a:ext uri="{28A0092B-C50C-407E-A947-70E740481C1C}">
                          <a14:useLocalDpi xmlns:a14="http://schemas.microsoft.com/office/drawing/2010/main" val="0"/>
                        </a:ext>
                      </a:extLst>
                    </a:blip>
                    <a:srcRect/>
                    <a:stretch>
                      <a:fillRect/>
                    </a:stretch>
                  </pic:blipFill>
                  <pic:spPr bwMode="auto">
                    <a:xfrm>
                      <a:off x="0" y="0"/>
                      <a:ext cx="4476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читательская грамотность;</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47675" cy="247650"/>
            <wp:effectExtent l="0" t="0" r="9525" b="0"/>
            <wp:docPr id="687" name="Рисунок 687" descr="base_1_183695_14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87" descr="base_1_183695_1403"/>
                    <pic:cNvPicPr preferRelativeResize="0">
                      <a:picLocks noChangeArrowheads="1"/>
                    </pic:cNvPicPr>
                  </pic:nvPicPr>
                  <pic:blipFill>
                    <a:blip r:embed="rId673">
                      <a:extLst>
                        <a:ext uri="{28A0092B-C50C-407E-A947-70E740481C1C}">
                          <a14:useLocalDpi xmlns:a14="http://schemas.microsoft.com/office/drawing/2010/main" val="0"/>
                        </a:ext>
                      </a:extLst>
                    </a:blip>
                    <a:srcRect/>
                    <a:stretch>
                      <a:fillRect/>
                    </a:stretch>
                  </pic:blipFill>
                  <pic:spPr bwMode="auto">
                    <a:xfrm>
                      <a:off x="0" y="0"/>
                      <a:ext cx="4476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математическая грамотность;</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47675" cy="247650"/>
            <wp:effectExtent l="0" t="0" r="9525" b="0"/>
            <wp:docPr id="688" name="Рисунок 688" descr="base_1_183695_14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88" descr="base_1_183695_1404"/>
                    <pic:cNvPicPr preferRelativeResize="0">
                      <a:picLocks noChangeArrowheads="1"/>
                    </pic:cNvPicPr>
                  </pic:nvPicPr>
                  <pic:blipFill>
                    <a:blip r:embed="rId674">
                      <a:extLst>
                        <a:ext uri="{28A0092B-C50C-407E-A947-70E740481C1C}">
                          <a14:useLocalDpi xmlns:a14="http://schemas.microsoft.com/office/drawing/2010/main" val="0"/>
                        </a:ext>
                      </a:extLst>
                    </a:blip>
                    <a:srcRect/>
                    <a:stretch>
                      <a:fillRect/>
                    </a:stretch>
                  </pic:blipFill>
                  <pic:spPr bwMode="auto">
                    <a:xfrm>
                      <a:off x="0" y="0"/>
                      <a:ext cx="4476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естественнонаучная грамотность.</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10.3. Развитие механизмов государственно-частного управления в системе образования</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10.3.1. Удельный вес численности студентов образовательных организаций высшего образования, использующих образовательный кредит для оплаты обучения, в общей численности обучающихся на платной основе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1685925" cy="247650"/>
            <wp:effectExtent l="0" t="0" r="9525" b="0"/>
            <wp:docPr id="689" name="Рисунок 689" descr="base_1_183695_14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89" descr="base_1_183695_1405"/>
                    <pic:cNvPicPr preferRelativeResize="0">
                      <a:picLocks noChangeArrowheads="1"/>
                    </pic:cNvPicPr>
                  </pic:nvPicPr>
                  <pic:blipFill>
                    <a:blip r:embed="rId675">
                      <a:extLst>
                        <a:ext uri="{28A0092B-C50C-407E-A947-70E740481C1C}">
                          <a14:useLocalDpi xmlns:a14="http://schemas.microsoft.com/office/drawing/2010/main" val="0"/>
                        </a:ext>
                      </a:extLst>
                    </a:blip>
                    <a:srcRect/>
                    <a:stretch>
                      <a:fillRect/>
                    </a:stretch>
                  </pic:blipFill>
                  <pic:spPr bwMode="auto">
                    <a:xfrm>
                      <a:off x="0" y="0"/>
                      <a:ext cx="1685925" cy="2476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466725" cy="247650"/>
            <wp:effectExtent l="0" t="0" r="9525" b="0"/>
            <wp:docPr id="690" name="Рисунок 690" descr="base_1_183695_14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90" descr="base_1_183695_1406"/>
                    <pic:cNvPicPr preferRelativeResize="0">
                      <a:picLocks noChangeArrowheads="1"/>
                    </pic:cNvPicPr>
                  </pic:nvPicPr>
                  <pic:blipFill>
                    <a:blip r:embed="rId676">
                      <a:extLst>
                        <a:ext uri="{28A0092B-C50C-407E-A947-70E740481C1C}">
                          <a14:useLocalDpi xmlns:a14="http://schemas.microsoft.com/office/drawing/2010/main" val="0"/>
                        </a:ext>
                      </a:extLst>
                    </a:blip>
                    <a:srcRect/>
                    <a:stretch>
                      <a:fillRect/>
                    </a:stretch>
                  </pic:blipFill>
                  <pic:spPr bwMode="auto">
                    <a:xfrm>
                      <a:off x="0" y="0"/>
                      <a:ext cx="4667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студентов, обучающихся с полным возмещением стоимости обучения по программам высшего образования - программам бакалавриата, программам специалитета, программам магистратуры, использующих образовательный кредит для оплаты обучения;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523875" cy="247650"/>
            <wp:effectExtent l="0" t="0" r="9525" b="0"/>
            <wp:docPr id="691" name="Рисунок 691" descr="base_1_183695_14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91" descr="base_1_183695_1407"/>
                    <pic:cNvPicPr preferRelativeResize="0">
                      <a:picLocks noChangeArrowheads="1"/>
                    </pic:cNvPicPr>
                  </pic:nvPicPr>
                  <pic:blipFill>
                    <a:blip r:embed="rId677">
                      <a:extLst>
                        <a:ext uri="{28A0092B-C50C-407E-A947-70E740481C1C}">
                          <a14:useLocalDpi xmlns:a14="http://schemas.microsoft.com/office/drawing/2010/main" val="0"/>
                        </a:ext>
                      </a:extLst>
                    </a:blip>
                    <a:srcRect/>
                    <a:stretch>
                      <a:fillRect/>
                    </a:stretch>
                  </pic:blipFill>
                  <pic:spPr bwMode="auto">
                    <a:xfrm>
                      <a:off x="0" y="0"/>
                      <a:ext cx="5238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студентов, обучающихся с полным возмещением стоимости обучения по программам высшего образования - программам бакалавриата, программам специалитета, программам магистратуры.</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10.3.2. Удельный вес числа общеобразовательных организаций, в которых созданы коллегиальные органы управления, в общем числе общеобразовательных организаций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1114425" cy="247650"/>
            <wp:effectExtent l="0" t="0" r="9525" b="0"/>
            <wp:docPr id="692" name="Рисунок 692" descr="base_1_183695_14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92" descr="base_1_183695_1408"/>
                    <pic:cNvPicPr preferRelativeResize="0">
                      <a:picLocks noChangeArrowheads="1"/>
                    </pic:cNvPicPr>
                  </pic:nvPicPr>
                  <pic:blipFill>
                    <a:blip r:embed="rId678">
                      <a:extLst>
                        <a:ext uri="{28A0092B-C50C-407E-A947-70E740481C1C}">
                          <a14:useLocalDpi xmlns:a14="http://schemas.microsoft.com/office/drawing/2010/main" val="0"/>
                        </a:ext>
                      </a:extLst>
                    </a:blip>
                    <a:srcRect/>
                    <a:stretch>
                      <a:fillRect/>
                    </a:stretch>
                  </pic:blipFill>
                  <pic:spPr bwMode="auto">
                    <a:xfrm>
                      <a:off x="0" y="0"/>
                      <a:ext cx="1114425" cy="2476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47650" cy="247650"/>
            <wp:effectExtent l="0" t="0" r="0" b="0"/>
            <wp:docPr id="693" name="Рисунок 693" descr="base_1_183695_14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93" descr="base_1_183695_1409"/>
                    <pic:cNvPicPr preferRelativeResize="0">
                      <a:picLocks noChangeArrowheads="1"/>
                    </pic:cNvPicPr>
                  </pic:nvPicPr>
                  <pic:blipFill>
                    <a:blip r:embed="rId67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общеобразовательных организаций (включая филиалы; без учета находящихся на капитальном ремонте; без вечерних (сменных) общеобразовательных организаций), в которых созданы коллегиальные органы управления с участием общественности;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 - число общеобразовательных организаций (включая филиалы; без учета находящихся на капитальном ремонте; без вечерних (сменных) общеобразовательных организаций).</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 государственные и муниципальные организации; частные организации.</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10.4. Развитие региональных систем оценки качества образования</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10.4.1. Удельный вес образовательных организаций, охваченных инструментами независимой системы оценки качества образования, в общем числе образовательных организаций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1371600" cy="247650"/>
            <wp:effectExtent l="0" t="0" r="0" b="0"/>
            <wp:docPr id="694" name="Рисунок 694" descr="base_1_183695_14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94" descr="base_1_183695_1410"/>
                    <pic:cNvPicPr preferRelativeResize="0">
                      <a:picLocks noChangeArrowheads="1"/>
                    </pic:cNvPicPr>
                  </pic:nvPicPr>
                  <pic:blipFill>
                    <a:blip r:embed="rId680">
                      <a:extLst>
                        <a:ext uri="{28A0092B-C50C-407E-A947-70E740481C1C}">
                          <a14:useLocalDpi xmlns:a14="http://schemas.microsoft.com/office/drawing/2010/main" val="0"/>
                        </a:ext>
                      </a:extLst>
                    </a:blip>
                    <a:srcRect/>
                    <a:stretch>
                      <a:fillRect/>
                    </a:stretch>
                  </pic:blipFill>
                  <pic:spPr bwMode="auto">
                    <a:xfrm>
                      <a:off x="0" y="0"/>
                      <a:ext cx="1371600" cy="2476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71475" cy="247650"/>
            <wp:effectExtent l="0" t="0" r="9525" b="0"/>
            <wp:docPr id="695" name="Рисунок 695" descr="base_1_183695_14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95" descr="base_1_183695_1411"/>
                    <pic:cNvPicPr preferRelativeResize="0">
                      <a:picLocks noChangeArrowheads="1"/>
                    </pic:cNvPicPr>
                  </pic:nvPicPr>
                  <pic:blipFill>
                    <a:blip r:embed="rId681">
                      <a:extLst>
                        <a:ext uri="{28A0092B-C50C-407E-A947-70E740481C1C}">
                          <a14:useLocalDpi xmlns:a14="http://schemas.microsoft.com/office/drawing/2010/main" val="0"/>
                        </a:ext>
                      </a:extLst>
                    </a:blip>
                    <a:srcRect/>
                    <a:stretch>
                      <a:fillRect/>
                    </a:stretch>
                  </pic:blipFill>
                  <pic:spPr bwMode="auto">
                    <a:xfrm>
                      <a:off x="0" y="0"/>
                      <a:ext cx="3714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число образовательных организаций, охваченных инструментами независимой системы оценки качества образования (ведомственный мониторинг Минобрнауки России);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ЧО - число образовательных организаций (ведомственный мониторинг Минобрнауки России).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2"/>
        <w:rPr>
          <w:rFonts w:ascii="Times New Roman" w:hAnsi="Times New Roman" w:cs="Times New Roman"/>
          <w:sz w:val="24"/>
          <w:szCs w:val="24"/>
        </w:rPr>
      </w:pPr>
      <w:r w:rsidRPr="00103280">
        <w:rPr>
          <w:rFonts w:ascii="Times New Roman" w:hAnsi="Times New Roman" w:cs="Times New Roman"/>
          <w:sz w:val="24"/>
          <w:szCs w:val="24"/>
        </w:rPr>
        <w:t>11. Сведения о создании условий социализации и самореализации молодежи (в том числе лиц, обучающихся по уровням и видам образования)</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11.1. Социально-демографические характеристики и социальная интеграция</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11.1.1. Удельный вес населения в возрасте 5 - 18 лет, охваченного образованием, в общей численности населения в возрасте 5 - 18 лет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1323975" cy="247650"/>
            <wp:effectExtent l="0" t="0" r="9525" b="0"/>
            <wp:docPr id="696" name="Рисунок 696" descr="base_1_183695_14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96" descr="base_1_183695_1412"/>
                    <pic:cNvPicPr preferRelativeResize="0">
                      <a:picLocks noChangeArrowheads="1"/>
                    </pic:cNvPicPr>
                  </pic:nvPicPr>
                  <pic:blipFill>
                    <a:blip r:embed="rId682">
                      <a:extLst>
                        <a:ext uri="{28A0092B-C50C-407E-A947-70E740481C1C}">
                          <a14:useLocalDpi xmlns:a14="http://schemas.microsoft.com/office/drawing/2010/main" val="0"/>
                        </a:ext>
                      </a:extLst>
                    </a:blip>
                    <a:srcRect/>
                    <a:stretch>
                      <a:fillRect/>
                    </a:stretch>
                  </pic:blipFill>
                  <pic:spPr bwMode="auto">
                    <a:xfrm>
                      <a:off x="0" y="0"/>
                      <a:ext cx="13239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w:t>
      </w:r>
      <w:r>
        <w:rPr>
          <w:rFonts w:ascii="Times New Roman" w:hAnsi="Times New Roman" w:cs="Times New Roman"/>
          <w:noProof/>
          <w:position w:val="-12"/>
          <w:sz w:val="24"/>
          <w:szCs w:val="24"/>
        </w:rPr>
        <w:drawing>
          <wp:inline distT="0" distB="0" distL="0" distR="0">
            <wp:extent cx="2657475" cy="247650"/>
            <wp:effectExtent l="0" t="0" r="9525" b="0"/>
            <wp:docPr id="697" name="Рисунок 697" descr="base_1_183695_14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97" descr="base_1_183695_1413"/>
                    <pic:cNvPicPr preferRelativeResize="0">
                      <a:picLocks noChangeArrowheads="1"/>
                    </pic:cNvPicPr>
                  </pic:nvPicPr>
                  <pic:blipFill>
                    <a:blip r:embed="rId683">
                      <a:extLst>
                        <a:ext uri="{28A0092B-C50C-407E-A947-70E740481C1C}">
                          <a14:useLocalDpi xmlns:a14="http://schemas.microsoft.com/office/drawing/2010/main" val="0"/>
                        </a:ext>
                      </a:extLst>
                    </a:blip>
                    <a:srcRect/>
                    <a:stretch>
                      <a:fillRect/>
                    </a:stretch>
                  </pic:blipFill>
                  <pic:spPr bwMode="auto">
                    <a:xfrm>
                      <a:off x="0" y="0"/>
                      <a:ext cx="2657475" cy="2476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численность лиц в возрасте 5 - 18 лет, обучающихся по образовательным программам:</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33375" cy="247650"/>
            <wp:effectExtent l="0" t="0" r="9525" b="0"/>
            <wp:docPr id="698" name="Рисунок 698" descr="base_1_183695_14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98" descr="base_1_183695_1414"/>
                    <pic:cNvPicPr preferRelativeResize="0">
                      <a:picLocks noChangeArrowheads="1"/>
                    </pic:cNvPicPr>
                  </pic:nvPicPr>
                  <pic:blipFill>
                    <a:blip r:embed="rId684">
                      <a:extLst>
                        <a:ext uri="{28A0092B-C50C-407E-A947-70E740481C1C}">
                          <a14:useLocalDpi xmlns:a14="http://schemas.microsoft.com/office/drawing/2010/main" val="0"/>
                        </a:ext>
                      </a:extLst>
                    </a:blip>
                    <a:srcRect/>
                    <a:stretch>
                      <a:fillRect/>
                    </a:stretch>
                  </pic:blipFill>
                  <pic:spPr bwMode="auto">
                    <a:xfrm>
                      <a:off x="0" y="0"/>
                      <a:ext cx="3333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дошкольного образования;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33375" cy="247650"/>
            <wp:effectExtent l="0" t="0" r="9525" b="0"/>
            <wp:docPr id="699" name="Рисунок 699" descr="base_1_183695_14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99" descr="base_1_183695_1415"/>
                    <pic:cNvPicPr preferRelativeResize="0">
                      <a:picLocks noChangeArrowheads="1"/>
                    </pic:cNvPicPr>
                  </pic:nvPicPr>
                  <pic:blipFill>
                    <a:blip r:embed="rId685">
                      <a:extLst>
                        <a:ext uri="{28A0092B-C50C-407E-A947-70E740481C1C}">
                          <a14:useLocalDpi xmlns:a14="http://schemas.microsoft.com/office/drawing/2010/main" val="0"/>
                        </a:ext>
                      </a:extLst>
                    </a:blip>
                    <a:srcRect/>
                    <a:stretch>
                      <a:fillRect/>
                    </a:stretch>
                  </pic:blipFill>
                  <pic:spPr bwMode="auto">
                    <a:xfrm>
                      <a:off x="0" y="0"/>
                      <a:ext cx="3333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начального общего, основного общего и среднего общего образования;</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33375" cy="247650"/>
            <wp:effectExtent l="0" t="0" r="9525" b="0"/>
            <wp:docPr id="700" name="Рисунок 700" descr="base_1_183695_14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00" descr="base_1_183695_1416"/>
                    <pic:cNvPicPr preferRelativeResize="0">
                      <a:picLocks noChangeArrowheads="1"/>
                    </pic:cNvPicPr>
                  </pic:nvPicPr>
                  <pic:blipFill>
                    <a:blip r:embed="rId686">
                      <a:extLst>
                        <a:ext uri="{28A0092B-C50C-407E-A947-70E740481C1C}">
                          <a14:useLocalDpi xmlns:a14="http://schemas.microsoft.com/office/drawing/2010/main" val="0"/>
                        </a:ext>
                      </a:extLst>
                    </a:blip>
                    <a:srcRect/>
                    <a:stretch>
                      <a:fillRect/>
                    </a:stretch>
                  </pic:blipFill>
                  <pic:spPr bwMode="auto">
                    <a:xfrm>
                      <a:off x="0" y="0"/>
                      <a:ext cx="3333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среднего профессионального образования - программам подготовки квалифицированных рабочих, служащих. Не учитывается численность краткосрочно обученных по договорам в отчетном году;</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33375" cy="247650"/>
            <wp:effectExtent l="0" t="0" r="9525" b="0"/>
            <wp:docPr id="701" name="Рисунок 701" descr="base_1_183695_14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01" descr="base_1_183695_1417"/>
                    <pic:cNvPicPr preferRelativeResize="0">
                      <a:picLocks noChangeArrowheads="1"/>
                    </pic:cNvPicPr>
                  </pic:nvPicPr>
                  <pic:blipFill>
                    <a:blip r:embed="rId687">
                      <a:extLst>
                        <a:ext uri="{28A0092B-C50C-407E-A947-70E740481C1C}">
                          <a14:useLocalDpi xmlns:a14="http://schemas.microsoft.com/office/drawing/2010/main" val="0"/>
                        </a:ext>
                      </a:extLst>
                    </a:blip>
                    <a:srcRect/>
                    <a:stretch>
                      <a:fillRect/>
                    </a:stretch>
                  </pic:blipFill>
                  <pic:spPr bwMode="auto">
                    <a:xfrm>
                      <a:off x="0" y="0"/>
                      <a:ext cx="3333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среднего профессионального образования - программам подготовки специалистов среднего звена;</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33375" cy="247650"/>
            <wp:effectExtent l="0" t="0" r="9525" b="0"/>
            <wp:docPr id="702" name="Рисунок 702" descr="base_1_183695_14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02" descr="base_1_183695_1418"/>
                    <pic:cNvPicPr preferRelativeResize="0">
                      <a:picLocks noChangeArrowheads="1"/>
                    </pic:cNvPicPr>
                  </pic:nvPicPr>
                  <pic:blipFill>
                    <a:blip r:embed="rId688">
                      <a:extLst>
                        <a:ext uri="{28A0092B-C50C-407E-A947-70E740481C1C}">
                          <a14:useLocalDpi xmlns:a14="http://schemas.microsoft.com/office/drawing/2010/main" val="0"/>
                        </a:ext>
                      </a:extLst>
                    </a:blip>
                    <a:srcRect/>
                    <a:stretch>
                      <a:fillRect/>
                    </a:stretch>
                  </pic:blipFill>
                  <pic:spPr bwMode="auto">
                    <a:xfrm>
                      <a:off x="0" y="0"/>
                      <a:ext cx="3333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высшего образования - программам бакалавриата, специалитета, магистратуры.</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381000" cy="247650"/>
            <wp:effectExtent l="0" t="0" r="0" b="0"/>
            <wp:docPr id="703" name="Рисунок 703" descr="base_1_183695_14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03" descr="base_1_183695_1419"/>
                    <pic:cNvPicPr preferRelativeResize="0">
                      <a:picLocks noChangeArrowheads="1"/>
                    </pic:cNvPicPr>
                  </pic:nvPicPr>
                  <pic:blipFill>
                    <a:blip r:embed="rId689">
                      <a:extLst>
                        <a:ext uri="{28A0092B-C50C-407E-A947-70E740481C1C}">
                          <a14:useLocalDpi xmlns:a14="http://schemas.microsoft.com/office/drawing/2010/main" val="0"/>
                        </a:ext>
                      </a:extLst>
                    </a:blip>
                    <a:srcRect/>
                    <a:stretch>
                      <a:fillRect/>
                    </a:stretch>
                  </pic:blipFill>
                  <pic:spPr bwMode="auto">
                    <a:xfrm>
                      <a:off x="0" y="0"/>
                      <a:ext cx="38100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постоянного населения в возрасте 5 - 18 лет (на 1 января следующего за отчетным года).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11.1.2. Структура подготовки кадров по профессиональным образовательным программам (удельный вес численности выпускников, освоивших профессиональные образовательные программы соответствующего уровня, в общей численности выпускников): образовательные программы среднего профессионального образования - программы подготовки квалифицированных рабочих, служащих; образовательные программы среднего профессионального образования - программы подготовки специалистов среднего звена; образовательные программы высшего образования - программы бакалавриата; программы высшего образования - программы подготовки специалитета; образовательные программы высшего образования - программы магистратуры; образовательные программы высшего образования - программы подготовки кадров высшей квалификации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1038225" cy="247650"/>
            <wp:effectExtent l="0" t="0" r="9525" b="0"/>
            <wp:docPr id="704" name="Рисунок 704" descr="base_1_183695_14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04" descr="base_1_183695_1420"/>
                    <pic:cNvPicPr preferRelativeResize="0">
                      <a:picLocks noChangeArrowheads="1"/>
                    </pic:cNvPicPr>
                  </pic:nvPicPr>
                  <pic:blipFill>
                    <a:blip r:embed="rId690">
                      <a:extLst>
                        <a:ext uri="{28A0092B-C50C-407E-A947-70E740481C1C}">
                          <a14:useLocalDpi xmlns:a14="http://schemas.microsoft.com/office/drawing/2010/main" val="0"/>
                        </a:ext>
                      </a:extLst>
                    </a:blip>
                    <a:srcRect/>
                    <a:stretch>
                      <a:fillRect/>
                    </a:stretch>
                  </pic:blipFill>
                  <pic:spPr bwMode="auto">
                    <a:xfrm>
                      <a:off x="0" y="0"/>
                      <a:ext cx="1038225" cy="247650"/>
                    </a:xfrm>
                    <a:prstGeom prst="rect">
                      <a:avLst/>
                    </a:prstGeom>
                    <a:noFill/>
                    <a:ln>
                      <a:noFill/>
                    </a:ln>
                  </pic:spPr>
                </pic:pic>
              </a:graphicData>
            </a:graphic>
          </wp:inline>
        </w:drawing>
      </w:r>
      <w:r w:rsidR="00103280" w:rsidRPr="00103280">
        <w:rPr>
          <w:rFonts w:ascii="Times New Roman" w:hAnsi="Times New Roman" w:cs="Times New Roman"/>
          <w:sz w:val="24"/>
          <w:szCs w:val="24"/>
        </w:rPr>
        <w:t>, где i = 1, 2, 3, 4, 5, 6</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295525" cy="247650"/>
            <wp:effectExtent l="0" t="0" r="9525" b="0"/>
            <wp:docPr id="705" name="Рисунок 705" descr="base_1_183695_14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05" descr="base_1_183695_1421"/>
                    <pic:cNvPicPr preferRelativeResize="0">
                      <a:picLocks noChangeArrowheads="1"/>
                    </pic:cNvPicPr>
                  </pic:nvPicPr>
                  <pic:blipFill>
                    <a:blip r:embed="rId691">
                      <a:extLst>
                        <a:ext uri="{28A0092B-C50C-407E-A947-70E740481C1C}">
                          <a14:useLocalDpi xmlns:a14="http://schemas.microsoft.com/office/drawing/2010/main" val="0"/>
                        </a:ext>
                      </a:extLst>
                    </a:blip>
                    <a:srcRect/>
                    <a:stretch>
                      <a:fillRect/>
                    </a:stretch>
                  </pic:blipFill>
                  <pic:spPr bwMode="auto">
                    <a:xfrm>
                      <a:off x="0" y="0"/>
                      <a:ext cx="2295525" cy="2476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00025" cy="247650"/>
            <wp:effectExtent l="0" t="0" r="9525" b="0"/>
            <wp:docPr id="706" name="Рисунок 706" descr="base_1_183695_14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06" descr="base_1_183695_1422"/>
                    <pic:cNvPicPr preferRelativeResize="0">
                      <a:picLocks noChangeArrowheads="1"/>
                    </pic:cNvPicPr>
                  </pic:nvPicPr>
                  <pic:blipFill>
                    <a:blip r:embed="rId692">
                      <a:extLst>
                        <a:ext uri="{28A0092B-C50C-407E-A947-70E740481C1C}">
                          <a14:useLocalDpi xmlns:a14="http://schemas.microsoft.com/office/drawing/2010/main" val="0"/>
                        </a:ext>
                      </a:extLst>
                    </a:blip>
                    <a:srcRect/>
                    <a:stretch>
                      <a:fillRect/>
                    </a:stretch>
                  </pic:blipFill>
                  <pic:spPr bwMode="auto">
                    <a:xfrm>
                      <a:off x="0" y="0"/>
                      <a:ext cx="20002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выпускников, освоивших программы среднего профессионального образования - программы подготовки квалифицированных рабочих, служащих. Не учитывается численность выпускников, краткосрочно обученных по договорам в отчетном году;</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707" name="Рисунок 707" descr="base_1_183695_14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07" descr="base_1_183695_1423"/>
                    <pic:cNvPicPr preferRelativeResize="0">
                      <a:picLocks noChangeArrowheads="1"/>
                    </pic:cNvPicPr>
                  </pic:nvPicPr>
                  <pic:blipFill>
                    <a:blip r:embed="rId693">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выпускников, освоивших программы среднего профессионального образования - программы подготовки специалистов среднего звена;</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708" name="Рисунок 708" descr="base_1_183695_14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08" descr="base_1_183695_1424"/>
                    <pic:cNvPicPr preferRelativeResize="0">
                      <a:picLocks noChangeArrowheads="1"/>
                    </pic:cNvPicPr>
                  </pic:nvPicPr>
                  <pic:blipFill>
                    <a:blip r:embed="rId694">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выпускников, освоивших программы высшего образования - программы бакалавриата;</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709" name="Рисунок 709" descr="base_1_183695_14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09" descr="base_1_183695_1425"/>
                    <pic:cNvPicPr preferRelativeResize="0">
                      <a:picLocks noChangeArrowheads="1"/>
                    </pic:cNvPicPr>
                  </pic:nvPicPr>
                  <pic:blipFill>
                    <a:blip r:embed="rId695">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выпускников, освоивших программы высшего образования - программы специалитета;</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710" name="Рисунок 710" descr="base_1_183695_14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0" descr="base_1_183695_1426"/>
                    <pic:cNvPicPr preferRelativeResize="0">
                      <a:picLocks noChangeArrowheads="1"/>
                    </pic:cNvPicPr>
                  </pic:nvPicPr>
                  <pic:blipFill>
                    <a:blip r:embed="rId696">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выпускников, освоивших программы высшего образования - программы магистратуры;</w:t>
      </w: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19075" cy="247650"/>
            <wp:effectExtent l="0" t="0" r="9525" b="0"/>
            <wp:docPr id="711" name="Рисунок 711" descr="base_1_183695_14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1" descr="base_1_183695_1427"/>
                    <pic:cNvPicPr preferRelativeResize="0">
                      <a:picLocks noChangeArrowheads="1"/>
                    </pic:cNvPicPr>
                  </pic:nvPicPr>
                  <pic:blipFill>
                    <a:blip r:embed="rId697">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выпускников аспирантуры с защитой диссертации.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 субъекты Российской Федерации.</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11.2. Ценностные ориентации молодежи и ее участие в общественных достижениях</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11.2.1. Удельный вес численности молодых людей в возрасте от 14 до 30 лет, участвующих в деятельности молодежных общественных объединений, в общей численности молодежи в возрасте от 14 до 30 лет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1133475" cy="247650"/>
            <wp:effectExtent l="0" t="0" r="9525" b="0"/>
            <wp:docPr id="712" name="Рисунок 712" descr="base_1_183695_14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2" descr="base_1_183695_1428"/>
                    <pic:cNvPicPr preferRelativeResize="0">
                      <a:picLocks noChangeArrowheads="1"/>
                    </pic:cNvPicPr>
                  </pic:nvPicPr>
                  <pic:blipFill>
                    <a:blip r:embed="rId698">
                      <a:extLst>
                        <a:ext uri="{28A0092B-C50C-407E-A947-70E740481C1C}">
                          <a14:useLocalDpi xmlns:a14="http://schemas.microsoft.com/office/drawing/2010/main" val="0"/>
                        </a:ext>
                      </a:extLst>
                    </a:blip>
                    <a:srcRect/>
                    <a:stretch>
                      <a:fillRect/>
                    </a:stretch>
                  </pic:blipFill>
                  <pic:spPr bwMode="auto">
                    <a:xfrm>
                      <a:off x="0" y="0"/>
                      <a:ext cx="1133475" cy="2476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47650" cy="247650"/>
            <wp:effectExtent l="0" t="0" r="0" b="0"/>
            <wp:docPr id="713" name="Рисунок 713" descr="base_1_183695_14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3" descr="base_1_183695_1429"/>
                    <pic:cNvPicPr preferRelativeResize="0">
                      <a:picLocks noChangeArrowheads="1"/>
                    </pic:cNvPicPr>
                  </pic:nvPicPr>
                  <pic:blipFill>
                    <a:blip r:embed="rId69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лиц в возрасте 14 - 29 лет, участвующих в деятельности молодежных общественных объединений;</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М - численность постоянного населения в возрасте 14 - 29 лет.</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11.3. Образование и занятость молодежи</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11.3.1. Оценка удельного веса лиц, совмещающих учебу и работу, в общей численности студентов старших курсов образовательных организаций высшего образования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1276350" cy="247650"/>
            <wp:effectExtent l="0" t="0" r="0" b="0"/>
            <wp:docPr id="714" name="Рисунок 714" descr="base_1_183695_14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4" descr="base_1_183695_1430"/>
                    <pic:cNvPicPr preferRelativeResize="0">
                      <a:picLocks noChangeArrowheads="1"/>
                    </pic:cNvPicPr>
                  </pic:nvPicPr>
                  <pic:blipFill>
                    <a:blip r:embed="rId700">
                      <a:extLst>
                        <a:ext uri="{28A0092B-C50C-407E-A947-70E740481C1C}">
                          <a14:useLocalDpi xmlns:a14="http://schemas.microsoft.com/office/drawing/2010/main" val="0"/>
                        </a:ext>
                      </a:extLst>
                    </a:blip>
                    <a:srcRect/>
                    <a:stretch>
                      <a:fillRect/>
                    </a:stretch>
                  </pic:blipFill>
                  <pic:spPr bwMode="auto">
                    <a:xfrm>
                      <a:off x="0" y="0"/>
                      <a:ext cx="1276350" cy="2476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4"/>
          <w:sz w:val="24"/>
          <w:szCs w:val="24"/>
        </w:rPr>
        <w:drawing>
          <wp:inline distT="0" distB="0" distL="0" distR="0">
            <wp:extent cx="333375" cy="247650"/>
            <wp:effectExtent l="0" t="0" r="9525" b="0"/>
            <wp:docPr id="715" name="Рисунок 715" descr="base_1_183695_1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5" descr="base_1_183695_1431"/>
                    <pic:cNvPicPr preferRelativeResize="0">
                      <a:picLocks noChangeArrowheads="1"/>
                    </pic:cNvPicPr>
                  </pic:nvPicPr>
                  <pic:blipFill>
                    <a:blip r:embed="rId701">
                      <a:extLst>
                        <a:ext uri="{28A0092B-C50C-407E-A947-70E740481C1C}">
                          <a14:useLocalDpi xmlns:a14="http://schemas.microsoft.com/office/drawing/2010/main" val="0"/>
                        </a:ext>
                      </a:extLst>
                    </a:blip>
                    <a:srcRect/>
                    <a:stretch>
                      <a:fillRect/>
                    </a:stretch>
                  </pic:blipFill>
                  <pic:spPr bwMode="auto">
                    <a:xfrm>
                      <a:off x="0" y="0"/>
                      <a:ext cx="333375"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респондентов (студентов старших курсов), ответивших утвердительно на вопрос анкеты "Скажите, пожалуйста, за последние 12 месяцев Вы работали (или подрабатывали время от времени) на платной основе - или нет? Если таких работ было несколько, расскажите об одной, самой важной для вас (отметьте один ответ)" (т.е. выбравших один из вариантов ответа: "Да, имели постоянную работу", "Да, работали временно, по договору и т.д.", "Да, были разовые заработки, нерегулярные приработки") (социологический опрос студентов старших курсов образовательных организаций высшего образования);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ЧС - численность респондентов (студентов старших курсов), ответивших на вопрос анкеты "Скажите, пожалуйста, за последние 12 месяцев Вы работали (или подрабатывали время от времени) на платной основе - или нет? Если таких работ было несколько, расскажите об одной, самой важной для вас (отметьте один ответ)" (социологический опрос студентов старших курсов образовательных организаций высшего образования).</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outlineLvl w:val="3"/>
        <w:rPr>
          <w:rFonts w:ascii="Times New Roman" w:hAnsi="Times New Roman" w:cs="Times New Roman"/>
          <w:sz w:val="24"/>
          <w:szCs w:val="24"/>
        </w:rPr>
      </w:pPr>
      <w:r w:rsidRPr="00103280">
        <w:rPr>
          <w:rFonts w:ascii="Times New Roman" w:hAnsi="Times New Roman" w:cs="Times New Roman"/>
          <w:sz w:val="24"/>
          <w:szCs w:val="24"/>
        </w:rPr>
        <w:t>11.4. Деятельность федеральных органов исполнительной власти и органов исполнительной власти субъектов Российской Федерации по созданию условий социализации и самореализации молодежи</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 xml:space="preserve">11.4.1. Удельный вес численности молодых людей в возрасте от 14 до 30 лет, вовлеченных в реализуемые федеральными органами исполнительной власти и органами исполнительной власти субъектов Российской Федерации проекты и программы в сфере поддержки талантливой молодежи, в общей численности молодежи в возрасте от 14 до 30 лет </w:t>
      </w:r>
      <w:hyperlink w:anchor="P2183" w:history="1">
        <w:r w:rsidRPr="00103280">
          <w:rPr>
            <w:rFonts w:ascii="Times New Roman" w:hAnsi="Times New Roman" w:cs="Times New Roman"/>
            <w:color w:val="0000FF"/>
            <w:sz w:val="24"/>
            <w:szCs w:val="24"/>
          </w:rPr>
          <w:t>&lt;*&gt;</w:t>
        </w:r>
      </w:hyperlink>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1133475" cy="247650"/>
            <wp:effectExtent l="0" t="0" r="9525" b="0"/>
            <wp:docPr id="716" name="Рисунок 716" descr="base_1_183695_14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6" descr="base_1_183695_1432"/>
                    <pic:cNvPicPr preferRelativeResize="0">
                      <a:picLocks noChangeArrowheads="1"/>
                    </pic:cNvPicPr>
                  </pic:nvPicPr>
                  <pic:blipFill>
                    <a:blip r:embed="rId702">
                      <a:extLst>
                        <a:ext uri="{28A0092B-C50C-407E-A947-70E740481C1C}">
                          <a14:useLocalDpi xmlns:a14="http://schemas.microsoft.com/office/drawing/2010/main" val="0"/>
                        </a:ext>
                      </a:extLst>
                    </a:blip>
                    <a:srcRect/>
                    <a:stretch>
                      <a:fillRect/>
                    </a:stretch>
                  </pic:blipFill>
                  <pic:spPr bwMode="auto">
                    <a:xfrm>
                      <a:off x="0" y="0"/>
                      <a:ext cx="1133475" cy="247650"/>
                    </a:xfrm>
                    <a:prstGeom prst="rect">
                      <a:avLst/>
                    </a:prstGeom>
                    <a:noFill/>
                    <a:ln>
                      <a:noFill/>
                    </a:ln>
                  </pic:spPr>
                </pic:pic>
              </a:graphicData>
            </a:graphic>
          </wp:inline>
        </w:drawing>
      </w:r>
      <w:r w:rsidR="00103280" w:rsidRPr="00103280">
        <w:rPr>
          <w:rFonts w:ascii="Times New Roman" w:hAnsi="Times New Roman" w:cs="Times New Roman"/>
          <w:sz w:val="24"/>
          <w:szCs w:val="24"/>
        </w:rPr>
        <w:t>, где:</w:t>
      </w:r>
    </w:p>
    <w:p w:rsidR="00103280" w:rsidRPr="00103280" w:rsidRDefault="00103280">
      <w:pPr>
        <w:pStyle w:val="ConsPlusNormal"/>
        <w:jc w:val="both"/>
        <w:rPr>
          <w:rFonts w:ascii="Times New Roman" w:hAnsi="Times New Roman" w:cs="Times New Roman"/>
          <w:sz w:val="24"/>
          <w:szCs w:val="24"/>
        </w:rPr>
      </w:pPr>
    </w:p>
    <w:p w:rsidR="00103280" w:rsidRPr="00103280" w:rsidRDefault="005A66BD">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rPr>
        <w:drawing>
          <wp:inline distT="0" distB="0" distL="0" distR="0">
            <wp:extent cx="247650" cy="247650"/>
            <wp:effectExtent l="0" t="0" r="0" b="0"/>
            <wp:docPr id="717" name="Рисунок 717" descr="base_1_183695_14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7" descr="base_1_183695_1433"/>
                    <pic:cNvPicPr preferRelativeResize="0">
                      <a:picLocks noChangeArrowheads="1"/>
                    </pic:cNvPicPr>
                  </pic:nvPicPr>
                  <pic:blipFill>
                    <a:blip r:embed="rId703">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00103280" w:rsidRPr="00103280">
        <w:rPr>
          <w:rFonts w:ascii="Times New Roman" w:hAnsi="Times New Roman" w:cs="Times New Roman"/>
          <w:sz w:val="24"/>
          <w:szCs w:val="24"/>
        </w:rPr>
        <w:t xml:space="preserve"> - численность лиц в возрасте 14 - 29 лет, вовлеченных в реализуемые федеральными органами исполнительной власти и органами исполнительной власти субъектов Российской Федерации проекты и программы (разово или на постоянной основе) в сфере поддержки талантливой молодежи;</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М - численность постоянного населения в возрасте 14 - 29 лет (на 1 января следующего за отчетным года).</w:t>
      </w: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Характеристика разреза наблюдения - Российская Федерация.</w:t>
      </w:r>
    </w:p>
    <w:p w:rsidR="00103280" w:rsidRPr="00103280" w:rsidRDefault="00103280">
      <w:pPr>
        <w:pStyle w:val="ConsPlusNormal"/>
        <w:ind w:firstLine="540"/>
        <w:jc w:val="both"/>
        <w:rPr>
          <w:rFonts w:ascii="Times New Roman" w:hAnsi="Times New Roman" w:cs="Times New Roman"/>
          <w:sz w:val="24"/>
          <w:szCs w:val="24"/>
        </w:rPr>
      </w:pPr>
    </w:p>
    <w:p w:rsidR="00103280" w:rsidRPr="00103280" w:rsidRDefault="00103280">
      <w:pPr>
        <w:pStyle w:val="ConsPlusNormal"/>
        <w:ind w:firstLine="540"/>
        <w:jc w:val="both"/>
        <w:rPr>
          <w:rFonts w:ascii="Times New Roman" w:hAnsi="Times New Roman" w:cs="Times New Roman"/>
          <w:sz w:val="24"/>
          <w:szCs w:val="24"/>
        </w:rPr>
      </w:pPr>
      <w:r w:rsidRPr="00103280">
        <w:rPr>
          <w:rFonts w:ascii="Times New Roman" w:hAnsi="Times New Roman" w:cs="Times New Roman"/>
          <w:sz w:val="24"/>
          <w:szCs w:val="24"/>
        </w:rPr>
        <w:t>--------------------------------</w:t>
      </w:r>
    </w:p>
    <w:p w:rsidR="00103280" w:rsidRPr="00103280" w:rsidRDefault="00103280">
      <w:pPr>
        <w:pStyle w:val="ConsPlusNormal"/>
        <w:ind w:firstLine="540"/>
        <w:jc w:val="both"/>
        <w:rPr>
          <w:rFonts w:ascii="Times New Roman" w:hAnsi="Times New Roman" w:cs="Times New Roman"/>
          <w:sz w:val="24"/>
          <w:szCs w:val="24"/>
        </w:rPr>
      </w:pPr>
      <w:bookmarkStart w:id="2" w:name="P2183"/>
      <w:bookmarkEnd w:id="2"/>
      <w:r w:rsidRPr="00103280">
        <w:rPr>
          <w:rFonts w:ascii="Times New Roman" w:hAnsi="Times New Roman" w:cs="Times New Roman"/>
          <w:sz w:val="24"/>
          <w:szCs w:val="24"/>
        </w:rPr>
        <w:t xml:space="preserve">&lt;*&gt; </w:t>
      </w:r>
      <w:hyperlink r:id="rId704" w:history="1">
        <w:r w:rsidRPr="00103280">
          <w:rPr>
            <w:rFonts w:ascii="Times New Roman" w:hAnsi="Times New Roman" w:cs="Times New Roman"/>
            <w:color w:val="0000FF"/>
            <w:sz w:val="24"/>
            <w:szCs w:val="24"/>
          </w:rPr>
          <w:t>Показатели</w:t>
        </w:r>
      </w:hyperlink>
      <w:r w:rsidRPr="00103280">
        <w:rPr>
          <w:rFonts w:ascii="Times New Roman" w:hAnsi="Times New Roman" w:cs="Times New Roman"/>
          <w:sz w:val="24"/>
          <w:szCs w:val="24"/>
        </w:rPr>
        <w:t xml:space="preserve"> мониторинга системы образования утверждены приказом Министерства образования и науки Российской Федерации от 15 января 2014 г. </w:t>
      </w:r>
      <w:r>
        <w:rPr>
          <w:rFonts w:ascii="Times New Roman" w:hAnsi="Times New Roman" w:cs="Times New Roman"/>
          <w:sz w:val="24"/>
          <w:szCs w:val="24"/>
        </w:rPr>
        <w:t>№</w:t>
      </w:r>
      <w:r w:rsidRPr="00103280">
        <w:rPr>
          <w:rFonts w:ascii="Times New Roman" w:hAnsi="Times New Roman" w:cs="Times New Roman"/>
          <w:sz w:val="24"/>
          <w:szCs w:val="24"/>
        </w:rPr>
        <w:t xml:space="preserve"> 14 (зарегистрирован Министерством юстиции Российской Федерации 6 марта 2014 г., регистрационный </w:t>
      </w:r>
      <w:r>
        <w:rPr>
          <w:rFonts w:ascii="Times New Roman" w:hAnsi="Times New Roman" w:cs="Times New Roman"/>
          <w:sz w:val="24"/>
          <w:szCs w:val="24"/>
        </w:rPr>
        <w:t>№</w:t>
      </w:r>
      <w:r w:rsidRPr="00103280">
        <w:rPr>
          <w:rFonts w:ascii="Times New Roman" w:hAnsi="Times New Roman" w:cs="Times New Roman"/>
          <w:sz w:val="24"/>
          <w:szCs w:val="24"/>
        </w:rPr>
        <w:t xml:space="preserve"> 31528), с изменениями, внесенными приказом Министерства образования и науки Российской Федерации от 2 марта 2015 г. </w:t>
      </w:r>
      <w:r>
        <w:rPr>
          <w:rFonts w:ascii="Times New Roman" w:hAnsi="Times New Roman" w:cs="Times New Roman"/>
          <w:sz w:val="24"/>
          <w:szCs w:val="24"/>
        </w:rPr>
        <w:t>№</w:t>
      </w:r>
      <w:r w:rsidRPr="00103280">
        <w:rPr>
          <w:rFonts w:ascii="Times New Roman" w:hAnsi="Times New Roman" w:cs="Times New Roman"/>
          <w:sz w:val="24"/>
          <w:szCs w:val="24"/>
        </w:rPr>
        <w:t xml:space="preserve"> 135 (зарегистрирован Министерством юстиции Российской Федерации 20 марта 2015 г., регистрационный </w:t>
      </w:r>
      <w:r>
        <w:rPr>
          <w:rFonts w:ascii="Times New Roman" w:hAnsi="Times New Roman" w:cs="Times New Roman"/>
          <w:sz w:val="24"/>
          <w:szCs w:val="24"/>
        </w:rPr>
        <w:t>№</w:t>
      </w:r>
      <w:r w:rsidRPr="00103280">
        <w:rPr>
          <w:rFonts w:ascii="Times New Roman" w:hAnsi="Times New Roman" w:cs="Times New Roman"/>
          <w:sz w:val="24"/>
          <w:szCs w:val="24"/>
        </w:rPr>
        <w:t xml:space="preserve"> 36519).</w:t>
      </w:r>
    </w:p>
    <w:p w:rsidR="00103280" w:rsidRPr="00103280" w:rsidRDefault="00103280">
      <w:pPr>
        <w:pStyle w:val="ConsPlusNormal"/>
        <w:jc w:val="both"/>
        <w:rPr>
          <w:rFonts w:ascii="Times New Roman" w:hAnsi="Times New Roman" w:cs="Times New Roman"/>
          <w:sz w:val="24"/>
          <w:szCs w:val="24"/>
        </w:rPr>
      </w:pPr>
      <w:r w:rsidRPr="00103280">
        <w:rPr>
          <w:rFonts w:ascii="Times New Roman" w:hAnsi="Times New Roman" w:cs="Times New Roman"/>
          <w:sz w:val="24"/>
          <w:szCs w:val="24"/>
        </w:rPr>
        <w:t xml:space="preserve">(сноска в ред. </w:t>
      </w:r>
      <w:hyperlink r:id="rId705" w:history="1">
        <w:r w:rsidRPr="00103280">
          <w:rPr>
            <w:rFonts w:ascii="Times New Roman" w:hAnsi="Times New Roman" w:cs="Times New Roman"/>
            <w:color w:val="0000FF"/>
            <w:sz w:val="24"/>
            <w:szCs w:val="24"/>
          </w:rPr>
          <w:t>Приказа</w:t>
        </w:r>
      </w:hyperlink>
      <w:r w:rsidRPr="00103280">
        <w:rPr>
          <w:rFonts w:ascii="Times New Roman" w:hAnsi="Times New Roman" w:cs="Times New Roman"/>
          <w:sz w:val="24"/>
          <w:szCs w:val="24"/>
        </w:rPr>
        <w:t xml:space="preserve"> Минобрнауки России от 29.06.2015 </w:t>
      </w:r>
      <w:r>
        <w:rPr>
          <w:rFonts w:ascii="Times New Roman" w:hAnsi="Times New Roman" w:cs="Times New Roman"/>
          <w:sz w:val="24"/>
          <w:szCs w:val="24"/>
        </w:rPr>
        <w:t>№</w:t>
      </w:r>
      <w:r w:rsidRPr="00103280">
        <w:rPr>
          <w:rFonts w:ascii="Times New Roman" w:hAnsi="Times New Roman" w:cs="Times New Roman"/>
          <w:sz w:val="24"/>
          <w:szCs w:val="24"/>
        </w:rPr>
        <w:t xml:space="preserve"> 631)</w:t>
      </w: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jc w:val="both"/>
        <w:rPr>
          <w:rFonts w:ascii="Times New Roman" w:hAnsi="Times New Roman" w:cs="Times New Roman"/>
          <w:sz w:val="24"/>
          <w:szCs w:val="24"/>
        </w:rPr>
      </w:pPr>
    </w:p>
    <w:p w:rsidR="00103280" w:rsidRPr="00103280" w:rsidRDefault="00103280">
      <w:pPr>
        <w:pStyle w:val="ConsPlusNormal"/>
        <w:pBdr>
          <w:top w:val="single" w:sz="6" w:space="0" w:color="auto"/>
        </w:pBdr>
        <w:spacing w:before="100" w:after="100"/>
        <w:jc w:val="both"/>
        <w:rPr>
          <w:rFonts w:ascii="Times New Roman" w:hAnsi="Times New Roman" w:cs="Times New Roman"/>
          <w:sz w:val="24"/>
          <w:szCs w:val="24"/>
        </w:rPr>
      </w:pPr>
    </w:p>
    <w:p w:rsidR="00333813" w:rsidRPr="00103280" w:rsidRDefault="00333813">
      <w:pPr>
        <w:rPr>
          <w:rFonts w:ascii="Times New Roman" w:hAnsi="Times New Roman" w:cs="Times New Roman"/>
          <w:sz w:val="24"/>
          <w:szCs w:val="24"/>
        </w:rPr>
      </w:pPr>
    </w:p>
    <w:sectPr w:rsidR="00333813" w:rsidRPr="00103280" w:rsidSect="000C27B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280"/>
    <w:rsid w:val="00103280"/>
    <w:rsid w:val="00333813"/>
    <w:rsid w:val="005A66BD"/>
    <w:rsid w:val="005F4824"/>
    <w:rsid w:val="00932EB8"/>
    <w:rsid w:val="00EF08F1"/>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25AB4F9B-77E1-4908-BD3C-F99DC5A65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0328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10328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0328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10328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10328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10328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103280"/>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103280"/>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8.wmf"/><Relationship Id="rId299" Type="http://schemas.openxmlformats.org/officeDocument/2006/relationships/image" Target="media/image287.wmf"/><Relationship Id="rId671" Type="http://schemas.openxmlformats.org/officeDocument/2006/relationships/image" Target="media/image657.wmf"/><Relationship Id="rId21" Type="http://schemas.openxmlformats.org/officeDocument/2006/relationships/image" Target="media/image15.wmf"/><Relationship Id="rId63" Type="http://schemas.openxmlformats.org/officeDocument/2006/relationships/image" Target="media/image54.wmf"/><Relationship Id="rId159" Type="http://schemas.openxmlformats.org/officeDocument/2006/relationships/image" Target="media/image147.wmf"/><Relationship Id="rId324" Type="http://schemas.openxmlformats.org/officeDocument/2006/relationships/image" Target="media/image312.wmf"/><Relationship Id="rId366" Type="http://schemas.openxmlformats.org/officeDocument/2006/relationships/image" Target="media/image354.wmf"/><Relationship Id="rId531" Type="http://schemas.openxmlformats.org/officeDocument/2006/relationships/image" Target="media/image517.wmf"/><Relationship Id="rId573" Type="http://schemas.openxmlformats.org/officeDocument/2006/relationships/image" Target="media/image559.wmf"/><Relationship Id="rId629" Type="http://schemas.openxmlformats.org/officeDocument/2006/relationships/image" Target="media/image615.wmf"/><Relationship Id="rId170" Type="http://schemas.openxmlformats.org/officeDocument/2006/relationships/image" Target="media/image158.wmf"/><Relationship Id="rId226" Type="http://schemas.openxmlformats.org/officeDocument/2006/relationships/image" Target="media/image214.wmf"/><Relationship Id="rId433" Type="http://schemas.openxmlformats.org/officeDocument/2006/relationships/image" Target="media/image421.wmf"/><Relationship Id="rId268" Type="http://schemas.openxmlformats.org/officeDocument/2006/relationships/image" Target="media/image256.wmf"/><Relationship Id="rId475" Type="http://schemas.openxmlformats.org/officeDocument/2006/relationships/image" Target="media/image463.wmf"/><Relationship Id="rId640" Type="http://schemas.openxmlformats.org/officeDocument/2006/relationships/image" Target="media/image626.wmf"/><Relationship Id="rId682" Type="http://schemas.openxmlformats.org/officeDocument/2006/relationships/image" Target="media/image668.wmf"/><Relationship Id="rId32" Type="http://schemas.openxmlformats.org/officeDocument/2006/relationships/image" Target="media/image26.wmf"/><Relationship Id="rId74" Type="http://schemas.openxmlformats.org/officeDocument/2006/relationships/image" Target="media/image65.wmf"/><Relationship Id="rId128" Type="http://schemas.openxmlformats.org/officeDocument/2006/relationships/image" Target="media/image119.wmf"/><Relationship Id="rId335" Type="http://schemas.openxmlformats.org/officeDocument/2006/relationships/image" Target="media/image323.wmf"/><Relationship Id="rId377" Type="http://schemas.openxmlformats.org/officeDocument/2006/relationships/image" Target="media/image365.wmf"/><Relationship Id="rId500" Type="http://schemas.openxmlformats.org/officeDocument/2006/relationships/image" Target="media/image488.wmf"/><Relationship Id="rId542" Type="http://schemas.openxmlformats.org/officeDocument/2006/relationships/image" Target="media/image528.wmf"/><Relationship Id="rId584" Type="http://schemas.openxmlformats.org/officeDocument/2006/relationships/image" Target="media/image570.wmf"/><Relationship Id="rId5" Type="http://schemas.openxmlformats.org/officeDocument/2006/relationships/hyperlink" Target="consultantplus://offline/ref=77295BB21EE552C719A6CD6031ADBF333F2D0D1712DB3774D88E249420B3AEDA1F060F74B50DED445Fq4O" TargetMode="External"/><Relationship Id="rId181" Type="http://schemas.openxmlformats.org/officeDocument/2006/relationships/image" Target="media/image169.wmf"/><Relationship Id="rId237" Type="http://schemas.openxmlformats.org/officeDocument/2006/relationships/image" Target="media/image225.wmf"/><Relationship Id="rId402" Type="http://schemas.openxmlformats.org/officeDocument/2006/relationships/image" Target="media/image390.wmf"/><Relationship Id="rId279" Type="http://schemas.openxmlformats.org/officeDocument/2006/relationships/image" Target="media/image267.wmf"/><Relationship Id="rId444" Type="http://schemas.openxmlformats.org/officeDocument/2006/relationships/image" Target="media/image432.wmf"/><Relationship Id="rId486" Type="http://schemas.openxmlformats.org/officeDocument/2006/relationships/image" Target="media/image474.wmf"/><Relationship Id="rId651" Type="http://schemas.openxmlformats.org/officeDocument/2006/relationships/image" Target="media/image637.wmf"/><Relationship Id="rId693" Type="http://schemas.openxmlformats.org/officeDocument/2006/relationships/image" Target="media/image679.wmf"/><Relationship Id="rId707" Type="http://schemas.openxmlformats.org/officeDocument/2006/relationships/theme" Target="theme/theme1.xml"/><Relationship Id="rId43" Type="http://schemas.openxmlformats.org/officeDocument/2006/relationships/image" Target="media/image37.wmf"/><Relationship Id="rId139" Type="http://schemas.openxmlformats.org/officeDocument/2006/relationships/image" Target="media/image129.wmf"/><Relationship Id="rId290" Type="http://schemas.openxmlformats.org/officeDocument/2006/relationships/image" Target="media/image278.wmf"/><Relationship Id="rId304" Type="http://schemas.openxmlformats.org/officeDocument/2006/relationships/image" Target="media/image292.wmf"/><Relationship Id="rId346" Type="http://schemas.openxmlformats.org/officeDocument/2006/relationships/image" Target="media/image334.wmf"/><Relationship Id="rId388" Type="http://schemas.openxmlformats.org/officeDocument/2006/relationships/image" Target="media/image376.wmf"/><Relationship Id="rId511" Type="http://schemas.openxmlformats.org/officeDocument/2006/relationships/image" Target="media/image497.wmf"/><Relationship Id="rId553" Type="http://schemas.openxmlformats.org/officeDocument/2006/relationships/image" Target="media/image539.wmf"/><Relationship Id="rId609" Type="http://schemas.openxmlformats.org/officeDocument/2006/relationships/image" Target="media/image595.wmf"/><Relationship Id="rId85" Type="http://schemas.openxmlformats.org/officeDocument/2006/relationships/image" Target="media/image76.wmf"/><Relationship Id="rId150" Type="http://schemas.openxmlformats.org/officeDocument/2006/relationships/image" Target="media/image138.wmf"/><Relationship Id="rId192" Type="http://schemas.openxmlformats.org/officeDocument/2006/relationships/image" Target="media/image180.wmf"/><Relationship Id="rId206" Type="http://schemas.openxmlformats.org/officeDocument/2006/relationships/image" Target="media/image194.wmf"/><Relationship Id="rId413" Type="http://schemas.openxmlformats.org/officeDocument/2006/relationships/image" Target="media/image401.wmf"/><Relationship Id="rId595" Type="http://schemas.openxmlformats.org/officeDocument/2006/relationships/image" Target="media/image581.wmf"/><Relationship Id="rId248" Type="http://schemas.openxmlformats.org/officeDocument/2006/relationships/image" Target="media/image236.wmf"/><Relationship Id="rId455" Type="http://schemas.openxmlformats.org/officeDocument/2006/relationships/image" Target="media/image443.wmf"/><Relationship Id="rId497" Type="http://schemas.openxmlformats.org/officeDocument/2006/relationships/image" Target="media/image485.wmf"/><Relationship Id="rId620" Type="http://schemas.openxmlformats.org/officeDocument/2006/relationships/image" Target="media/image606.wmf"/><Relationship Id="rId662" Type="http://schemas.openxmlformats.org/officeDocument/2006/relationships/image" Target="media/image648.wmf"/><Relationship Id="rId12" Type="http://schemas.openxmlformats.org/officeDocument/2006/relationships/image" Target="media/image6.wmf"/><Relationship Id="rId108" Type="http://schemas.openxmlformats.org/officeDocument/2006/relationships/image" Target="media/image99.wmf"/><Relationship Id="rId315" Type="http://schemas.openxmlformats.org/officeDocument/2006/relationships/image" Target="media/image303.wmf"/><Relationship Id="rId357" Type="http://schemas.openxmlformats.org/officeDocument/2006/relationships/image" Target="media/image345.wmf"/><Relationship Id="rId522" Type="http://schemas.openxmlformats.org/officeDocument/2006/relationships/image" Target="media/image508.wmf"/><Relationship Id="rId54" Type="http://schemas.openxmlformats.org/officeDocument/2006/relationships/image" Target="media/image47.wmf"/><Relationship Id="rId96" Type="http://schemas.openxmlformats.org/officeDocument/2006/relationships/image" Target="media/image87.wmf"/><Relationship Id="rId161" Type="http://schemas.openxmlformats.org/officeDocument/2006/relationships/image" Target="media/image149.wmf"/><Relationship Id="rId217" Type="http://schemas.openxmlformats.org/officeDocument/2006/relationships/image" Target="media/image205.wmf"/><Relationship Id="rId399" Type="http://schemas.openxmlformats.org/officeDocument/2006/relationships/image" Target="media/image387.wmf"/><Relationship Id="rId564" Type="http://schemas.openxmlformats.org/officeDocument/2006/relationships/image" Target="media/image550.wmf"/><Relationship Id="rId259" Type="http://schemas.openxmlformats.org/officeDocument/2006/relationships/image" Target="media/image247.wmf"/><Relationship Id="rId424" Type="http://schemas.openxmlformats.org/officeDocument/2006/relationships/image" Target="media/image412.wmf"/><Relationship Id="rId466" Type="http://schemas.openxmlformats.org/officeDocument/2006/relationships/image" Target="media/image454.wmf"/><Relationship Id="rId631" Type="http://schemas.openxmlformats.org/officeDocument/2006/relationships/image" Target="media/image617.wmf"/><Relationship Id="rId673" Type="http://schemas.openxmlformats.org/officeDocument/2006/relationships/image" Target="media/image659.wmf"/><Relationship Id="rId23" Type="http://schemas.openxmlformats.org/officeDocument/2006/relationships/image" Target="media/image17.wmf"/><Relationship Id="rId119" Type="http://schemas.openxmlformats.org/officeDocument/2006/relationships/image" Target="media/image110.wmf"/><Relationship Id="rId270" Type="http://schemas.openxmlformats.org/officeDocument/2006/relationships/image" Target="media/image258.wmf"/><Relationship Id="rId326" Type="http://schemas.openxmlformats.org/officeDocument/2006/relationships/image" Target="media/image314.wmf"/><Relationship Id="rId533" Type="http://schemas.openxmlformats.org/officeDocument/2006/relationships/image" Target="media/image519.wmf"/><Relationship Id="rId65" Type="http://schemas.openxmlformats.org/officeDocument/2006/relationships/image" Target="media/image56.wmf"/><Relationship Id="rId130" Type="http://schemas.openxmlformats.org/officeDocument/2006/relationships/image" Target="media/image121.wmf"/><Relationship Id="rId368" Type="http://schemas.openxmlformats.org/officeDocument/2006/relationships/image" Target="media/image356.wmf"/><Relationship Id="rId575" Type="http://schemas.openxmlformats.org/officeDocument/2006/relationships/image" Target="media/image561.wmf"/><Relationship Id="rId172" Type="http://schemas.openxmlformats.org/officeDocument/2006/relationships/image" Target="media/image160.wmf"/><Relationship Id="rId228" Type="http://schemas.openxmlformats.org/officeDocument/2006/relationships/image" Target="media/image216.wmf"/><Relationship Id="rId435" Type="http://schemas.openxmlformats.org/officeDocument/2006/relationships/image" Target="media/image423.wmf"/><Relationship Id="rId477" Type="http://schemas.openxmlformats.org/officeDocument/2006/relationships/image" Target="media/image465.wmf"/><Relationship Id="rId600" Type="http://schemas.openxmlformats.org/officeDocument/2006/relationships/image" Target="media/image586.wmf"/><Relationship Id="rId642" Type="http://schemas.openxmlformats.org/officeDocument/2006/relationships/image" Target="media/image628.wmf"/><Relationship Id="rId684" Type="http://schemas.openxmlformats.org/officeDocument/2006/relationships/image" Target="media/image670.wmf"/><Relationship Id="rId281" Type="http://schemas.openxmlformats.org/officeDocument/2006/relationships/image" Target="media/image269.wmf"/><Relationship Id="rId337" Type="http://schemas.openxmlformats.org/officeDocument/2006/relationships/image" Target="media/image325.wmf"/><Relationship Id="rId502" Type="http://schemas.openxmlformats.org/officeDocument/2006/relationships/hyperlink" Target="consultantplus://offline/ref=77295BB21EE552C719A6CD6031ADBF333F200E1415D73774D88E249420B3AEDA1F060F74B50DEC4D5Fq2O" TargetMode="External"/><Relationship Id="rId34" Type="http://schemas.openxmlformats.org/officeDocument/2006/relationships/image" Target="media/image28.wmf"/><Relationship Id="rId76" Type="http://schemas.openxmlformats.org/officeDocument/2006/relationships/image" Target="media/image67.wmf"/><Relationship Id="rId141" Type="http://schemas.openxmlformats.org/officeDocument/2006/relationships/image" Target="media/image131.wmf"/><Relationship Id="rId379" Type="http://schemas.openxmlformats.org/officeDocument/2006/relationships/image" Target="media/image367.wmf"/><Relationship Id="rId544" Type="http://schemas.openxmlformats.org/officeDocument/2006/relationships/image" Target="media/image530.wmf"/><Relationship Id="rId586" Type="http://schemas.openxmlformats.org/officeDocument/2006/relationships/image" Target="media/image572.wmf"/><Relationship Id="rId7" Type="http://schemas.openxmlformats.org/officeDocument/2006/relationships/image" Target="media/image1.wmf"/><Relationship Id="rId183" Type="http://schemas.openxmlformats.org/officeDocument/2006/relationships/image" Target="media/image171.wmf"/><Relationship Id="rId239" Type="http://schemas.openxmlformats.org/officeDocument/2006/relationships/image" Target="media/image227.wmf"/><Relationship Id="rId390" Type="http://schemas.openxmlformats.org/officeDocument/2006/relationships/image" Target="media/image378.wmf"/><Relationship Id="rId404" Type="http://schemas.openxmlformats.org/officeDocument/2006/relationships/image" Target="media/image392.wmf"/><Relationship Id="rId446" Type="http://schemas.openxmlformats.org/officeDocument/2006/relationships/image" Target="media/image434.wmf"/><Relationship Id="rId611" Type="http://schemas.openxmlformats.org/officeDocument/2006/relationships/image" Target="media/image597.wmf"/><Relationship Id="rId653" Type="http://schemas.openxmlformats.org/officeDocument/2006/relationships/image" Target="media/image639.wmf"/><Relationship Id="rId250" Type="http://schemas.openxmlformats.org/officeDocument/2006/relationships/image" Target="media/image238.wmf"/><Relationship Id="rId292" Type="http://schemas.openxmlformats.org/officeDocument/2006/relationships/image" Target="media/image280.wmf"/><Relationship Id="rId306" Type="http://schemas.openxmlformats.org/officeDocument/2006/relationships/image" Target="media/image294.wmf"/><Relationship Id="rId488" Type="http://schemas.openxmlformats.org/officeDocument/2006/relationships/image" Target="media/image476.wmf"/><Relationship Id="rId695" Type="http://schemas.openxmlformats.org/officeDocument/2006/relationships/image" Target="media/image681.wmf"/><Relationship Id="rId45" Type="http://schemas.openxmlformats.org/officeDocument/2006/relationships/image" Target="media/image39.wmf"/><Relationship Id="rId87" Type="http://schemas.openxmlformats.org/officeDocument/2006/relationships/image" Target="media/image78.wmf"/><Relationship Id="rId110" Type="http://schemas.openxmlformats.org/officeDocument/2006/relationships/image" Target="media/image101.wmf"/><Relationship Id="rId348" Type="http://schemas.openxmlformats.org/officeDocument/2006/relationships/image" Target="media/image336.wmf"/><Relationship Id="rId513" Type="http://schemas.openxmlformats.org/officeDocument/2006/relationships/image" Target="media/image499.wmf"/><Relationship Id="rId555" Type="http://schemas.openxmlformats.org/officeDocument/2006/relationships/image" Target="media/image541.wmf"/><Relationship Id="rId597" Type="http://schemas.openxmlformats.org/officeDocument/2006/relationships/image" Target="media/image583.wmf"/><Relationship Id="rId152" Type="http://schemas.openxmlformats.org/officeDocument/2006/relationships/image" Target="media/image140.wmf"/><Relationship Id="rId194" Type="http://schemas.openxmlformats.org/officeDocument/2006/relationships/image" Target="media/image182.wmf"/><Relationship Id="rId208" Type="http://schemas.openxmlformats.org/officeDocument/2006/relationships/image" Target="media/image196.wmf"/><Relationship Id="rId415" Type="http://schemas.openxmlformats.org/officeDocument/2006/relationships/image" Target="media/image403.wmf"/><Relationship Id="rId457" Type="http://schemas.openxmlformats.org/officeDocument/2006/relationships/image" Target="media/image445.wmf"/><Relationship Id="rId622" Type="http://schemas.openxmlformats.org/officeDocument/2006/relationships/image" Target="media/image608.wmf"/><Relationship Id="rId261" Type="http://schemas.openxmlformats.org/officeDocument/2006/relationships/image" Target="media/image249.wmf"/><Relationship Id="rId499" Type="http://schemas.openxmlformats.org/officeDocument/2006/relationships/image" Target="media/image487.wmf"/><Relationship Id="rId664" Type="http://schemas.openxmlformats.org/officeDocument/2006/relationships/image" Target="media/image650.wmf"/><Relationship Id="rId14" Type="http://schemas.openxmlformats.org/officeDocument/2006/relationships/image" Target="media/image8.wmf"/><Relationship Id="rId56" Type="http://schemas.openxmlformats.org/officeDocument/2006/relationships/image" Target="media/image49.wmf"/><Relationship Id="rId317" Type="http://schemas.openxmlformats.org/officeDocument/2006/relationships/image" Target="media/image305.wmf"/><Relationship Id="rId359" Type="http://schemas.openxmlformats.org/officeDocument/2006/relationships/image" Target="media/image347.wmf"/><Relationship Id="rId524" Type="http://schemas.openxmlformats.org/officeDocument/2006/relationships/image" Target="media/image510.wmf"/><Relationship Id="rId566" Type="http://schemas.openxmlformats.org/officeDocument/2006/relationships/image" Target="media/image552.wmf"/><Relationship Id="rId98" Type="http://schemas.openxmlformats.org/officeDocument/2006/relationships/image" Target="media/image89.wmf"/><Relationship Id="rId121" Type="http://schemas.openxmlformats.org/officeDocument/2006/relationships/image" Target="media/image112.wmf"/><Relationship Id="rId163" Type="http://schemas.openxmlformats.org/officeDocument/2006/relationships/image" Target="media/image151.wmf"/><Relationship Id="rId219" Type="http://schemas.openxmlformats.org/officeDocument/2006/relationships/image" Target="media/image207.wmf"/><Relationship Id="rId370" Type="http://schemas.openxmlformats.org/officeDocument/2006/relationships/image" Target="media/image358.wmf"/><Relationship Id="rId426" Type="http://schemas.openxmlformats.org/officeDocument/2006/relationships/image" Target="media/image414.wmf"/><Relationship Id="rId633" Type="http://schemas.openxmlformats.org/officeDocument/2006/relationships/image" Target="media/image619.wmf"/><Relationship Id="rId230" Type="http://schemas.openxmlformats.org/officeDocument/2006/relationships/image" Target="media/image218.wmf"/><Relationship Id="rId468" Type="http://schemas.openxmlformats.org/officeDocument/2006/relationships/image" Target="media/image456.wmf"/><Relationship Id="rId675" Type="http://schemas.openxmlformats.org/officeDocument/2006/relationships/image" Target="media/image661.wmf"/><Relationship Id="rId25" Type="http://schemas.openxmlformats.org/officeDocument/2006/relationships/image" Target="media/image19.wmf"/><Relationship Id="rId67" Type="http://schemas.openxmlformats.org/officeDocument/2006/relationships/image" Target="media/image58.wmf"/><Relationship Id="rId272" Type="http://schemas.openxmlformats.org/officeDocument/2006/relationships/image" Target="media/image260.wmf"/><Relationship Id="rId328" Type="http://schemas.openxmlformats.org/officeDocument/2006/relationships/image" Target="media/image316.wmf"/><Relationship Id="rId535" Type="http://schemas.openxmlformats.org/officeDocument/2006/relationships/image" Target="media/image521.wmf"/><Relationship Id="rId577" Type="http://schemas.openxmlformats.org/officeDocument/2006/relationships/image" Target="media/image563.wmf"/><Relationship Id="rId700" Type="http://schemas.openxmlformats.org/officeDocument/2006/relationships/image" Target="media/image686.wmf"/><Relationship Id="rId132" Type="http://schemas.openxmlformats.org/officeDocument/2006/relationships/image" Target="media/image123.wmf"/><Relationship Id="rId174" Type="http://schemas.openxmlformats.org/officeDocument/2006/relationships/image" Target="media/image162.wmf"/><Relationship Id="rId381" Type="http://schemas.openxmlformats.org/officeDocument/2006/relationships/image" Target="media/image369.wmf"/><Relationship Id="rId602" Type="http://schemas.openxmlformats.org/officeDocument/2006/relationships/image" Target="media/image588.wmf"/><Relationship Id="rId241" Type="http://schemas.openxmlformats.org/officeDocument/2006/relationships/image" Target="media/image229.wmf"/><Relationship Id="rId437" Type="http://schemas.openxmlformats.org/officeDocument/2006/relationships/image" Target="media/image425.wmf"/><Relationship Id="rId479" Type="http://schemas.openxmlformats.org/officeDocument/2006/relationships/image" Target="media/image467.wmf"/><Relationship Id="rId644" Type="http://schemas.openxmlformats.org/officeDocument/2006/relationships/image" Target="media/image630.wmf"/><Relationship Id="rId686" Type="http://schemas.openxmlformats.org/officeDocument/2006/relationships/image" Target="media/image672.wmf"/><Relationship Id="rId36" Type="http://schemas.openxmlformats.org/officeDocument/2006/relationships/image" Target="media/image30.wmf"/><Relationship Id="rId283" Type="http://schemas.openxmlformats.org/officeDocument/2006/relationships/image" Target="media/image271.wmf"/><Relationship Id="rId339" Type="http://schemas.openxmlformats.org/officeDocument/2006/relationships/image" Target="media/image327.wmf"/><Relationship Id="rId490" Type="http://schemas.openxmlformats.org/officeDocument/2006/relationships/image" Target="media/image478.wmf"/><Relationship Id="rId504" Type="http://schemas.openxmlformats.org/officeDocument/2006/relationships/image" Target="media/image491.wmf"/><Relationship Id="rId546" Type="http://schemas.openxmlformats.org/officeDocument/2006/relationships/image" Target="media/image532.wmf"/><Relationship Id="rId78" Type="http://schemas.openxmlformats.org/officeDocument/2006/relationships/image" Target="media/image69.wmf"/><Relationship Id="rId101" Type="http://schemas.openxmlformats.org/officeDocument/2006/relationships/image" Target="media/image92.wmf"/><Relationship Id="rId143" Type="http://schemas.openxmlformats.org/officeDocument/2006/relationships/image" Target="media/image133.wmf"/><Relationship Id="rId185" Type="http://schemas.openxmlformats.org/officeDocument/2006/relationships/image" Target="media/image173.wmf"/><Relationship Id="rId350" Type="http://schemas.openxmlformats.org/officeDocument/2006/relationships/image" Target="media/image338.wmf"/><Relationship Id="rId406" Type="http://schemas.openxmlformats.org/officeDocument/2006/relationships/image" Target="media/image394.wmf"/><Relationship Id="rId588" Type="http://schemas.openxmlformats.org/officeDocument/2006/relationships/image" Target="media/image574.wmf"/><Relationship Id="rId9" Type="http://schemas.openxmlformats.org/officeDocument/2006/relationships/image" Target="media/image3.wmf"/><Relationship Id="rId210" Type="http://schemas.openxmlformats.org/officeDocument/2006/relationships/image" Target="media/image198.wmf"/><Relationship Id="rId392" Type="http://schemas.openxmlformats.org/officeDocument/2006/relationships/image" Target="media/image380.wmf"/><Relationship Id="rId448" Type="http://schemas.openxmlformats.org/officeDocument/2006/relationships/image" Target="media/image436.wmf"/><Relationship Id="rId613" Type="http://schemas.openxmlformats.org/officeDocument/2006/relationships/image" Target="media/image599.wmf"/><Relationship Id="rId655" Type="http://schemas.openxmlformats.org/officeDocument/2006/relationships/image" Target="media/image641.wmf"/><Relationship Id="rId697" Type="http://schemas.openxmlformats.org/officeDocument/2006/relationships/image" Target="media/image683.wmf"/><Relationship Id="rId252" Type="http://schemas.openxmlformats.org/officeDocument/2006/relationships/image" Target="media/image240.wmf"/><Relationship Id="rId294" Type="http://schemas.openxmlformats.org/officeDocument/2006/relationships/image" Target="media/image282.wmf"/><Relationship Id="rId308" Type="http://schemas.openxmlformats.org/officeDocument/2006/relationships/image" Target="media/image296.wmf"/><Relationship Id="rId515" Type="http://schemas.openxmlformats.org/officeDocument/2006/relationships/image" Target="media/image501.wmf"/><Relationship Id="rId47" Type="http://schemas.openxmlformats.org/officeDocument/2006/relationships/image" Target="media/image41.wmf"/><Relationship Id="rId89" Type="http://schemas.openxmlformats.org/officeDocument/2006/relationships/image" Target="media/image80.wmf"/><Relationship Id="rId112" Type="http://schemas.openxmlformats.org/officeDocument/2006/relationships/image" Target="media/image103.wmf"/><Relationship Id="rId154" Type="http://schemas.openxmlformats.org/officeDocument/2006/relationships/image" Target="media/image142.wmf"/><Relationship Id="rId361" Type="http://schemas.openxmlformats.org/officeDocument/2006/relationships/image" Target="media/image349.wmf"/><Relationship Id="rId557" Type="http://schemas.openxmlformats.org/officeDocument/2006/relationships/image" Target="media/image543.wmf"/><Relationship Id="rId599" Type="http://schemas.openxmlformats.org/officeDocument/2006/relationships/image" Target="media/image585.wmf"/><Relationship Id="rId196" Type="http://schemas.openxmlformats.org/officeDocument/2006/relationships/image" Target="media/image184.wmf"/><Relationship Id="rId417" Type="http://schemas.openxmlformats.org/officeDocument/2006/relationships/image" Target="media/image405.wmf"/><Relationship Id="rId459" Type="http://schemas.openxmlformats.org/officeDocument/2006/relationships/image" Target="media/image447.wmf"/><Relationship Id="rId624" Type="http://schemas.openxmlformats.org/officeDocument/2006/relationships/image" Target="media/image610.wmf"/><Relationship Id="rId666" Type="http://schemas.openxmlformats.org/officeDocument/2006/relationships/image" Target="media/image652.wmf"/><Relationship Id="rId16" Type="http://schemas.openxmlformats.org/officeDocument/2006/relationships/image" Target="media/image10.wmf"/><Relationship Id="rId221" Type="http://schemas.openxmlformats.org/officeDocument/2006/relationships/image" Target="media/image209.wmf"/><Relationship Id="rId263" Type="http://schemas.openxmlformats.org/officeDocument/2006/relationships/image" Target="media/image251.wmf"/><Relationship Id="rId319" Type="http://schemas.openxmlformats.org/officeDocument/2006/relationships/image" Target="media/image307.wmf"/><Relationship Id="rId470" Type="http://schemas.openxmlformats.org/officeDocument/2006/relationships/image" Target="media/image458.wmf"/><Relationship Id="rId526" Type="http://schemas.openxmlformats.org/officeDocument/2006/relationships/image" Target="media/image512.wmf"/><Relationship Id="rId58" Type="http://schemas.openxmlformats.org/officeDocument/2006/relationships/image" Target="media/image51.wmf"/><Relationship Id="rId123" Type="http://schemas.openxmlformats.org/officeDocument/2006/relationships/image" Target="media/image114.wmf"/><Relationship Id="rId330" Type="http://schemas.openxmlformats.org/officeDocument/2006/relationships/image" Target="media/image318.wmf"/><Relationship Id="rId568" Type="http://schemas.openxmlformats.org/officeDocument/2006/relationships/image" Target="media/image554.wmf"/><Relationship Id="rId165" Type="http://schemas.openxmlformats.org/officeDocument/2006/relationships/image" Target="media/image153.wmf"/><Relationship Id="rId372" Type="http://schemas.openxmlformats.org/officeDocument/2006/relationships/image" Target="media/image360.wmf"/><Relationship Id="rId428" Type="http://schemas.openxmlformats.org/officeDocument/2006/relationships/image" Target="media/image416.wmf"/><Relationship Id="rId635" Type="http://schemas.openxmlformats.org/officeDocument/2006/relationships/image" Target="media/image621.wmf"/><Relationship Id="rId677" Type="http://schemas.openxmlformats.org/officeDocument/2006/relationships/image" Target="media/image663.wmf"/><Relationship Id="rId232" Type="http://schemas.openxmlformats.org/officeDocument/2006/relationships/image" Target="media/image220.wmf"/><Relationship Id="rId274" Type="http://schemas.openxmlformats.org/officeDocument/2006/relationships/image" Target="media/image262.wmf"/><Relationship Id="rId481" Type="http://schemas.openxmlformats.org/officeDocument/2006/relationships/image" Target="media/image469.wmf"/><Relationship Id="rId702" Type="http://schemas.openxmlformats.org/officeDocument/2006/relationships/image" Target="media/image688.wmf"/><Relationship Id="rId27" Type="http://schemas.openxmlformats.org/officeDocument/2006/relationships/image" Target="media/image21.wmf"/><Relationship Id="rId69" Type="http://schemas.openxmlformats.org/officeDocument/2006/relationships/image" Target="media/image60.wmf"/><Relationship Id="rId134" Type="http://schemas.openxmlformats.org/officeDocument/2006/relationships/image" Target="media/image125.wmf"/><Relationship Id="rId537" Type="http://schemas.openxmlformats.org/officeDocument/2006/relationships/image" Target="media/image523.wmf"/><Relationship Id="rId579" Type="http://schemas.openxmlformats.org/officeDocument/2006/relationships/image" Target="media/image565.wmf"/><Relationship Id="rId80" Type="http://schemas.openxmlformats.org/officeDocument/2006/relationships/image" Target="media/image71.wmf"/><Relationship Id="rId176" Type="http://schemas.openxmlformats.org/officeDocument/2006/relationships/image" Target="media/image164.wmf"/><Relationship Id="rId341" Type="http://schemas.openxmlformats.org/officeDocument/2006/relationships/image" Target="media/image329.wmf"/><Relationship Id="rId383" Type="http://schemas.openxmlformats.org/officeDocument/2006/relationships/image" Target="media/image371.wmf"/><Relationship Id="rId439" Type="http://schemas.openxmlformats.org/officeDocument/2006/relationships/image" Target="media/image427.wmf"/><Relationship Id="rId590" Type="http://schemas.openxmlformats.org/officeDocument/2006/relationships/image" Target="media/image576.wmf"/><Relationship Id="rId604" Type="http://schemas.openxmlformats.org/officeDocument/2006/relationships/image" Target="media/image590.wmf"/><Relationship Id="rId646" Type="http://schemas.openxmlformats.org/officeDocument/2006/relationships/image" Target="media/image632.wmf"/><Relationship Id="rId201" Type="http://schemas.openxmlformats.org/officeDocument/2006/relationships/image" Target="media/image189.wmf"/><Relationship Id="rId243" Type="http://schemas.openxmlformats.org/officeDocument/2006/relationships/image" Target="media/image231.wmf"/><Relationship Id="rId285" Type="http://schemas.openxmlformats.org/officeDocument/2006/relationships/image" Target="media/image273.wmf"/><Relationship Id="rId450" Type="http://schemas.openxmlformats.org/officeDocument/2006/relationships/image" Target="media/image438.wmf"/><Relationship Id="rId506" Type="http://schemas.openxmlformats.org/officeDocument/2006/relationships/hyperlink" Target="consultantplus://offline/ref=77295BB21EE552C719A6CD6031ADBF333F200E1415D73774D88E249420B3AEDA1F060F74B50DEC4D5Fq4O" TargetMode="External"/><Relationship Id="rId688" Type="http://schemas.openxmlformats.org/officeDocument/2006/relationships/image" Target="media/image674.wmf"/><Relationship Id="rId38" Type="http://schemas.openxmlformats.org/officeDocument/2006/relationships/image" Target="media/image32.wmf"/><Relationship Id="rId103" Type="http://schemas.openxmlformats.org/officeDocument/2006/relationships/image" Target="media/image94.wmf"/><Relationship Id="rId310" Type="http://schemas.openxmlformats.org/officeDocument/2006/relationships/image" Target="media/image298.wmf"/><Relationship Id="rId492" Type="http://schemas.openxmlformats.org/officeDocument/2006/relationships/image" Target="media/image480.wmf"/><Relationship Id="rId548" Type="http://schemas.openxmlformats.org/officeDocument/2006/relationships/image" Target="media/image534.wmf"/><Relationship Id="rId91" Type="http://schemas.openxmlformats.org/officeDocument/2006/relationships/image" Target="media/image82.wmf"/><Relationship Id="rId145" Type="http://schemas.openxmlformats.org/officeDocument/2006/relationships/image" Target="media/image134.wmf"/><Relationship Id="rId187" Type="http://schemas.openxmlformats.org/officeDocument/2006/relationships/image" Target="media/image175.wmf"/><Relationship Id="rId352" Type="http://schemas.openxmlformats.org/officeDocument/2006/relationships/image" Target="media/image340.wmf"/><Relationship Id="rId394" Type="http://schemas.openxmlformats.org/officeDocument/2006/relationships/image" Target="media/image382.wmf"/><Relationship Id="rId408" Type="http://schemas.openxmlformats.org/officeDocument/2006/relationships/image" Target="media/image396.wmf"/><Relationship Id="rId615" Type="http://schemas.openxmlformats.org/officeDocument/2006/relationships/image" Target="media/image601.wmf"/><Relationship Id="rId212" Type="http://schemas.openxmlformats.org/officeDocument/2006/relationships/image" Target="media/image200.wmf"/><Relationship Id="rId254" Type="http://schemas.openxmlformats.org/officeDocument/2006/relationships/image" Target="media/image242.wmf"/><Relationship Id="rId657" Type="http://schemas.openxmlformats.org/officeDocument/2006/relationships/image" Target="media/image643.wmf"/><Relationship Id="rId699" Type="http://schemas.openxmlformats.org/officeDocument/2006/relationships/image" Target="media/image685.wmf"/><Relationship Id="rId49" Type="http://schemas.openxmlformats.org/officeDocument/2006/relationships/image" Target="media/image43.wmf"/><Relationship Id="rId114" Type="http://schemas.openxmlformats.org/officeDocument/2006/relationships/image" Target="media/image105.wmf"/><Relationship Id="rId296" Type="http://schemas.openxmlformats.org/officeDocument/2006/relationships/image" Target="media/image284.wmf"/><Relationship Id="rId461" Type="http://schemas.openxmlformats.org/officeDocument/2006/relationships/image" Target="media/image449.wmf"/><Relationship Id="rId517" Type="http://schemas.openxmlformats.org/officeDocument/2006/relationships/image" Target="media/image503.wmf"/><Relationship Id="rId559" Type="http://schemas.openxmlformats.org/officeDocument/2006/relationships/image" Target="media/image545.wmf"/><Relationship Id="rId60" Type="http://schemas.openxmlformats.org/officeDocument/2006/relationships/image" Target="media/image52.wmf"/><Relationship Id="rId156" Type="http://schemas.openxmlformats.org/officeDocument/2006/relationships/image" Target="media/image144.wmf"/><Relationship Id="rId198" Type="http://schemas.openxmlformats.org/officeDocument/2006/relationships/image" Target="media/image186.wmf"/><Relationship Id="rId321" Type="http://schemas.openxmlformats.org/officeDocument/2006/relationships/image" Target="media/image309.wmf"/><Relationship Id="rId363" Type="http://schemas.openxmlformats.org/officeDocument/2006/relationships/image" Target="media/image351.wmf"/><Relationship Id="rId419" Type="http://schemas.openxmlformats.org/officeDocument/2006/relationships/image" Target="media/image407.wmf"/><Relationship Id="rId570" Type="http://schemas.openxmlformats.org/officeDocument/2006/relationships/image" Target="media/image556.wmf"/><Relationship Id="rId626" Type="http://schemas.openxmlformats.org/officeDocument/2006/relationships/image" Target="media/image612.wmf"/><Relationship Id="rId223" Type="http://schemas.openxmlformats.org/officeDocument/2006/relationships/image" Target="media/image211.wmf"/><Relationship Id="rId430" Type="http://schemas.openxmlformats.org/officeDocument/2006/relationships/image" Target="media/image418.wmf"/><Relationship Id="rId668" Type="http://schemas.openxmlformats.org/officeDocument/2006/relationships/image" Target="media/image654.wmf"/><Relationship Id="rId18" Type="http://schemas.openxmlformats.org/officeDocument/2006/relationships/image" Target="media/image12.wmf"/><Relationship Id="rId265" Type="http://schemas.openxmlformats.org/officeDocument/2006/relationships/image" Target="media/image253.wmf"/><Relationship Id="rId472" Type="http://schemas.openxmlformats.org/officeDocument/2006/relationships/image" Target="media/image460.wmf"/><Relationship Id="rId528" Type="http://schemas.openxmlformats.org/officeDocument/2006/relationships/image" Target="media/image514.wmf"/><Relationship Id="rId125" Type="http://schemas.openxmlformats.org/officeDocument/2006/relationships/image" Target="media/image116.wmf"/><Relationship Id="rId167" Type="http://schemas.openxmlformats.org/officeDocument/2006/relationships/image" Target="media/image155.wmf"/><Relationship Id="rId332" Type="http://schemas.openxmlformats.org/officeDocument/2006/relationships/image" Target="media/image320.wmf"/><Relationship Id="rId374" Type="http://schemas.openxmlformats.org/officeDocument/2006/relationships/image" Target="media/image362.wmf"/><Relationship Id="rId581" Type="http://schemas.openxmlformats.org/officeDocument/2006/relationships/image" Target="media/image567.wmf"/><Relationship Id="rId71" Type="http://schemas.openxmlformats.org/officeDocument/2006/relationships/image" Target="media/image62.wmf"/><Relationship Id="rId234" Type="http://schemas.openxmlformats.org/officeDocument/2006/relationships/image" Target="media/image222.wmf"/><Relationship Id="rId637" Type="http://schemas.openxmlformats.org/officeDocument/2006/relationships/image" Target="media/image623.wmf"/><Relationship Id="rId679" Type="http://schemas.openxmlformats.org/officeDocument/2006/relationships/image" Target="media/image665.wmf"/><Relationship Id="rId2" Type="http://schemas.openxmlformats.org/officeDocument/2006/relationships/settings" Target="settings.xml"/><Relationship Id="rId29" Type="http://schemas.openxmlformats.org/officeDocument/2006/relationships/image" Target="media/image23.wmf"/><Relationship Id="rId276" Type="http://schemas.openxmlformats.org/officeDocument/2006/relationships/image" Target="media/image264.wmf"/><Relationship Id="rId441" Type="http://schemas.openxmlformats.org/officeDocument/2006/relationships/image" Target="media/image429.wmf"/><Relationship Id="rId483" Type="http://schemas.openxmlformats.org/officeDocument/2006/relationships/image" Target="media/image471.wmf"/><Relationship Id="rId539" Type="http://schemas.openxmlformats.org/officeDocument/2006/relationships/image" Target="media/image525.wmf"/><Relationship Id="rId690" Type="http://schemas.openxmlformats.org/officeDocument/2006/relationships/image" Target="media/image676.wmf"/><Relationship Id="rId704" Type="http://schemas.openxmlformats.org/officeDocument/2006/relationships/hyperlink" Target="consultantplus://offline/ref=F3C41651903E30CE190AF662180E1B0505F648B28B3D0F7427600EDE84E7224DA311BCF2BF1602F763q1O" TargetMode="External"/><Relationship Id="rId40" Type="http://schemas.openxmlformats.org/officeDocument/2006/relationships/image" Target="media/image34.wmf"/><Relationship Id="rId136" Type="http://schemas.openxmlformats.org/officeDocument/2006/relationships/image" Target="media/image127.wmf"/><Relationship Id="rId178" Type="http://schemas.openxmlformats.org/officeDocument/2006/relationships/image" Target="media/image166.wmf"/><Relationship Id="rId301" Type="http://schemas.openxmlformats.org/officeDocument/2006/relationships/image" Target="media/image289.wmf"/><Relationship Id="rId343" Type="http://schemas.openxmlformats.org/officeDocument/2006/relationships/image" Target="media/image331.wmf"/><Relationship Id="rId550" Type="http://schemas.openxmlformats.org/officeDocument/2006/relationships/image" Target="media/image536.wmf"/><Relationship Id="rId82" Type="http://schemas.openxmlformats.org/officeDocument/2006/relationships/image" Target="media/image73.wmf"/><Relationship Id="rId203" Type="http://schemas.openxmlformats.org/officeDocument/2006/relationships/image" Target="media/image191.wmf"/><Relationship Id="rId385" Type="http://schemas.openxmlformats.org/officeDocument/2006/relationships/image" Target="media/image373.wmf"/><Relationship Id="rId592" Type="http://schemas.openxmlformats.org/officeDocument/2006/relationships/image" Target="media/image578.wmf"/><Relationship Id="rId606" Type="http://schemas.openxmlformats.org/officeDocument/2006/relationships/image" Target="media/image592.wmf"/><Relationship Id="rId648" Type="http://schemas.openxmlformats.org/officeDocument/2006/relationships/image" Target="media/image634.wmf"/><Relationship Id="rId19" Type="http://schemas.openxmlformats.org/officeDocument/2006/relationships/image" Target="media/image13.wmf"/><Relationship Id="rId224" Type="http://schemas.openxmlformats.org/officeDocument/2006/relationships/image" Target="media/image212.wmf"/><Relationship Id="rId245" Type="http://schemas.openxmlformats.org/officeDocument/2006/relationships/image" Target="media/image233.wmf"/><Relationship Id="rId266" Type="http://schemas.openxmlformats.org/officeDocument/2006/relationships/image" Target="media/image254.wmf"/><Relationship Id="rId287" Type="http://schemas.openxmlformats.org/officeDocument/2006/relationships/image" Target="media/image275.wmf"/><Relationship Id="rId410" Type="http://schemas.openxmlformats.org/officeDocument/2006/relationships/image" Target="media/image398.wmf"/><Relationship Id="rId431" Type="http://schemas.openxmlformats.org/officeDocument/2006/relationships/image" Target="media/image419.wmf"/><Relationship Id="rId452" Type="http://schemas.openxmlformats.org/officeDocument/2006/relationships/image" Target="media/image440.wmf"/><Relationship Id="rId473" Type="http://schemas.openxmlformats.org/officeDocument/2006/relationships/image" Target="media/image461.wmf"/><Relationship Id="rId494" Type="http://schemas.openxmlformats.org/officeDocument/2006/relationships/image" Target="media/image482.wmf"/><Relationship Id="rId508" Type="http://schemas.openxmlformats.org/officeDocument/2006/relationships/image" Target="media/image494.wmf"/><Relationship Id="rId529" Type="http://schemas.openxmlformats.org/officeDocument/2006/relationships/image" Target="media/image515.wmf"/><Relationship Id="rId680" Type="http://schemas.openxmlformats.org/officeDocument/2006/relationships/image" Target="media/image666.wmf"/><Relationship Id="rId30" Type="http://schemas.openxmlformats.org/officeDocument/2006/relationships/image" Target="media/image24.wmf"/><Relationship Id="rId105" Type="http://schemas.openxmlformats.org/officeDocument/2006/relationships/image" Target="media/image96.wmf"/><Relationship Id="rId126" Type="http://schemas.openxmlformats.org/officeDocument/2006/relationships/image" Target="media/image117.wmf"/><Relationship Id="rId147" Type="http://schemas.openxmlformats.org/officeDocument/2006/relationships/image" Target="media/image136.wmf"/><Relationship Id="rId168" Type="http://schemas.openxmlformats.org/officeDocument/2006/relationships/image" Target="media/image156.wmf"/><Relationship Id="rId312" Type="http://schemas.openxmlformats.org/officeDocument/2006/relationships/image" Target="media/image300.wmf"/><Relationship Id="rId333" Type="http://schemas.openxmlformats.org/officeDocument/2006/relationships/image" Target="media/image321.wmf"/><Relationship Id="rId354" Type="http://schemas.openxmlformats.org/officeDocument/2006/relationships/image" Target="media/image342.wmf"/><Relationship Id="rId540" Type="http://schemas.openxmlformats.org/officeDocument/2006/relationships/image" Target="media/image526.wmf"/><Relationship Id="rId51" Type="http://schemas.openxmlformats.org/officeDocument/2006/relationships/hyperlink" Target="consultantplus://offline/ref=77295BB21EE552C719A6CD6031ADBF333F200E1415D73774D88E249420B3AEDA1F060F74B50DED445Fq2O" TargetMode="External"/><Relationship Id="rId72" Type="http://schemas.openxmlformats.org/officeDocument/2006/relationships/image" Target="media/image63.wmf"/><Relationship Id="rId93" Type="http://schemas.openxmlformats.org/officeDocument/2006/relationships/image" Target="media/image84.wmf"/><Relationship Id="rId189" Type="http://schemas.openxmlformats.org/officeDocument/2006/relationships/image" Target="media/image177.wmf"/><Relationship Id="rId375" Type="http://schemas.openxmlformats.org/officeDocument/2006/relationships/image" Target="media/image363.wmf"/><Relationship Id="rId396" Type="http://schemas.openxmlformats.org/officeDocument/2006/relationships/image" Target="media/image384.wmf"/><Relationship Id="rId561" Type="http://schemas.openxmlformats.org/officeDocument/2006/relationships/image" Target="media/image547.wmf"/><Relationship Id="rId582" Type="http://schemas.openxmlformats.org/officeDocument/2006/relationships/image" Target="media/image568.wmf"/><Relationship Id="rId617" Type="http://schemas.openxmlformats.org/officeDocument/2006/relationships/image" Target="media/image603.wmf"/><Relationship Id="rId638" Type="http://schemas.openxmlformats.org/officeDocument/2006/relationships/image" Target="media/image624.wmf"/><Relationship Id="rId659" Type="http://schemas.openxmlformats.org/officeDocument/2006/relationships/image" Target="media/image645.wmf"/><Relationship Id="rId3" Type="http://schemas.openxmlformats.org/officeDocument/2006/relationships/webSettings" Target="webSettings.xml"/><Relationship Id="rId214" Type="http://schemas.openxmlformats.org/officeDocument/2006/relationships/image" Target="media/image202.wmf"/><Relationship Id="rId235" Type="http://schemas.openxmlformats.org/officeDocument/2006/relationships/image" Target="media/image223.wmf"/><Relationship Id="rId256" Type="http://schemas.openxmlformats.org/officeDocument/2006/relationships/image" Target="media/image244.wmf"/><Relationship Id="rId277" Type="http://schemas.openxmlformats.org/officeDocument/2006/relationships/image" Target="media/image265.wmf"/><Relationship Id="rId298" Type="http://schemas.openxmlformats.org/officeDocument/2006/relationships/image" Target="media/image286.wmf"/><Relationship Id="rId400" Type="http://schemas.openxmlformats.org/officeDocument/2006/relationships/image" Target="media/image388.wmf"/><Relationship Id="rId421" Type="http://schemas.openxmlformats.org/officeDocument/2006/relationships/image" Target="media/image409.wmf"/><Relationship Id="rId442" Type="http://schemas.openxmlformats.org/officeDocument/2006/relationships/image" Target="media/image430.wmf"/><Relationship Id="rId463" Type="http://schemas.openxmlformats.org/officeDocument/2006/relationships/image" Target="media/image451.wmf"/><Relationship Id="rId484" Type="http://schemas.openxmlformats.org/officeDocument/2006/relationships/image" Target="media/image472.wmf"/><Relationship Id="rId519" Type="http://schemas.openxmlformats.org/officeDocument/2006/relationships/image" Target="media/image505.wmf"/><Relationship Id="rId670" Type="http://schemas.openxmlformats.org/officeDocument/2006/relationships/image" Target="media/image656.wmf"/><Relationship Id="rId705" Type="http://schemas.openxmlformats.org/officeDocument/2006/relationships/hyperlink" Target="consultantplus://offline/ref=F3C41651903E30CE190AF662180E1B0506FE4ABD833C0F7427600EDE84E7224DA311BCF2BF1603FF63q3O" TargetMode="External"/><Relationship Id="rId116" Type="http://schemas.openxmlformats.org/officeDocument/2006/relationships/image" Target="media/image107.wmf"/><Relationship Id="rId137" Type="http://schemas.openxmlformats.org/officeDocument/2006/relationships/image" Target="media/image128.wmf"/><Relationship Id="rId158" Type="http://schemas.openxmlformats.org/officeDocument/2006/relationships/image" Target="media/image146.wmf"/><Relationship Id="rId302" Type="http://schemas.openxmlformats.org/officeDocument/2006/relationships/image" Target="media/image290.wmf"/><Relationship Id="rId323" Type="http://schemas.openxmlformats.org/officeDocument/2006/relationships/image" Target="media/image311.wmf"/><Relationship Id="rId344" Type="http://schemas.openxmlformats.org/officeDocument/2006/relationships/image" Target="media/image332.wmf"/><Relationship Id="rId530" Type="http://schemas.openxmlformats.org/officeDocument/2006/relationships/image" Target="media/image516.wmf"/><Relationship Id="rId691" Type="http://schemas.openxmlformats.org/officeDocument/2006/relationships/image" Target="media/image677.wmf"/><Relationship Id="rId20" Type="http://schemas.openxmlformats.org/officeDocument/2006/relationships/image" Target="media/image14.wmf"/><Relationship Id="rId41" Type="http://schemas.openxmlformats.org/officeDocument/2006/relationships/image" Target="media/image35.wmf"/><Relationship Id="rId62" Type="http://schemas.openxmlformats.org/officeDocument/2006/relationships/hyperlink" Target="consultantplus://offline/ref=77295BB21EE552C719A6CD6031ADBF333F200E1415D73774D88E249420B3AEDA1F060F74B50DED4D5Fq7O" TargetMode="External"/><Relationship Id="rId83" Type="http://schemas.openxmlformats.org/officeDocument/2006/relationships/image" Target="media/image74.wmf"/><Relationship Id="rId179" Type="http://schemas.openxmlformats.org/officeDocument/2006/relationships/image" Target="media/image167.wmf"/><Relationship Id="rId365" Type="http://schemas.openxmlformats.org/officeDocument/2006/relationships/image" Target="media/image353.wmf"/><Relationship Id="rId386" Type="http://schemas.openxmlformats.org/officeDocument/2006/relationships/image" Target="media/image374.wmf"/><Relationship Id="rId551" Type="http://schemas.openxmlformats.org/officeDocument/2006/relationships/image" Target="media/image537.wmf"/><Relationship Id="rId572" Type="http://schemas.openxmlformats.org/officeDocument/2006/relationships/image" Target="media/image558.wmf"/><Relationship Id="rId593" Type="http://schemas.openxmlformats.org/officeDocument/2006/relationships/image" Target="media/image579.wmf"/><Relationship Id="rId607" Type="http://schemas.openxmlformats.org/officeDocument/2006/relationships/image" Target="media/image593.wmf"/><Relationship Id="rId628" Type="http://schemas.openxmlformats.org/officeDocument/2006/relationships/image" Target="media/image614.wmf"/><Relationship Id="rId649" Type="http://schemas.openxmlformats.org/officeDocument/2006/relationships/image" Target="media/image635.wmf"/><Relationship Id="rId190" Type="http://schemas.openxmlformats.org/officeDocument/2006/relationships/image" Target="media/image178.wmf"/><Relationship Id="rId204" Type="http://schemas.openxmlformats.org/officeDocument/2006/relationships/image" Target="media/image192.wmf"/><Relationship Id="rId225" Type="http://schemas.openxmlformats.org/officeDocument/2006/relationships/image" Target="media/image213.wmf"/><Relationship Id="rId246" Type="http://schemas.openxmlformats.org/officeDocument/2006/relationships/image" Target="media/image234.wmf"/><Relationship Id="rId267" Type="http://schemas.openxmlformats.org/officeDocument/2006/relationships/image" Target="media/image255.wmf"/><Relationship Id="rId288" Type="http://schemas.openxmlformats.org/officeDocument/2006/relationships/image" Target="media/image276.wmf"/><Relationship Id="rId411" Type="http://schemas.openxmlformats.org/officeDocument/2006/relationships/image" Target="media/image399.wmf"/><Relationship Id="rId432" Type="http://schemas.openxmlformats.org/officeDocument/2006/relationships/image" Target="media/image420.wmf"/><Relationship Id="rId453" Type="http://schemas.openxmlformats.org/officeDocument/2006/relationships/image" Target="media/image441.wmf"/><Relationship Id="rId474" Type="http://schemas.openxmlformats.org/officeDocument/2006/relationships/image" Target="media/image462.wmf"/><Relationship Id="rId509" Type="http://schemas.openxmlformats.org/officeDocument/2006/relationships/image" Target="media/image495.wmf"/><Relationship Id="rId660" Type="http://schemas.openxmlformats.org/officeDocument/2006/relationships/image" Target="media/image646.wmf"/><Relationship Id="rId106" Type="http://schemas.openxmlformats.org/officeDocument/2006/relationships/image" Target="media/image97.wmf"/><Relationship Id="rId127" Type="http://schemas.openxmlformats.org/officeDocument/2006/relationships/image" Target="media/image118.wmf"/><Relationship Id="rId313" Type="http://schemas.openxmlformats.org/officeDocument/2006/relationships/image" Target="media/image301.wmf"/><Relationship Id="rId495" Type="http://schemas.openxmlformats.org/officeDocument/2006/relationships/image" Target="media/image483.wmf"/><Relationship Id="rId681" Type="http://schemas.openxmlformats.org/officeDocument/2006/relationships/image" Target="media/image667.wmf"/><Relationship Id="rId10" Type="http://schemas.openxmlformats.org/officeDocument/2006/relationships/image" Target="media/image4.wmf"/><Relationship Id="rId31" Type="http://schemas.openxmlformats.org/officeDocument/2006/relationships/image" Target="media/image25.wmf"/><Relationship Id="rId52" Type="http://schemas.openxmlformats.org/officeDocument/2006/relationships/image" Target="media/image45.wmf"/><Relationship Id="rId73" Type="http://schemas.openxmlformats.org/officeDocument/2006/relationships/image" Target="media/image64.wmf"/><Relationship Id="rId94" Type="http://schemas.openxmlformats.org/officeDocument/2006/relationships/image" Target="media/image85.wmf"/><Relationship Id="rId148" Type="http://schemas.openxmlformats.org/officeDocument/2006/relationships/hyperlink" Target="consultantplus://offline/ref=77295BB21EE552C719A6CD6031ADBF333F200E1415D73774D88E249420B3AEDA1F060F74B50DEC405FqBO" TargetMode="External"/><Relationship Id="rId169" Type="http://schemas.openxmlformats.org/officeDocument/2006/relationships/image" Target="media/image157.wmf"/><Relationship Id="rId334" Type="http://schemas.openxmlformats.org/officeDocument/2006/relationships/image" Target="media/image322.wmf"/><Relationship Id="rId355" Type="http://schemas.openxmlformats.org/officeDocument/2006/relationships/image" Target="media/image343.wmf"/><Relationship Id="rId376" Type="http://schemas.openxmlformats.org/officeDocument/2006/relationships/image" Target="media/image364.wmf"/><Relationship Id="rId397" Type="http://schemas.openxmlformats.org/officeDocument/2006/relationships/image" Target="media/image385.wmf"/><Relationship Id="rId520" Type="http://schemas.openxmlformats.org/officeDocument/2006/relationships/image" Target="media/image506.wmf"/><Relationship Id="rId541" Type="http://schemas.openxmlformats.org/officeDocument/2006/relationships/image" Target="media/image527.wmf"/><Relationship Id="rId562" Type="http://schemas.openxmlformats.org/officeDocument/2006/relationships/image" Target="media/image548.wmf"/><Relationship Id="rId583" Type="http://schemas.openxmlformats.org/officeDocument/2006/relationships/image" Target="media/image569.wmf"/><Relationship Id="rId618" Type="http://schemas.openxmlformats.org/officeDocument/2006/relationships/image" Target="media/image604.wmf"/><Relationship Id="rId639" Type="http://schemas.openxmlformats.org/officeDocument/2006/relationships/image" Target="media/image625.wmf"/><Relationship Id="rId4" Type="http://schemas.openxmlformats.org/officeDocument/2006/relationships/hyperlink" Target="consultantplus://offline/ref=77295BB21EE552C719A6CD6031ADBF333F200E1415D73774D88E249420B3AEDA1F060F74B50DED455Fq5O" TargetMode="External"/><Relationship Id="rId180" Type="http://schemas.openxmlformats.org/officeDocument/2006/relationships/image" Target="media/image168.wmf"/><Relationship Id="rId215" Type="http://schemas.openxmlformats.org/officeDocument/2006/relationships/image" Target="media/image203.wmf"/><Relationship Id="rId236" Type="http://schemas.openxmlformats.org/officeDocument/2006/relationships/image" Target="media/image224.wmf"/><Relationship Id="rId257" Type="http://schemas.openxmlformats.org/officeDocument/2006/relationships/image" Target="media/image245.wmf"/><Relationship Id="rId278" Type="http://schemas.openxmlformats.org/officeDocument/2006/relationships/image" Target="media/image266.wmf"/><Relationship Id="rId401" Type="http://schemas.openxmlformats.org/officeDocument/2006/relationships/image" Target="media/image389.wmf"/><Relationship Id="rId422" Type="http://schemas.openxmlformats.org/officeDocument/2006/relationships/image" Target="media/image410.wmf"/><Relationship Id="rId443" Type="http://schemas.openxmlformats.org/officeDocument/2006/relationships/image" Target="media/image431.wmf"/><Relationship Id="rId464" Type="http://schemas.openxmlformats.org/officeDocument/2006/relationships/image" Target="media/image452.wmf"/><Relationship Id="rId650" Type="http://schemas.openxmlformats.org/officeDocument/2006/relationships/image" Target="media/image636.wmf"/><Relationship Id="rId303" Type="http://schemas.openxmlformats.org/officeDocument/2006/relationships/image" Target="media/image291.wmf"/><Relationship Id="rId485" Type="http://schemas.openxmlformats.org/officeDocument/2006/relationships/image" Target="media/image473.wmf"/><Relationship Id="rId692" Type="http://schemas.openxmlformats.org/officeDocument/2006/relationships/image" Target="media/image678.wmf"/><Relationship Id="rId706" Type="http://schemas.openxmlformats.org/officeDocument/2006/relationships/fontTable" Target="fontTable.xml"/><Relationship Id="rId42" Type="http://schemas.openxmlformats.org/officeDocument/2006/relationships/image" Target="media/image36.wmf"/><Relationship Id="rId84" Type="http://schemas.openxmlformats.org/officeDocument/2006/relationships/image" Target="media/image75.wmf"/><Relationship Id="rId138" Type="http://schemas.openxmlformats.org/officeDocument/2006/relationships/hyperlink" Target="consultantplus://offline/ref=77295BB21EE552C719A6CD6031ADBF333F200E1415D73774D88E249420B3AEDA1F060F74B50DED4D5FqAO" TargetMode="External"/><Relationship Id="rId345" Type="http://schemas.openxmlformats.org/officeDocument/2006/relationships/image" Target="media/image333.wmf"/><Relationship Id="rId387" Type="http://schemas.openxmlformats.org/officeDocument/2006/relationships/image" Target="media/image375.wmf"/><Relationship Id="rId510" Type="http://schemas.openxmlformats.org/officeDocument/2006/relationships/image" Target="media/image496.wmf"/><Relationship Id="rId552" Type="http://schemas.openxmlformats.org/officeDocument/2006/relationships/image" Target="media/image538.wmf"/><Relationship Id="rId594" Type="http://schemas.openxmlformats.org/officeDocument/2006/relationships/image" Target="media/image580.wmf"/><Relationship Id="rId608" Type="http://schemas.openxmlformats.org/officeDocument/2006/relationships/image" Target="media/image594.wmf"/><Relationship Id="rId191" Type="http://schemas.openxmlformats.org/officeDocument/2006/relationships/image" Target="media/image179.wmf"/><Relationship Id="rId205" Type="http://schemas.openxmlformats.org/officeDocument/2006/relationships/image" Target="media/image193.wmf"/><Relationship Id="rId247" Type="http://schemas.openxmlformats.org/officeDocument/2006/relationships/image" Target="media/image235.wmf"/><Relationship Id="rId412" Type="http://schemas.openxmlformats.org/officeDocument/2006/relationships/image" Target="media/image400.wmf"/><Relationship Id="rId107" Type="http://schemas.openxmlformats.org/officeDocument/2006/relationships/image" Target="media/image98.wmf"/><Relationship Id="rId289" Type="http://schemas.openxmlformats.org/officeDocument/2006/relationships/image" Target="media/image277.wmf"/><Relationship Id="rId454" Type="http://schemas.openxmlformats.org/officeDocument/2006/relationships/image" Target="media/image442.wmf"/><Relationship Id="rId496" Type="http://schemas.openxmlformats.org/officeDocument/2006/relationships/image" Target="media/image484.wmf"/><Relationship Id="rId661" Type="http://schemas.openxmlformats.org/officeDocument/2006/relationships/image" Target="media/image647.wmf"/><Relationship Id="rId11" Type="http://schemas.openxmlformats.org/officeDocument/2006/relationships/image" Target="media/image5.wmf"/><Relationship Id="rId53" Type="http://schemas.openxmlformats.org/officeDocument/2006/relationships/image" Target="media/image46.wmf"/><Relationship Id="rId149" Type="http://schemas.openxmlformats.org/officeDocument/2006/relationships/image" Target="media/image137.wmf"/><Relationship Id="rId314" Type="http://schemas.openxmlformats.org/officeDocument/2006/relationships/image" Target="media/image302.wmf"/><Relationship Id="rId356" Type="http://schemas.openxmlformats.org/officeDocument/2006/relationships/image" Target="media/image344.wmf"/><Relationship Id="rId398" Type="http://schemas.openxmlformats.org/officeDocument/2006/relationships/image" Target="media/image386.wmf"/><Relationship Id="rId521" Type="http://schemas.openxmlformats.org/officeDocument/2006/relationships/image" Target="media/image507.wmf"/><Relationship Id="rId563" Type="http://schemas.openxmlformats.org/officeDocument/2006/relationships/image" Target="media/image549.wmf"/><Relationship Id="rId619" Type="http://schemas.openxmlformats.org/officeDocument/2006/relationships/image" Target="media/image605.wmf"/><Relationship Id="rId95" Type="http://schemas.openxmlformats.org/officeDocument/2006/relationships/image" Target="media/image86.wmf"/><Relationship Id="rId160" Type="http://schemas.openxmlformats.org/officeDocument/2006/relationships/image" Target="media/image148.wmf"/><Relationship Id="rId216" Type="http://schemas.openxmlformats.org/officeDocument/2006/relationships/image" Target="media/image204.wmf"/><Relationship Id="rId423" Type="http://schemas.openxmlformats.org/officeDocument/2006/relationships/image" Target="media/image411.wmf"/><Relationship Id="rId258" Type="http://schemas.openxmlformats.org/officeDocument/2006/relationships/image" Target="media/image246.wmf"/><Relationship Id="rId465" Type="http://schemas.openxmlformats.org/officeDocument/2006/relationships/image" Target="media/image453.wmf"/><Relationship Id="rId630" Type="http://schemas.openxmlformats.org/officeDocument/2006/relationships/image" Target="media/image616.wmf"/><Relationship Id="rId672" Type="http://schemas.openxmlformats.org/officeDocument/2006/relationships/image" Target="media/image658.wmf"/><Relationship Id="rId22" Type="http://schemas.openxmlformats.org/officeDocument/2006/relationships/image" Target="media/image16.wmf"/><Relationship Id="rId64" Type="http://schemas.openxmlformats.org/officeDocument/2006/relationships/image" Target="media/image55.wmf"/><Relationship Id="rId118" Type="http://schemas.openxmlformats.org/officeDocument/2006/relationships/image" Target="media/image109.wmf"/><Relationship Id="rId325" Type="http://schemas.openxmlformats.org/officeDocument/2006/relationships/image" Target="media/image313.wmf"/><Relationship Id="rId367" Type="http://schemas.openxmlformats.org/officeDocument/2006/relationships/image" Target="media/image355.wmf"/><Relationship Id="rId532" Type="http://schemas.openxmlformats.org/officeDocument/2006/relationships/image" Target="media/image518.wmf"/><Relationship Id="rId574" Type="http://schemas.openxmlformats.org/officeDocument/2006/relationships/image" Target="media/image560.wmf"/><Relationship Id="rId171" Type="http://schemas.openxmlformats.org/officeDocument/2006/relationships/image" Target="media/image159.wmf"/><Relationship Id="rId227" Type="http://schemas.openxmlformats.org/officeDocument/2006/relationships/image" Target="media/image215.wmf"/><Relationship Id="rId269" Type="http://schemas.openxmlformats.org/officeDocument/2006/relationships/image" Target="media/image257.wmf"/><Relationship Id="rId434" Type="http://schemas.openxmlformats.org/officeDocument/2006/relationships/image" Target="media/image422.wmf"/><Relationship Id="rId476" Type="http://schemas.openxmlformats.org/officeDocument/2006/relationships/image" Target="media/image464.wmf"/><Relationship Id="rId641" Type="http://schemas.openxmlformats.org/officeDocument/2006/relationships/image" Target="media/image627.wmf"/><Relationship Id="rId683" Type="http://schemas.openxmlformats.org/officeDocument/2006/relationships/image" Target="media/image669.wmf"/><Relationship Id="rId33" Type="http://schemas.openxmlformats.org/officeDocument/2006/relationships/image" Target="media/image27.wmf"/><Relationship Id="rId129" Type="http://schemas.openxmlformats.org/officeDocument/2006/relationships/image" Target="media/image120.wmf"/><Relationship Id="rId280" Type="http://schemas.openxmlformats.org/officeDocument/2006/relationships/image" Target="media/image268.wmf"/><Relationship Id="rId336" Type="http://schemas.openxmlformats.org/officeDocument/2006/relationships/image" Target="media/image324.wmf"/><Relationship Id="rId501" Type="http://schemas.openxmlformats.org/officeDocument/2006/relationships/image" Target="media/image489.wmf"/><Relationship Id="rId543" Type="http://schemas.openxmlformats.org/officeDocument/2006/relationships/image" Target="media/image529.wmf"/><Relationship Id="rId75" Type="http://schemas.openxmlformats.org/officeDocument/2006/relationships/image" Target="media/image66.wmf"/><Relationship Id="rId140" Type="http://schemas.openxmlformats.org/officeDocument/2006/relationships/image" Target="media/image130.wmf"/><Relationship Id="rId182" Type="http://schemas.openxmlformats.org/officeDocument/2006/relationships/image" Target="media/image170.wmf"/><Relationship Id="rId378" Type="http://schemas.openxmlformats.org/officeDocument/2006/relationships/image" Target="media/image366.wmf"/><Relationship Id="rId403" Type="http://schemas.openxmlformats.org/officeDocument/2006/relationships/image" Target="media/image391.wmf"/><Relationship Id="rId585" Type="http://schemas.openxmlformats.org/officeDocument/2006/relationships/image" Target="media/image571.wmf"/><Relationship Id="rId6" Type="http://schemas.openxmlformats.org/officeDocument/2006/relationships/hyperlink" Target="consultantplus://offline/ref=77295BB21EE552C719A6CD6031ADBF333F200E1415D73774D88E249420B3AEDA1F060F74B50DED455Fq5O" TargetMode="External"/><Relationship Id="rId238" Type="http://schemas.openxmlformats.org/officeDocument/2006/relationships/image" Target="media/image226.wmf"/><Relationship Id="rId445" Type="http://schemas.openxmlformats.org/officeDocument/2006/relationships/image" Target="media/image433.wmf"/><Relationship Id="rId487" Type="http://schemas.openxmlformats.org/officeDocument/2006/relationships/image" Target="media/image475.wmf"/><Relationship Id="rId610" Type="http://schemas.openxmlformats.org/officeDocument/2006/relationships/image" Target="media/image596.wmf"/><Relationship Id="rId652" Type="http://schemas.openxmlformats.org/officeDocument/2006/relationships/image" Target="media/image638.wmf"/><Relationship Id="rId694" Type="http://schemas.openxmlformats.org/officeDocument/2006/relationships/image" Target="media/image680.wmf"/><Relationship Id="rId291" Type="http://schemas.openxmlformats.org/officeDocument/2006/relationships/image" Target="media/image279.wmf"/><Relationship Id="rId305" Type="http://schemas.openxmlformats.org/officeDocument/2006/relationships/image" Target="media/image293.wmf"/><Relationship Id="rId347" Type="http://schemas.openxmlformats.org/officeDocument/2006/relationships/image" Target="media/image335.wmf"/><Relationship Id="rId512" Type="http://schemas.openxmlformats.org/officeDocument/2006/relationships/image" Target="media/image498.wmf"/><Relationship Id="rId44" Type="http://schemas.openxmlformats.org/officeDocument/2006/relationships/image" Target="media/image38.wmf"/><Relationship Id="rId86" Type="http://schemas.openxmlformats.org/officeDocument/2006/relationships/image" Target="media/image77.wmf"/><Relationship Id="rId151" Type="http://schemas.openxmlformats.org/officeDocument/2006/relationships/image" Target="media/image139.wmf"/><Relationship Id="rId389" Type="http://schemas.openxmlformats.org/officeDocument/2006/relationships/image" Target="media/image377.wmf"/><Relationship Id="rId554" Type="http://schemas.openxmlformats.org/officeDocument/2006/relationships/image" Target="media/image540.wmf"/><Relationship Id="rId596" Type="http://schemas.openxmlformats.org/officeDocument/2006/relationships/image" Target="media/image582.wmf"/><Relationship Id="rId193" Type="http://schemas.openxmlformats.org/officeDocument/2006/relationships/image" Target="media/image181.wmf"/><Relationship Id="rId207" Type="http://schemas.openxmlformats.org/officeDocument/2006/relationships/image" Target="media/image195.wmf"/><Relationship Id="rId249" Type="http://schemas.openxmlformats.org/officeDocument/2006/relationships/image" Target="media/image237.wmf"/><Relationship Id="rId414" Type="http://schemas.openxmlformats.org/officeDocument/2006/relationships/image" Target="media/image402.wmf"/><Relationship Id="rId456" Type="http://schemas.openxmlformats.org/officeDocument/2006/relationships/image" Target="media/image444.wmf"/><Relationship Id="rId498" Type="http://schemas.openxmlformats.org/officeDocument/2006/relationships/image" Target="media/image486.wmf"/><Relationship Id="rId621" Type="http://schemas.openxmlformats.org/officeDocument/2006/relationships/image" Target="media/image607.wmf"/><Relationship Id="rId663" Type="http://schemas.openxmlformats.org/officeDocument/2006/relationships/image" Target="media/image649.wmf"/><Relationship Id="rId13" Type="http://schemas.openxmlformats.org/officeDocument/2006/relationships/image" Target="media/image7.wmf"/><Relationship Id="rId109" Type="http://schemas.openxmlformats.org/officeDocument/2006/relationships/image" Target="media/image100.wmf"/><Relationship Id="rId260" Type="http://schemas.openxmlformats.org/officeDocument/2006/relationships/image" Target="media/image248.wmf"/><Relationship Id="rId316" Type="http://schemas.openxmlformats.org/officeDocument/2006/relationships/image" Target="media/image304.wmf"/><Relationship Id="rId523" Type="http://schemas.openxmlformats.org/officeDocument/2006/relationships/image" Target="media/image509.wmf"/><Relationship Id="rId55" Type="http://schemas.openxmlformats.org/officeDocument/2006/relationships/image" Target="media/image48.wmf"/><Relationship Id="rId97" Type="http://schemas.openxmlformats.org/officeDocument/2006/relationships/image" Target="media/image88.wmf"/><Relationship Id="rId120" Type="http://schemas.openxmlformats.org/officeDocument/2006/relationships/image" Target="media/image111.wmf"/><Relationship Id="rId358" Type="http://schemas.openxmlformats.org/officeDocument/2006/relationships/image" Target="media/image346.wmf"/><Relationship Id="rId565" Type="http://schemas.openxmlformats.org/officeDocument/2006/relationships/image" Target="media/image551.wmf"/><Relationship Id="rId162" Type="http://schemas.openxmlformats.org/officeDocument/2006/relationships/image" Target="media/image150.wmf"/><Relationship Id="rId218" Type="http://schemas.openxmlformats.org/officeDocument/2006/relationships/image" Target="media/image206.wmf"/><Relationship Id="rId425" Type="http://schemas.openxmlformats.org/officeDocument/2006/relationships/image" Target="media/image413.wmf"/><Relationship Id="rId467" Type="http://schemas.openxmlformats.org/officeDocument/2006/relationships/image" Target="media/image455.wmf"/><Relationship Id="rId632" Type="http://schemas.openxmlformats.org/officeDocument/2006/relationships/image" Target="media/image618.wmf"/><Relationship Id="rId271" Type="http://schemas.openxmlformats.org/officeDocument/2006/relationships/image" Target="media/image259.wmf"/><Relationship Id="rId674" Type="http://schemas.openxmlformats.org/officeDocument/2006/relationships/image" Target="media/image660.wmf"/><Relationship Id="rId24" Type="http://schemas.openxmlformats.org/officeDocument/2006/relationships/image" Target="media/image18.wmf"/><Relationship Id="rId66" Type="http://schemas.openxmlformats.org/officeDocument/2006/relationships/image" Target="media/image57.wmf"/><Relationship Id="rId131" Type="http://schemas.openxmlformats.org/officeDocument/2006/relationships/image" Target="media/image122.wmf"/><Relationship Id="rId327" Type="http://schemas.openxmlformats.org/officeDocument/2006/relationships/image" Target="media/image315.wmf"/><Relationship Id="rId369" Type="http://schemas.openxmlformats.org/officeDocument/2006/relationships/image" Target="media/image357.wmf"/><Relationship Id="rId534" Type="http://schemas.openxmlformats.org/officeDocument/2006/relationships/image" Target="media/image520.wmf"/><Relationship Id="rId576" Type="http://schemas.openxmlformats.org/officeDocument/2006/relationships/image" Target="media/image562.wmf"/><Relationship Id="rId173" Type="http://schemas.openxmlformats.org/officeDocument/2006/relationships/image" Target="media/image161.wmf"/><Relationship Id="rId229" Type="http://schemas.openxmlformats.org/officeDocument/2006/relationships/image" Target="media/image217.wmf"/><Relationship Id="rId380" Type="http://schemas.openxmlformats.org/officeDocument/2006/relationships/image" Target="media/image368.wmf"/><Relationship Id="rId436" Type="http://schemas.openxmlformats.org/officeDocument/2006/relationships/image" Target="media/image424.wmf"/><Relationship Id="rId601" Type="http://schemas.openxmlformats.org/officeDocument/2006/relationships/image" Target="media/image587.wmf"/><Relationship Id="rId643" Type="http://schemas.openxmlformats.org/officeDocument/2006/relationships/image" Target="media/image629.wmf"/><Relationship Id="rId240" Type="http://schemas.openxmlformats.org/officeDocument/2006/relationships/image" Target="media/image228.wmf"/><Relationship Id="rId478" Type="http://schemas.openxmlformats.org/officeDocument/2006/relationships/image" Target="media/image466.wmf"/><Relationship Id="rId685" Type="http://schemas.openxmlformats.org/officeDocument/2006/relationships/image" Target="media/image671.wmf"/><Relationship Id="rId35" Type="http://schemas.openxmlformats.org/officeDocument/2006/relationships/image" Target="media/image29.wmf"/><Relationship Id="rId77" Type="http://schemas.openxmlformats.org/officeDocument/2006/relationships/image" Target="media/image68.wmf"/><Relationship Id="rId100" Type="http://schemas.openxmlformats.org/officeDocument/2006/relationships/image" Target="media/image91.wmf"/><Relationship Id="rId282" Type="http://schemas.openxmlformats.org/officeDocument/2006/relationships/image" Target="media/image270.wmf"/><Relationship Id="rId338" Type="http://schemas.openxmlformats.org/officeDocument/2006/relationships/image" Target="media/image326.wmf"/><Relationship Id="rId503" Type="http://schemas.openxmlformats.org/officeDocument/2006/relationships/image" Target="media/image490.wmf"/><Relationship Id="rId545" Type="http://schemas.openxmlformats.org/officeDocument/2006/relationships/image" Target="media/image531.wmf"/><Relationship Id="rId587" Type="http://schemas.openxmlformats.org/officeDocument/2006/relationships/image" Target="media/image573.wmf"/><Relationship Id="rId8" Type="http://schemas.openxmlformats.org/officeDocument/2006/relationships/image" Target="media/image2.wmf"/><Relationship Id="rId142" Type="http://schemas.openxmlformats.org/officeDocument/2006/relationships/image" Target="media/image132.wmf"/><Relationship Id="rId184" Type="http://schemas.openxmlformats.org/officeDocument/2006/relationships/image" Target="media/image172.wmf"/><Relationship Id="rId391" Type="http://schemas.openxmlformats.org/officeDocument/2006/relationships/image" Target="media/image379.wmf"/><Relationship Id="rId405" Type="http://schemas.openxmlformats.org/officeDocument/2006/relationships/image" Target="media/image393.wmf"/><Relationship Id="rId447" Type="http://schemas.openxmlformats.org/officeDocument/2006/relationships/image" Target="media/image435.wmf"/><Relationship Id="rId612" Type="http://schemas.openxmlformats.org/officeDocument/2006/relationships/image" Target="media/image598.wmf"/><Relationship Id="rId251" Type="http://schemas.openxmlformats.org/officeDocument/2006/relationships/image" Target="media/image239.wmf"/><Relationship Id="rId489" Type="http://schemas.openxmlformats.org/officeDocument/2006/relationships/image" Target="media/image477.wmf"/><Relationship Id="rId654" Type="http://schemas.openxmlformats.org/officeDocument/2006/relationships/image" Target="media/image640.wmf"/><Relationship Id="rId696" Type="http://schemas.openxmlformats.org/officeDocument/2006/relationships/image" Target="media/image682.wmf"/><Relationship Id="rId46" Type="http://schemas.openxmlformats.org/officeDocument/2006/relationships/image" Target="media/image40.wmf"/><Relationship Id="rId293" Type="http://schemas.openxmlformats.org/officeDocument/2006/relationships/image" Target="media/image281.wmf"/><Relationship Id="rId307" Type="http://schemas.openxmlformats.org/officeDocument/2006/relationships/image" Target="media/image295.wmf"/><Relationship Id="rId349" Type="http://schemas.openxmlformats.org/officeDocument/2006/relationships/image" Target="media/image337.wmf"/><Relationship Id="rId514" Type="http://schemas.openxmlformats.org/officeDocument/2006/relationships/image" Target="media/image500.wmf"/><Relationship Id="rId556" Type="http://schemas.openxmlformats.org/officeDocument/2006/relationships/image" Target="media/image542.wmf"/><Relationship Id="rId88" Type="http://schemas.openxmlformats.org/officeDocument/2006/relationships/image" Target="media/image79.wmf"/><Relationship Id="rId111" Type="http://schemas.openxmlformats.org/officeDocument/2006/relationships/image" Target="media/image102.wmf"/><Relationship Id="rId153" Type="http://schemas.openxmlformats.org/officeDocument/2006/relationships/image" Target="media/image141.wmf"/><Relationship Id="rId195" Type="http://schemas.openxmlformats.org/officeDocument/2006/relationships/image" Target="media/image183.wmf"/><Relationship Id="rId209" Type="http://schemas.openxmlformats.org/officeDocument/2006/relationships/image" Target="media/image197.wmf"/><Relationship Id="rId360" Type="http://schemas.openxmlformats.org/officeDocument/2006/relationships/image" Target="media/image348.wmf"/><Relationship Id="rId416" Type="http://schemas.openxmlformats.org/officeDocument/2006/relationships/image" Target="media/image404.wmf"/><Relationship Id="rId598" Type="http://schemas.openxmlformats.org/officeDocument/2006/relationships/image" Target="media/image584.wmf"/><Relationship Id="rId220" Type="http://schemas.openxmlformats.org/officeDocument/2006/relationships/image" Target="media/image208.wmf"/><Relationship Id="rId458" Type="http://schemas.openxmlformats.org/officeDocument/2006/relationships/image" Target="media/image446.wmf"/><Relationship Id="rId623" Type="http://schemas.openxmlformats.org/officeDocument/2006/relationships/image" Target="media/image609.wmf"/><Relationship Id="rId665" Type="http://schemas.openxmlformats.org/officeDocument/2006/relationships/image" Target="media/image651.wmf"/><Relationship Id="rId15" Type="http://schemas.openxmlformats.org/officeDocument/2006/relationships/image" Target="media/image9.wmf"/><Relationship Id="rId57" Type="http://schemas.openxmlformats.org/officeDocument/2006/relationships/image" Target="media/image50.wmf"/><Relationship Id="rId262" Type="http://schemas.openxmlformats.org/officeDocument/2006/relationships/image" Target="media/image250.wmf"/><Relationship Id="rId318" Type="http://schemas.openxmlformats.org/officeDocument/2006/relationships/image" Target="media/image306.wmf"/><Relationship Id="rId525" Type="http://schemas.openxmlformats.org/officeDocument/2006/relationships/image" Target="media/image511.wmf"/><Relationship Id="rId567" Type="http://schemas.openxmlformats.org/officeDocument/2006/relationships/image" Target="media/image553.wmf"/><Relationship Id="rId99" Type="http://schemas.openxmlformats.org/officeDocument/2006/relationships/image" Target="media/image90.wmf"/><Relationship Id="rId122" Type="http://schemas.openxmlformats.org/officeDocument/2006/relationships/image" Target="media/image113.wmf"/><Relationship Id="rId164" Type="http://schemas.openxmlformats.org/officeDocument/2006/relationships/image" Target="media/image152.wmf"/><Relationship Id="rId371" Type="http://schemas.openxmlformats.org/officeDocument/2006/relationships/image" Target="media/image359.wmf"/><Relationship Id="rId427" Type="http://schemas.openxmlformats.org/officeDocument/2006/relationships/image" Target="media/image415.wmf"/><Relationship Id="rId469" Type="http://schemas.openxmlformats.org/officeDocument/2006/relationships/image" Target="media/image457.wmf"/><Relationship Id="rId634" Type="http://schemas.openxmlformats.org/officeDocument/2006/relationships/image" Target="media/image620.wmf"/><Relationship Id="rId676" Type="http://schemas.openxmlformats.org/officeDocument/2006/relationships/image" Target="media/image662.wmf"/><Relationship Id="rId26" Type="http://schemas.openxmlformats.org/officeDocument/2006/relationships/image" Target="media/image20.wmf"/><Relationship Id="rId231" Type="http://schemas.openxmlformats.org/officeDocument/2006/relationships/image" Target="media/image219.wmf"/><Relationship Id="rId273" Type="http://schemas.openxmlformats.org/officeDocument/2006/relationships/image" Target="media/image261.wmf"/><Relationship Id="rId329" Type="http://schemas.openxmlformats.org/officeDocument/2006/relationships/image" Target="media/image317.wmf"/><Relationship Id="rId480" Type="http://schemas.openxmlformats.org/officeDocument/2006/relationships/image" Target="media/image468.wmf"/><Relationship Id="rId536" Type="http://schemas.openxmlformats.org/officeDocument/2006/relationships/image" Target="media/image522.wmf"/><Relationship Id="rId701" Type="http://schemas.openxmlformats.org/officeDocument/2006/relationships/image" Target="media/image687.wmf"/><Relationship Id="rId68" Type="http://schemas.openxmlformats.org/officeDocument/2006/relationships/image" Target="media/image59.wmf"/><Relationship Id="rId133" Type="http://schemas.openxmlformats.org/officeDocument/2006/relationships/image" Target="media/image124.wmf"/><Relationship Id="rId175" Type="http://schemas.openxmlformats.org/officeDocument/2006/relationships/image" Target="media/image163.wmf"/><Relationship Id="rId340" Type="http://schemas.openxmlformats.org/officeDocument/2006/relationships/image" Target="media/image328.wmf"/><Relationship Id="rId578" Type="http://schemas.openxmlformats.org/officeDocument/2006/relationships/image" Target="media/image564.wmf"/><Relationship Id="rId200" Type="http://schemas.openxmlformats.org/officeDocument/2006/relationships/image" Target="media/image188.wmf"/><Relationship Id="rId382" Type="http://schemas.openxmlformats.org/officeDocument/2006/relationships/image" Target="media/image370.wmf"/><Relationship Id="rId438" Type="http://schemas.openxmlformats.org/officeDocument/2006/relationships/image" Target="media/image426.wmf"/><Relationship Id="rId603" Type="http://schemas.openxmlformats.org/officeDocument/2006/relationships/image" Target="media/image589.wmf"/><Relationship Id="rId645" Type="http://schemas.openxmlformats.org/officeDocument/2006/relationships/image" Target="media/image631.wmf"/><Relationship Id="rId687" Type="http://schemas.openxmlformats.org/officeDocument/2006/relationships/image" Target="media/image673.wmf"/><Relationship Id="rId242" Type="http://schemas.openxmlformats.org/officeDocument/2006/relationships/image" Target="media/image230.wmf"/><Relationship Id="rId284" Type="http://schemas.openxmlformats.org/officeDocument/2006/relationships/image" Target="media/image272.wmf"/><Relationship Id="rId491" Type="http://schemas.openxmlformats.org/officeDocument/2006/relationships/image" Target="media/image479.wmf"/><Relationship Id="rId505" Type="http://schemas.openxmlformats.org/officeDocument/2006/relationships/image" Target="media/image492.wmf"/><Relationship Id="rId37" Type="http://schemas.openxmlformats.org/officeDocument/2006/relationships/image" Target="media/image31.wmf"/><Relationship Id="rId79" Type="http://schemas.openxmlformats.org/officeDocument/2006/relationships/image" Target="media/image70.wmf"/><Relationship Id="rId102" Type="http://schemas.openxmlformats.org/officeDocument/2006/relationships/image" Target="media/image93.wmf"/><Relationship Id="rId144" Type="http://schemas.openxmlformats.org/officeDocument/2006/relationships/hyperlink" Target="consultantplus://offline/ref=77295BB21EE552C719A6CD6031ADBF333F200E1415D73774D88E249420B3AEDA1F060F74B50DEC475Fq7O" TargetMode="External"/><Relationship Id="rId547" Type="http://schemas.openxmlformats.org/officeDocument/2006/relationships/image" Target="media/image533.wmf"/><Relationship Id="rId589" Type="http://schemas.openxmlformats.org/officeDocument/2006/relationships/image" Target="media/image575.wmf"/><Relationship Id="rId90" Type="http://schemas.openxmlformats.org/officeDocument/2006/relationships/image" Target="media/image81.wmf"/><Relationship Id="rId186" Type="http://schemas.openxmlformats.org/officeDocument/2006/relationships/image" Target="media/image174.wmf"/><Relationship Id="rId351" Type="http://schemas.openxmlformats.org/officeDocument/2006/relationships/image" Target="media/image339.wmf"/><Relationship Id="rId393" Type="http://schemas.openxmlformats.org/officeDocument/2006/relationships/image" Target="media/image381.wmf"/><Relationship Id="rId407" Type="http://schemas.openxmlformats.org/officeDocument/2006/relationships/image" Target="media/image395.wmf"/><Relationship Id="rId449" Type="http://schemas.openxmlformats.org/officeDocument/2006/relationships/image" Target="media/image437.wmf"/><Relationship Id="rId614" Type="http://schemas.openxmlformats.org/officeDocument/2006/relationships/image" Target="media/image600.wmf"/><Relationship Id="rId656" Type="http://schemas.openxmlformats.org/officeDocument/2006/relationships/image" Target="media/image642.wmf"/><Relationship Id="rId211" Type="http://schemas.openxmlformats.org/officeDocument/2006/relationships/image" Target="media/image199.wmf"/><Relationship Id="rId253" Type="http://schemas.openxmlformats.org/officeDocument/2006/relationships/image" Target="media/image241.wmf"/><Relationship Id="rId295" Type="http://schemas.openxmlformats.org/officeDocument/2006/relationships/image" Target="media/image283.wmf"/><Relationship Id="rId309" Type="http://schemas.openxmlformats.org/officeDocument/2006/relationships/image" Target="media/image297.wmf"/><Relationship Id="rId460" Type="http://schemas.openxmlformats.org/officeDocument/2006/relationships/image" Target="media/image448.wmf"/><Relationship Id="rId516" Type="http://schemas.openxmlformats.org/officeDocument/2006/relationships/image" Target="media/image502.wmf"/><Relationship Id="rId698" Type="http://schemas.openxmlformats.org/officeDocument/2006/relationships/image" Target="media/image684.wmf"/><Relationship Id="rId48" Type="http://schemas.openxmlformats.org/officeDocument/2006/relationships/image" Target="media/image42.wmf"/><Relationship Id="rId113" Type="http://schemas.openxmlformats.org/officeDocument/2006/relationships/image" Target="media/image104.wmf"/><Relationship Id="rId320" Type="http://schemas.openxmlformats.org/officeDocument/2006/relationships/image" Target="media/image308.wmf"/><Relationship Id="rId558" Type="http://schemas.openxmlformats.org/officeDocument/2006/relationships/image" Target="media/image544.wmf"/><Relationship Id="rId155" Type="http://schemas.openxmlformats.org/officeDocument/2006/relationships/image" Target="media/image143.wmf"/><Relationship Id="rId197" Type="http://schemas.openxmlformats.org/officeDocument/2006/relationships/image" Target="media/image185.wmf"/><Relationship Id="rId362" Type="http://schemas.openxmlformats.org/officeDocument/2006/relationships/image" Target="media/image350.wmf"/><Relationship Id="rId418" Type="http://schemas.openxmlformats.org/officeDocument/2006/relationships/image" Target="media/image406.wmf"/><Relationship Id="rId625" Type="http://schemas.openxmlformats.org/officeDocument/2006/relationships/image" Target="media/image611.wmf"/><Relationship Id="rId222" Type="http://schemas.openxmlformats.org/officeDocument/2006/relationships/image" Target="media/image210.wmf"/><Relationship Id="rId264" Type="http://schemas.openxmlformats.org/officeDocument/2006/relationships/image" Target="media/image252.wmf"/><Relationship Id="rId471" Type="http://schemas.openxmlformats.org/officeDocument/2006/relationships/image" Target="media/image459.wmf"/><Relationship Id="rId667" Type="http://schemas.openxmlformats.org/officeDocument/2006/relationships/image" Target="media/image653.wmf"/><Relationship Id="rId17" Type="http://schemas.openxmlformats.org/officeDocument/2006/relationships/image" Target="media/image11.wmf"/><Relationship Id="rId59" Type="http://schemas.openxmlformats.org/officeDocument/2006/relationships/hyperlink" Target="consultantplus://offline/ref=77295BB21EE552C719A6CD6031ADBF333F200E1415D73774D88E249420B3AEDA1F060F74B50DED415FqBO" TargetMode="External"/><Relationship Id="rId124" Type="http://schemas.openxmlformats.org/officeDocument/2006/relationships/image" Target="media/image115.wmf"/><Relationship Id="rId527" Type="http://schemas.openxmlformats.org/officeDocument/2006/relationships/image" Target="media/image513.wmf"/><Relationship Id="rId569" Type="http://schemas.openxmlformats.org/officeDocument/2006/relationships/image" Target="media/image555.wmf"/><Relationship Id="rId70" Type="http://schemas.openxmlformats.org/officeDocument/2006/relationships/image" Target="media/image61.wmf"/><Relationship Id="rId166" Type="http://schemas.openxmlformats.org/officeDocument/2006/relationships/image" Target="media/image154.wmf"/><Relationship Id="rId331" Type="http://schemas.openxmlformats.org/officeDocument/2006/relationships/image" Target="media/image319.wmf"/><Relationship Id="rId373" Type="http://schemas.openxmlformats.org/officeDocument/2006/relationships/image" Target="media/image361.wmf"/><Relationship Id="rId429" Type="http://schemas.openxmlformats.org/officeDocument/2006/relationships/image" Target="media/image417.wmf"/><Relationship Id="rId580" Type="http://schemas.openxmlformats.org/officeDocument/2006/relationships/image" Target="media/image566.wmf"/><Relationship Id="rId636" Type="http://schemas.openxmlformats.org/officeDocument/2006/relationships/image" Target="media/image622.wmf"/><Relationship Id="rId1" Type="http://schemas.openxmlformats.org/officeDocument/2006/relationships/styles" Target="styles.xml"/><Relationship Id="rId233" Type="http://schemas.openxmlformats.org/officeDocument/2006/relationships/image" Target="media/image221.wmf"/><Relationship Id="rId440" Type="http://schemas.openxmlformats.org/officeDocument/2006/relationships/image" Target="media/image428.wmf"/><Relationship Id="rId678" Type="http://schemas.openxmlformats.org/officeDocument/2006/relationships/image" Target="media/image664.wmf"/><Relationship Id="rId28" Type="http://schemas.openxmlformats.org/officeDocument/2006/relationships/image" Target="media/image22.wmf"/><Relationship Id="rId275" Type="http://schemas.openxmlformats.org/officeDocument/2006/relationships/image" Target="media/image263.wmf"/><Relationship Id="rId300" Type="http://schemas.openxmlformats.org/officeDocument/2006/relationships/image" Target="media/image288.wmf"/><Relationship Id="rId482" Type="http://schemas.openxmlformats.org/officeDocument/2006/relationships/image" Target="media/image470.wmf"/><Relationship Id="rId538" Type="http://schemas.openxmlformats.org/officeDocument/2006/relationships/image" Target="media/image524.wmf"/><Relationship Id="rId703" Type="http://schemas.openxmlformats.org/officeDocument/2006/relationships/image" Target="media/image689.wmf"/><Relationship Id="rId81" Type="http://schemas.openxmlformats.org/officeDocument/2006/relationships/image" Target="media/image72.wmf"/><Relationship Id="rId135" Type="http://schemas.openxmlformats.org/officeDocument/2006/relationships/image" Target="media/image126.wmf"/><Relationship Id="rId177" Type="http://schemas.openxmlformats.org/officeDocument/2006/relationships/image" Target="media/image165.wmf"/><Relationship Id="rId342" Type="http://schemas.openxmlformats.org/officeDocument/2006/relationships/image" Target="media/image330.wmf"/><Relationship Id="rId384" Type="http://schemas.openxmlformats.org/officeDocument/2006/relationships/image" Target="media/image372.wmf"/><Relationship Id="rId591" Type="http://schemas.openxmlformats.org/officeDocument/2006/relationships/image" Target="media/image577.wmf"/><Relationship Id="rId605" Type="http://schemas.openxmlformats.org/officeDocument/2006/relationships/image" Target="media/image591.wmf"/><Relationship Id="rId202" Type="http://schemas.openxmlformats.org/officeDocument/2006/relationships/image" Target="media/image190.wmf"/><Relationship Id="rId244" Type="http://schemas.openxmlformats.org/officeDocument/2006/relationships/image" Target="media/image232.wmf"/><Relationship Id="rId647" Type="http://schemas.openxmlformats.org/officeDocument/2006/relationships/image" Target="media/image633.wmf"/><Relationship Id="rId689" Type="http://schemas.openxmlformats.org/officeDocument/2006/relationships/image" Target="media/image675.wmf"/><Relationship Id="rId39" Type="http://schemas.openxmlformats.org/officeDocument/2006/relationships/image" Target="media/image33.wmf"/><Relationship Id="rId286" Type="http://schemas.openxmlformats.org/officeDocument/2006/relationships/image" Target="media/image274.wmf"/><Relationship Id="rId451" Type="http://schemas.openxmlformats.org/officeDocument/2006/relationships/image" Target="media/image439.wmf"/><Relationship Id="rId493" Type="http://schemas.openxmlformats.org/officeDocument/2006/relationships/image" Target="media/image481.wmf"/><Relationship Id="rId507" Type="http://schemas.openxmlformats.org/officeDocument/2006/relationships/image" Target="media/image493.wmf"/><Relationship Id="rId549" Type="http://schemas.openxmlformats.org/officeDocument/2006/relationships/image" Target="media/image535.wmf"/><Relationship Id="rId50" Type="http://schemas.openxmlformats.org/officeDocument/2006/relationships/image" Target="media/image44.wmf"/><Relationship Id="rId104" Type="http://schemas.openxmlformats.org/officeDocument/2006/relationships/image" Target="media/image95.wmf"/><Relationship Id="rId146" Type="http://schemas.openxmlformats.org/officeDocument/2006/relationships/image" Target="media/image135.wmf"/><Relationship Id="rId188" Type="http://schemas.openxmlformats.org/officeDocument/2006/relationships/image" Target="media/image176.wmf"/><Relationship Id="rId311" Type="http://schemas.openxmlformats.org/officeDocument/2006/relationships/image" Target="media/image299.wmf"/><Relationship Id="rId353" Type="http://schemas.openxmlformats.org/officeDocument/2006/relationships/image" Target="media/image341.wmf"/><Relationship Id="rId395" Type="http://schemas.openxmlformats.org/officeDocument/2006/relationships/image" Target="media/image383.wmf"/><Relationship Id="rId409" Type="http://schemas.openxmlformats.org/officeDocument/2006/relationships/image" Target="media/image397.wmf"/><Relationship Id="rId560" Type="http://schemas.openxmlformats.org/officeDocument/2006/relationships/image" Target="media/image546.wmf"/><Relationship Id="rId92" Type="http://schemas.openxmlformats.org/officeDocument/2006/relationships/image" Target="media/image83.wmf"/><Relationship Id="rId213" Type="http://schemas.openxmlformats.org/officeDocument/2006/relationships/image" Target="media/image201.wmf"/><Relationship Id="rId420" Type="http://schemas.openxmlformats.org/officeDocument/2006/relationships/image" Target="media/image408.wmf"/><Relationship Id="rId616" Type="http://schemas.openxmlformats.org/officeDocument/2006/relationships/image" Target="media/image602.wmf"/><Relationship Id="rId658" Type="http://schemas.openxmlformats.org/officeDocument/2006/relationships/image" Target="media/image644.wmf"/><Relationship Id="rId255" Type="http://schemas.openxmlformats.org/officeDocument/2006/relationships/image" Target="media/image243.wmf"/><Relationship Id="rId297" Type="http://schemas.openxmlformats.org/officeDocument/2006/relationships/image" Target="media/image285.wmf"/><Relationship Id="rId462" Type="http://schemas.openxmlformats.org/officeDocument/2006/relationships/image" Target="media/image450.wmf"/><Relationship Id="rId518" Type="http://schemas.openxmlformats.org/officeDocument/2006/relationships/image" Target="media/image504.wmf"/><Relationship Id="rId115" Type="http://schemas.openxmlformats.org/officeDocument/2006/relationships/image" Target="media/image106.wmf"/><Relationship Id="rId157" Type="http://schemas.openxmlformats.org/officeDocument/2006/relationships/image" Target="media/image145.wmf"/><Relationship Id="rId322" Type="http://schemas.openxmlformats.org/officeDocument/2006/relationships/image" Target="media/image310.wmf"/><Relationship Id="rId364" Type="http://schemas.openxmlformats.org/officeDocument/2006/relationships/image" Target="media/image352.wmf"/><Relationship Id="rId61" Type="http://schemas.openxmlformats.org/officeDocument/2006/relationships/image" Target="media/image53.wmf"/><Relationship Id="rId199" Type="http://schemas.openxmlformats.org/officeDocument/2006/relationships/image" Target="media/image187.wmf"/><Relationship Id="rId571" Type="http://schemas.openxmlformats.org/officeDocument/2006/relationships/image" Target="media/image557.wmf"/><Relationship Id="rId627" Type="http://schemas.openxmlformats.org/officeDocument/2006/relationships/image" Target="media/image613.wmf"/><Relationship Id="rId669" Type="http://schemas.openxmlformats.org/officeDocument/2006/relationships/image" Target="media/image655.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35</Pages>
  <Words>34876</Words>
  <Characters>198797</Characters>
  <Application>Microsoft Office Word</Application>
  <DocSecurity>0</DocSecurity>
  <Lines>1656</Lines>
  <Paragraphs>466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233207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Хадижат</dc:creator>
  <cp:lastModifiedBy>Хадижат</cp:lastModifiedBy>
  <cp:revision>2</cp:revision>
  <dcterms:created xsi:type="dcterms:W3CDTF">2018-01-24T10:10:00Z</dcterms:created>
  <dcterms:modified xsi:type="dcterms:W3CDTF">2018-01-24T10:10:00Z</dcterms:modified>
</cp:coreProperties>
</file>